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62C" w:rsidRPr="00C055BA" w:rsidRDefault="00BD662C" w:rsidP="00BD662C">
      <w:pPr>
        <w:jc w:val="center"/>
        <w:rPr>
          <w:rFonts w:ascii="Arial" w:hAnsi="Arial" w:cs="Arial"/>
          <w:sz w:val="24"/>
          <w:szCs w:val="24"/>
        </w:rPr>
      </w:pPr>
      <w:r w:rsidRPr="00C055BA">
        <w:rPr>
          <w:rFonts w:ascii="Arial" w:hAnsi="Arial" w:cs="Arial"/>
          <w:sz w:val="24"/>
          <w:szCs w:val="24"/>
        </w:rPr>
        <w:t>ABSTRAK</w:t>
      </w:r>
    </w:p>
    <w:p w:rsidR="00A3649D" w:rsidRPr="00A3649D" w:rsidRDefault="00BD662C" w:rsidP="00A3649D">
      <w:pPr>
        <w:tabs>
          <w:tab w:val="left" w:pos="284"/>
        </w:tabs>
        <w:jc w:val="both"/>
        <w:rPr>
          <w:rFonts w:ascii="Arial" w:hAnsi="Arial" w:cs="Arial"/>
          <w:sz w:val="24"/>
          <w:szCs w:val="24"/>
        </w:rPr>
      </w:pPr>
      <w:r w:rsidRPr="00C055BA">
        <w:rPr>
          <w:rFonts w:ascii="Arial" w:hAnsi="Arial" w:cs="Arial"/>
          <w:sz w:val="24"/>
          <w:szCs w:val="24"/>
        </w:rPr>
        <w:tab/>
      </w:r>
    </w:p>
    <w:p w:rsidR="00A3649D" w:rsidRPr="00A3649D" w:rsidRDefault="00A3649D" w:rsidP="00A3649D">
      <w:pPr>
        <w:tabs>
          <w:tab w:val="left" w:pos="284"/>
        </w:tabs>
        <w:jc w:val="both"/>
        <w:rPr>
          <w:rFonts w:ascii="Arial" w:hAnsi="Arial" w:cs="Arial"/>
          <w:sz w:val="24"/>
          <w:szCs w:val="24"/>
        </w:rPr>
      </w:pPr>
      <w:r w:rsidRPr="00A3649D">
        <w:rPr>
          <w:rFonts w:ascii="Arial" w:hAnsi="Arial" w:cs="Arial"/>
          <w:sz w:val="24"/>
          <w:szCs w:val="24"/>
        </w:rPr>
        <w:tab/>
        <w:t>Judul penelitian ini adalah “OPTIMALISASI PEMUNGUTAN PAJAK BUMI DAN BANGUNAN PEDESAAN DAN PERKOTAAN DALAM MENINGKATKAN PENDAPATAN ASLI DAERAH KABUPATEN ROKAN HILIR (Studi kasus pada Badan Pendapatan Daerah Kabupaten Rokan Hilir Provinsi Riau)”. Penelitian ini bertujuan untuk mengetahui optimalisasi pelaksanaan pemungutan Pajak Bumi dan Bangunan Pedesaan dan Perkotaan (PBB-P2) Kabupaten Rokan Hilir, untuk mengetahui system yang digunakan oleh BAPENDA dalam pelaksanaan pemungutan PBB-P2, dan untuk mengetahui faktor penghambat yang dihadapi Badan Pendapatan Daerah (BAPENDA) dalam pemungutan PBB-P2, serta upaya yang dilakukan BAPENDA Kabupaten Rokan Hilir dalam mengatasi hambatan serta optimize pemungutan PBB-P2.</w:t>
      </w:r>
    </w:p>
    <w:p w:rsidR="00A3649D" w:rsidRPr="00A3649D" w:rsidRDefault="00A3649D" w:rsidP="00A3649D">
      <w:pPr>
        <w:tabs>
          <w:tab w:val="left" w:pos="284"/>
        </w:tabs>
        <w:jc w:val="both"/>
        <w:rPr>
          <w:rFonts w:ascii="Arial" w:hAnsi="Arial" w:cs="Arial"/>
          <w:sz w:val="24"/>
          <w:szCs w:val="24"/>
        </w:rPr>
      </w:pPr>
      <w:r w:rsidRPr="00A3649D">
        <w:rPr>
          <w:rFonts w:ascii="Arial" w:hAnsi="Arial" w:cs="Arial"/>
          <w:sz w:val="24"/>
          <w:szCs w:val="24"/>
        </w:rPr>
        <w:tab/>
        <w:t>Penulis laporan ini menggunakan metode penelitian deskriptif dengan mendeskripsikan atau menjelaskan kejadian-kejadian yang terjadi berdasarkan fakta-fakta yang terjadi di lapangan dan dikaji dengan pendekatan induktif dan teknik pengumpulan data dengan wawancara dan dokumentasi.</w:t>
      </w:r>
    </w:p>
    <w:p w:rsidR="00CA53C8" w:rsidRPr="00C055BA" w:rsidRDefault="00A3649D" w:rsidP="00A3649D">
      <w:pPr>
        <w:tabs>
          <w:tab w:val="left" w:pos="284"/>
        </w:tabs>
        <w:jc w:val="both"/>
        <w:rPr>
          <w:rFonts w:ascii="Arial" w:hAnsi="Arial" w:cs="Arial"/>
          <w:sz w:val="24"/>
          <w:szCs w:val="24"/>
        </w:rPr>
      </w:pPr>
      <w:r w:rsidRPr="00A3649D">
        <w:rPr>
          <w:rFonts w:ascii="Arial" w:hAnsi="Arial" w:cs="Arial"/>
          <w:sz w:val="24"/>
          <w:szCs w:val="24"/>
        </w:rPr>
        <w:tab/>
        <w:t>Dalam penelitian ini dapat disimpulkan bahwa pemungutan PBB-P2 di Kabupaten Rokan Hilir belum optimal, disebabkan oleh banyaknya hambatan yang dihadapi Pemerintah Kabupaten Rokan HIlir khususnya Badan Pendapatan Daerah, Hal ini disebabkan oleh beberapa faktor penghambat dalam pemungutan salah satu faktor penghambat adalah tidak jelasnya pemilik dari suatu objek pajak.</w:t>
      </w:r>
    </w:p>
    <w:p w:rsidR="00CA53C8" w:rsidRPr="00C055BA" w:rsidRDefault="00CA53C8" w:rsidP="00BD662C">
      <w:pPr>
        <w:tabs>
          <w:tab w:val="left" w:pos="284"/>
        </w:tabs>
        <w:jc w:val="both"/>
        <w:rPr>
          <w:rFonts w:ascii="Arial" w:hAnsi="Arial" w:cs="Arial"/>
          <w:sz w:val="24"/>
          <w:szCs w:val="24"/>
        </w:rPr>
      </w:pPr>
    </w:p>
    <w:p w:rsidR="00CA53C8" w:rsidRPr="00C055BA" w:rsidRDefault="00CA53C8" w:rsidP="00BD662C">
      <w:pPr>
        <w:tabs>
          <w:tab w:val="left" w:pos="284"/>
        </w:tabs>
        <w:jc w:val="both"/>
        <w:rPr>
          <w:rFonts w:ascii="Arial" w:hAnsi="Arial" w:cs="Arial"/>
          <w:sz w:val="24"/>
          <w:szCs w:val="24"/>
        </w:rPr>
      </w:pPr>
    </w:p>
    <w:p w:rsidR="00CA53C8" w:rsidRDefault="00CA53C8" w:rsidP="00BD662C">
      <w:pPr>
        <w:tabs>
          <w:tab w:val="left" w:pos="284"/>
        </w:tabs>
        <w:jc w:val="both"/>
        <w:rPr>
          <w:rFonts w:ascii="Arial" w:hAnsi="Arial" w:cs="Arial"/>
          <w:sz w:val="24"/>
          <w:szCs w:val="24"/>
          <w:lang w:val="en-US"/>
        </w:rPr>
      </w:pPr>
    </w:p>
    <w:p w:rsidR="00E44727" w:rsidRPr="00E44727" w:rsidRDefault="00E44727" w:rsidP="00BD662C">
      <w:pPr>
        <w:tabs>
          <w:tab w:val="left" w:pos="284"/>
        </w:tabs>
        <w:jc w:val="both"/>
        <w:rPr>
          <w:rFonts w:ascii="Arial" w:hAnsi="Arial" w:cs="Arial"/>
          <w:sz w:val="24"/>
          <w:szCs w:val="24"/>
          <w:lang w:val="en-US"/>
        </w:rPr>
      </w:pPr>
    </w:p>
    <w:p w:rsidR="00CA53C8" w:rsidRPr="00C055BA" w:rsidRDefault="00CA53C8" w:rsidP="00BD662C">
      <w:pPr>
        <w:tabs>
          <w:tab w:val="left" w:pos="284"/>
        </w:tabs>
        <w:jc w:val="both"/>
        <w:rPr>
          <w:rFonts w:ascii="Arial" w:hAnsi="Arial" w:cs="Arial"/>
          <w:sz w:val="24"/>
          <w:szCs w:val="24"/>
        </w:rPr>
      </w:pPr>
    </w:p>
    <w:p w:rsidR="00CA53C8" w:rsidRPr="00C055BA" w:rsidRDefault="00CA53C8" w:rsidP="00BD662C">
      <w:pPr>
        <w:tabs>
          <w:tab w:val="left" w:pos="284"/>
        </w:tabs>
        <w:jc w:val="both"/>
        <w:rPr>
          <w:rFonts w:ascii="Arial" w:hAnsi="Arial" w:cs="Arial"/>
          <w:sz w:val="24"/>
          <w:szCs w:val="24"/>
        </w:rPr>
      </w:pPr>
    </w:p>
    <w:p w:rsidR="00CA53C8" w:rsidRDefault="00CA53C8" w:rsidP="00BD662C">
      <w:pPr>
        <w:tabs>
          <w:tab w:val="left" w:pos="284"/>
        </w:tabs>
        <w:jc w:val="both"/>
        <w:rPr>
          <w:rFonts w:ascii="Arial" w:hAnsi="Arial" w:cs="Arial"/>
          <w:sz w:val="24"/>
          <w:szCs w:val="24"/>
          <w:lang w:val="en-US"/>
        </w:rPr>
      </w:pPr>
    </w:p>
    <w:p w:rsidR="00845EA3" w:rsidRPr="00845EA3" w:rsidRDefault="00845EA3" w:rsidP="00BD662C">
      <w:pPr>
        <w:tabs>
          <w:tab w:val="left" w:pos="284"/>
        </w:tabs>
        <w:jc w:val="both"/>
        <w:rPr>
          <w:rFonts w:ascii="Arial" w:hAnsi="Arial" w:cs="Arial"/>
          <w:sz w:val="24"/>
          <w:szCs w:val="24"/>
          <w:lang w:val="en-US"/>
        </w:rPr>
      </w:pPr>
    </w:p>
    <w:p w:rsidR="00CA53C8" w:rsidRPr="00C055BA" w:rsidRDefault="00CA53C8" w:rsidP="00CA53C8">
      <w:pPr>
        <w:tabs>
          <w:tab w:val="center" w:pos="3968"/>
          <w:tab w:val="left" w:pos="4905"/>
        </w:tabs>
        <w:jc w:val="center"/>
        <w:rPr>
          <w:rFonts w:ascii="Arial" w:hAnsi="Arial" w:cs="Arial"/>
          <w:b/>
          <w:i/>
          <w:sz w:val="24"/>
          <w:szCs w:val="24"/>
        </w:rPr>
      </w:pPr>
      <w:r w:rsidRPr="00C055BA">
        <w:rPr>
          <w:rFonts w:ascii="Arial" w:hAnsi="Arial" w:cs="Arial"/>
          <w:b/>
          <w:i/>
          <w:sz w:val="24"/>
          <w:szCs w:val="24"/>
        </w:rPr>
        <w:lastRenderedPageBreak/>
        <w:t>ABSTRACT</w:t>
      </w:r>
    </w:p>
    <w:p w:rsidR="004434C4" w:rsidRDefault="004434C4" w:rsidP="004434C4">
      <w:pPr>
        <w:tabs>
          <w:tab w:val="left" w:pos="284"/>
        </w:tabs>
        <w:jc w:val="both"/>
        <w:rPr>
          <w:lang w:val="en-US"/>
        </w:rPr>
      </w:pPr>
      <w:r>
        <w:rPr>
          <w:lang w:val="en-US"/>
        </w:rPr>
        <w:tab/>
      </w:r>
      <w:r>
        <w:rPr>
          <w:lang w:val="en-US"/>
        </w:rPr>
        <w:tab/>
      </w:r>
      <w:r w:rsidR="00A24946">
        <w:t>The title of this research is the "OPTIMIZATION of TAX COLLECTION EARTH and RURAL and URBAN BUILDINGS in the ORIGINAL INCOME INCREASES the AREA of ROKAN HILIR (case study on Regional Income Agency Rokan Hilir Riau Province)".</w:t>
      </w:r>
    </w:p>
    <w:p w:rsidR="004434C4" w:rsidRPr="00AC2196" w:rsidRDefault="004434C4" w:rsidP="004434C4">
      <w:pPr>
        <w:tabs>
          <w:tab w:val="left" w:pos="284"/>
        </w:tabs>
        <w:jc w:val="both"/>
        <w:rPr>
          <w:lang w:val="en-US"/>
        </w:rPr>
      </w:pPr>
      <w:r>
        <w:rPr>
          <w:lang w:val="en-US"/>
        </w:rPr>
        <w:tab/>
      </w:r>
      <w:r>
        <w:rPr>
          <w:lang w:val="en-US"/>
        </w:rPr>
        <w:tab/>
      </w:r>
      <w:r w:rsidR="00A24946">
        <w:t xml:space="preserve"> This research aims to know the optimization implementation of the poll Taxes of the Earth and the rural and urban Buildings (UN-P2) Rokan Hilir, to know the system used by the UNITED NATIONS in the implementation of the voting BAPENDA-P2, and to knowing the factors restricting the Agency faced Income area (BAPENDA) in the ballot box and UN-P2, as well as efforts made BAPENDA Rokan Hilir in overcoming obstacles as well as optimize the poll PBB-P2.</w:t>
      </w:r>
    </w:p>
    <w:p w:rsidR="00CA53C8" w:rsidRPr="00AC2196" w:rsidRDefault="004434C4" w:rsidP="004434C4">
      <w:pPr>
        <w:tabs>
          <w:tab w:val="left" w:pos="284"/>
        </w:tabs>
        <w:jc w:val="both"/>
        <w:rPr>
          <w:lang w:val="en-US"/>
        </w:rPr>
      </w:pPr>
      <w:r>
        <w:rPr>
          <w:lang w:val="en-US"/>
        </w:rPr>
        <w:tab/>
      </w:r>
      <w:r>
        <w:rPr>
          <w:lang w:val="en-US"/>
        </w:rPr>
        <w:tab/>
      </w:r>
      <w:r w:rsidR="00A24946">
        <w:t>The author of this report using the descriptive research method with describe or explain the events that occur based on facts that occur in the field and reviewed with the inductive approach and techniques with data collectio</w:t>
      </w:r>
      <w:r w:rsidR="00AC2196">
        <w:t>n interviews and documentation.</w:t>
      </w:r>
      <w:r w:rsidR="00AC2196">
        <w:rPr>
          <w:lang w:val="en-US"/>
        </w:rPr>
        <w:t xml:space="preserve"> </w:t>
      </w:r>
      <w:bookmarkStart w:id="0" w:name="_GoBack"/>
      <w:bookmarkEnd w:id="0"/>
      <w:r w:rsidR="00A24946">
        <w:t>In this research it can be concluded that the ballot box and UN-P2 in the Rokan Hilir not optimal, is caused by the large number of obstacles faced by a Government Agency especially Rokan HIlir Area Income, this is due to several restricting factors in the vote of one of the factors restricting is unambiguously the owner of an object.</w:t>
      </w:r>
    </w:p>
    <w:p w:rsidR="00A029AE" w:rsidRPr="00C055BA" w:rsidRDefault="00A029AE" w:rsidP="00BD662C">
      <w:pPr>
        <w:tabs>
          <w:tab w:val="left" w:pos="284"/>
        </w:tabs>
        <w:jc w:val="both"/>
        <w:rPr>
          <w:rFonts w:ascii="Arial" w:hAnsi="Arial" w:cs="Arial"/>
          <w:i/>
          <w:sz w:val="24"/>
          <w:szCs w:val="24"/>
        </w:rPr>
      </w:pPr>
    </w:p>
    <w:p w:rsidR="00A029AE" w:rsidRPr="00C055BA" w:rsidRDefault="00A029AE" w:rsidP="00BD662C">
      <w:pPr>
        <w:tabs>
          <w:tab w:val="left" w:pos="284"/>
        </w:tabs>
        <w:jc w:val="both"/>
        <w:rPr>
          <w:rFonts w:ascii="Arial" w:hAnsi="Arial" w:cs="Arial"/>
          <w:b/>
          <w:i/>
          <w:sz w:val="24"/>
          <w:szCs w:val="24"/>
        </w:rPr>
      </w:pPr>
      <w:r w:rsidRPr="00C055BA">
        <w:rPr>
          <w:rFonts w:ascii="Arial" w:hAnsi="Arial" w:cs="Arial"/>
          <w:b/>
          <w:i/>
          <w:sz w:val="24"/>
          <w:szCs w:val="24"/>
        </w:rPr>
        <w:t>Key Word : Optimization, Land and building tax, Increase the revenue</w:t>
      </w:r>
    </w:p>
    <w:sectPr w:rsidR="00A029AE" w:rsidRPr="00C055BA" w:rsidSect="00C055BA">
      <w:footerReference w:type="default" r:id="rId8"/>
      <w:pgSz w:w="11906" w:h="16838"/>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8A0" w:rsidRDefault="00B678A0" w:rsidP="00C055BA">
      <w:pPr>
        <w:spacing w:after="0" w:line="240" w:lineRule="auto"/>
      </w:pPr>
      <w:r>
        <w:separator/>
      </w:r>
    </w:p>
  </w:endnote>
  <w:endnote w:type="continuationSeparator" w:id="0">
    <w:p w:rsidR="00B678A0" w:rsidRDefault="00B678A0" w:rsidP="00C0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302899"/>
      <w:docPartObj>
        <w:docPartGallery w:val="Page Numbers (Bottom of Page)"/>
        <w:docPartUnique/>
      </w:docPartObj>
    </w:sdtPr>
    <w:sdtEndPr>
      <w:rPr>
        <w:noProof/>
      </w:rPr>
    </w:sdtEndPr>
    <w:sdtContent>
      <w:p w:rsidR="00C055BA" w:rsidRDefault="00C055BA">
        <w:pPr>
          <w:pStyle w:val="Footer"/>
          <w:jc w:val="center"/>
        </w:pPr>
        <w:r>
          <w:fldChar w:fldCharType="begin"/>
        </w:r>
        <w:r>
          <w:instrText xml:space="preserve"> PAGE   \* MERGEFORMAT </w:instrText>
        </w:r>
        <w:r>
          <w:fldChar w:fldCharType="separate"/>
        </w:r>
        <w:r w:rsidR="00AC2196">
          <w:rPr>
            <w:noProof/>
          </w:rPr>
          <w:t>ii</w:t>
        </w:r>
        <w:r>
          <w:rPr>
            <w:noProof/>
          </w:rPr>
          <w:fldChar w:fldCharType="end"/>
        </w:r>
      </w:p>
    </w:sdtContent>
  </w:sdt>
  <w:p w:rsidR="00C055BA" w:rsidRDefault="00C05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8A0" w:rsidRDefault="00B678A0" w:rsidP="00C055BA">
      <w:pPr>
        <w:spacing w:after="0" w:line="240" w:lineRule="auto"/>
      </w:pPr>
      <w:r>
        <w:separator/>
      </w:r>
    </w:p>
  </w:footnote>
  <w:footnote w:type="continuationSeparator" w:id="0">
    <w:p w:rsidR="00B678A0" w:rsidRDefault="00B678A0" w:rsidP="00C055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2C"/>
    <w:rsid w:val="00335D00"/>
    <w:rsid w:val="00340286"/>
    <w:rsid w:val="004434C4"/>
    <w:rsid w:val="004B5D98"/>
    <w:rsid w:val="00600A32"/>
    <w:rsid w:val="006D3DBF"/>
    <w:rsid w:val="006F4F4E"/>
    <w:rsid w:val="00845EA3"/>
    <w:rsid w:val="0089302B"/>
    <w:rsid w:val="00A029AE"/>
    <w:rsid w:val="00A17226"/>
    <w:rsid w:val="00A24946"/>
    <w:rsid w:val="00A3649D"/>
    <w:rsid w:val="00A44412"/>
    <w:rsid w:val="00A7646C"/>
    <w:rsid w:val="00AC2196"/>
    <w:rsid w:val="00B678A0"/>
    <w:rsid w:val="00BD662C"/>
    <w:rsid w:val="00C055BA"/>
    <w:rsid w:val="00CA53C8"/>
    <w:rsid w:val="00E44727"/>
    <w:rsid w:val="00E80097"/>
    <w:rsid w:val="00F724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5BA"/>
  </w:style>
  <w:style w:type="paragraph" w:styleId="Footer">
    <w:name w:val="footer"/>
    <w:basedOn w:val="Normal"/>
    <w:link w:val="FooterChar"/>
    <w:uiPriority w:val="99"/>
    <w:unhideWhenUsed/>
    <w:rsid w:val="00C05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5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5BA"/>
  </w:style>
  <w:style w:type="paragraph" w:styleId="Footer">
    <w:name w:val="footer"/>
    <w:basedOn w:val="Normal"/>
    <w:link w:val="FooterChar"/>
    <w:uiPriority w:val="99"/>
    <w:unhideWhenUsed/>
    <w:rsid w:val="00C05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C5C93-1C50-48A5-9046-037ECCB08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8</cp:revision>
  <dcterms:created xsi:type="dcterms:W3CDTF">2018-03-29T02:34:00Z</dcterms:created>
  <dcterms:modified xsi:type="dcterms:W3CDTF">2018-05-21T03:57:00Z</dcterms:modified>
</cp:coreProperties>
</file>