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783" w:rsidRDefault="00C97783" w:rsidP="00C97783">
      <w:pPr>
        <w:spacing w:after="0" w:line="480" w:lineRule="auto"/>
        <w:jc w:val="center"/>
        <w:rPr>
          <w:rFonts w:ascii="Arial" w:hAnsi="Arial" w:cs="Arial"/>
          <w:b/>
          <w:sz w:val="24"/>
          <w:szCs w:val="24"/>
        </w:rPr>
      </w:pPr>
      <w:r w:rsidRPr="00C97783">
        <w:rPr>
          <w:rFonts w:ascii="Arial" w:hAnsi="Arial" w:cs="Arial"/>
          <w:b/>
          <w:sz w:val="24"/>
          <w:szCs w:val="24"/>
        </w:rPr>
        <w:t>ABSTRAK</w:t>
      </w:r>
    </w:p>
    <w:p w:rsidR="00C97783" w:rsidRDefault="00C97783" w:rsidP="00724152">
      <w:pPr>
        <w:spacing w:before="200" w:line="240" w:lineRule="auto"/>
        <w:ind w:firstLine="720"/>
        <w:jc w:val="both"/>
        <w:rPr>
          <w:rFonts w:ascii="Arial" w:hAnsi="Arial" w:cs="Arial"/>
          <w:sz w:val="24"/>
          <w:szCs w:val="24"/>
        </w:rPr>
      </w:pPr>
      <w:r>
        <w:rPr>
          <w:rFonts w:ascii="Arial" w:hAnsi="Arial" w:cs="Arial"/>
          <w:sz w:val="24"/>
          <w:szCs w:val="24"/>
        </w:rPr>
        <w:t>Kepariwisataan merupakan bagian dari integral dari pembangunan nasional yang dilakukan secara sistematis, terencana, terpadu, berkelanjutan, dan bertanggung jawab dengan tetap memberikan perlindungan terhadap nilai budaya yang hidup dalam masyarakat, kelestarian dan mutu lingkungan hidup serta kepentingan nasional.</w:t>
      </w:r>
    </w:p>
    <w:p w:rsidR="00C97783" w:rsidRDefault="00C97783" w:rsidP="00724152">
      <w:pPr>
        <w:spacing w:line="240" w:lineRule="auto"/>
        <w:ind w:firstLine="709"/>
        <w:jc w:val="both"/>
        <w:rPr>
          <w:rFonts w:ascii="Arial" w:hAnsi="Arial" w:cs="Arial"/>
          <w:sz w:val="24"/>
          <w:szCs w:val="24"/>
        </w:rPr>
      </w:pPr>
      <w:r>
        <w:rPr>
          <w:rFonts w:ascii="Arial" w:hAnsi="Arial" w:cs="Arial"/>
          <w:sz w:val="24"/>
          <w:szCs w:val="24"/>
        </w:rPr>
        <w:t xml:space="preserve">Peneliti ini memiliki judul </w:t>
      </w:r>
      <w:r>
        <w:rPr>
          <w:rFonts w:ascii="Arial" w:hAnsi="Arial" w:cs="Arial"/>
          <w:b/>
          <w:sz w:val="24"/>
          <w:szCs w:val="24"/>
        </w:rPr>
        <w:t xml:space="preserve">“OPTIMALISASI PENGELOLAAN PANTAI </w:t>
      </w:r>
      <w:r w:rsidRPr="00C97783">
        <w:rPr>
          <w:rFonts w:ascii="Arial" w:hAnsi="Arial" w:cs="Arial"/>
          <w:b/>
          <w:sz w:val="24"/>
          <w:szCs w:val="24"/>
        </w:rPr>
        <w:t>SULAMADAHA DALAM MENINGKATKAN RETRIBUSI DAERAH DI SEKTOR KEPARIWISATAAN DI KOTA TERNATE PROVINSI MALUKU UTARA</w:t>
      </w:r>
      <w:r>
        <w:rPr>
          <w:rFonts w:ascii="Arial" w:hAnsi="Arial" w:cs="Arial"/>
          <w:b/>
          <w:sz w:val="24"/>
          <w:szCs w:val="24"/>
        </w:rPr>
        <w:t>”.</w:t>
      </w:r>
      <w:r>
        <w:rPr>
          <w:rFonts w:ascii="Arial" w:hAnsi="Arial" w:cs="Arial"/>
          <w:b/>
          <w:sz w:val="24"/>
          <w:szCs w:val="24"/>
        </w:rPr>
        <w:t xml:space="preserve"> </w:t>
      </w:r>
      <w:r>
        <w:rPr>
          <w:rFonts w:ascii="Arial" w:hAnsi="Arial" w:cs="Arial"/>
          <w:sz w:val="24"/>
          <w:szCs w:val="24"/>
        </w:rPr>
        <w:t>P</w:t>
      </w:r>
      <w:r>
        <w:rPr>
          <w:rFonts w:ascii="Arial" w:hAnsi="Arial" w:cs="Arial"/>
          <w:sz w:val="24"/>
          <w:szCs w:val="24"/>
        </w:rPr>
        <w:t>enelitian ini bertuju</w:t>
      </w:r>
      <w:r>
        <w:rPr>
          <w:rFonts w:ascii="Arial" w:hAnsi="Arial" w:cs="Arial"/>
          <w:sz w:val="24"/>
          <w:szCs w:val="24"/>
        </w:rPr>
        <w:t xml:space="preserve">an untuk mengetahui upaya Dinas </w:t>
      </w:r>
      <w:r>
        <w:rPr>
          <w:rFonts w:ascii="Arial" w:hAnsi="Arial" w:cs="Arial"/>
          <w:sz w:val="24"/>
          <w:szCs w:val="24"/>
        </w:rPr>
        <w:t>Pariwisata dalam melaksanakan fungsinya dan mengetahui faktor pendukung dan faktor pengh</w:t>
      </w:r>
      <w:r w:rsidR="00724152">
        <w:rPr>
          <w:rFonts w:ascii="Arial" w:hAnsi="Arial" w:cs="Arial"/>
          <w:sz w:val="24"/>
          <w:szCs w:val="24"/>
        </w:rPr>
        <w:t>ambat dalam pengelolaan Pantai Sulamadaha</w:t>
      </w:r>
      <w:r>
        <w:rPr>
          <w:rFonts w:ascii="Arial" w:hAnsi="Arial" w:cs="Arial"/>
          <w:sz w:val="24"/>
          <w:szCs w:val="24"/>
        </w:rPr>
        <w:t xml:space="preserve"> dan men</w:t>
      </w:r>
      <w:r w:rsidR="00724152">
        <w:rPr>
          <w:rFonts w:ascii="Arial" w:hAnsi="Arial" w:cs="Arial"/>
          <w:sz w:val="24"/>
          <w:szCs w:val="24"/>
        </w:rPr>
        <w:t>ingkatkan Retribusi Daerah di Sektor Kepariwisataan</w:t>
      </w:r>
      <w:r>
        <w:rPr>
          <w:rFonts w:ascii="Arial" w:hAnsi="Arial" w:cs="Arial"/>
          <w:sz w:val="24"/>
          <w:szCs w:val="24"/>
        </w:rPr>
        <w:t xml:space="preserve"> </w:t>
      </w:r>
      <w:r w:rsidR="00724152">
        <w:rPr>
          <w:rFonts w:ascii="Arial" w:hAnsi="Arial" w:cs="Arial"/>
          <w:sz w:val="24"/>
          <w:szCs w:val="24"/>
        </w:rPr>
        <w:t>di Kota Ternate.</w:t>
      </w:r>
    </w:p>
    <w:p w:rsidR="00724152" w:rsidRDefault="00724152" w:rsidP="00724152">
      <w:pPr>
        <w:spacing w:line="240" w:lineRule="auto"/>
        <w:ind w:firstLine="720"/>
        <w:jc w:val="both"/>
        <w:rPr>
          <w:rFonts w:ascii="Arial" w:hAnsi="Arial" w:cs="Arial"/>
          <w:sz w:val="24"/>
          <w:szCs w:val="24"/>
        </w:rPr>
      </w:pPr>
      <w:r>
        <w:rPr>
          <w:rFonts w:ascii="Arial" w:hAnsi="Arial" w:cs="Arial"/>
          <w:sz w:val="24"/>
          <w:szCs w:val="24"/>
        </w:rPr>
        <w:t>Dalam laporan akhir ini penulis mengunakan medode penelitian diskrptif dengan pendekatan induktif. Teknik pengumpulan data meliputi dokumentasi, wawancara. Sedangkan teknik analisis data mengunakan reduksi data, penyajian data, dan penarik kesimpulan.</w:t>
      </w:r>
    </w:p>
    <w:p w:rsidR="00724152" w:rsidRPr="00C97783" w:rsidRDefault="00724152" w:rsidP="00724152">
      <w:pPr>
        <w:spacing w:after="0" w:line="240" w:lineRule="auto"/>
        <w:ind w:firstLine="709"/>
        <w:jc w:val="both"/>
        <w:rPr>
          <w:rFonts w:ascii="Arial" w:hAnsi="Arial" w:cs="Arial"/>
          <w:b/>
          <w:sz w:val="24"/>
          <w:szCs w:val="24"/>
        </w:rPr>
      </w:pPr>
      <w:r>
        <w:rPr>
          <w:rFonts w:ascii="Arial" w:hAnsi="Arial" w:cs="Arial"/>
          <w:sz w:val="24"/>
          <w:szCs w:val="24"/>
        </w:rPr>
        <w:t xml:space="preserve">Berdasarkan hasil analisis </w:t>
      </w:r>
      <w:r>
        <w:rPr>
          <w:rFonts w:ascii="Arial" w:hAnsi="Arial" w:cs="Arial"/>
          <w:sz w:val="24"/>
          <w:szCs w:val="24"/>
        </w:rPr>
        <w:t>yaitu bahwa kinerja dinas pariwisata kota Ternate sudah terarah kepada retribusi daerah kota Ternate, dan juga Pantai Sulamadaha</w:t>
      </w:r>
      <w:r>
        <w:rPr>
          <w:rFonts w:ascii="Arial" w:hAnsi="Arial" w:cs="Arial"/>
          <w:sz w:val="24"/>
          <w:szCs w:val="24"/>
        </w:rPr>
        <w:t xml:space="preserve"> berpotensi untuk di kembangkan. Upaya yang d</w:t>
      </w:r>
      <w:r>
        <w:rPr>
          <w:rFonts w:ascii="Arial" w:hAnsi="Arial" w:cs="Arial"/>
          <w:sz w:val="24"/>
          <w:szCs w:val="24"/>
        </w:rPr>
        <w:t>ilakukan oleh Dinas Pariwisata</w:t>
      </w:r>
      <w:r>
        <w:rPr>
          <w:rFonts w:ascii="Arial" w:hAnsi="Arial" w:cs="Arial"/>
          <w:sz w:val="24"/>
          <w:szCs w:val="24"/>
        </w:rPr>
        <w:t xml:space="preserve"> adalah mengem</w:t>
      </w:r>
      <w:r w:rsidR="00D95E5B">
        <w:rPr>
          <w:rFonts w:ascii="Arial" w:hAnsi="Arial" w:cs="Arial"/>
          <w:sz w:val="24"/>
          <w:szCs w:val="24"/>
        </w:rPr>
        <w:t>bangkan oby</w:t>
      </w:r>
      <w:r>
        <w:rPr>
          <w:rFonts w:ascii="Arial" w:hAnsi="Arial" w:cs="Arial"/>
          <w:sz w:val="24"/>
          <w:szCs w:val="24"/>
        </w:rPr>
        <w:t>ek wisata yang ada, pembangunan sarana, memperbaiki dan merawat sarana, dan meningkatkan pengawasan</w:t>
      </w:r>
      <w:r>
        <w:rPr>
          <w:rFonts w:ascii="Arial" w:hAnsi="Arial" w:cs="Arial"/>
          <w:sz w:val="24"/>
          <w:szCs w:val="24"/>
        </w:rPr>
        <w:t xml:space="preserve"> di Pantai Sulamadaha.</w:t>
      </w:r>
    </w:p>
    <w:p w:rsidR="00C97783" w:rsidRDefault="00C97783" w:rsidP="00C97783">
      <w:pPr>
        <w:jc w:val="both"/>
        <w:rPr>
          <w:rFonts w:ascii="Arial" w:hAnsi="Arial" w:cs="Arial"/>
          <w:b/>
          <w:sz w:val="24"/>
          <w:szCs w:val="24"/>
        </w:rPr>
      </w:pPr>
    </w:p>
    <w:p w:rsidR="00724152" w:rsidRDefault="00724152" w:rsidP="00C97783">
      <w:pPr>
        <w:jc w:val="both"/>
        <w:rPr>
          <w:rFonts w:ascii="Arial" w:hAnsi="Arial" w:cs="Arial"/>
          <w:b/>
          <w:sz w:val="24"/>
          <w:szCs w:val="24"/>
        </w:rPr>
      </w:pPr>
    </w:p>
    <w:p w:rsidR="00724152" w:rsidRDefault="00724152" w:rsidP="00C97783">
      <w:pPr>
        <w:jc w:val="both"/>
        <w:rPr>
          <w:rFonts w:ascii="Arial" w:hAnsi="Arial" w:cs="Arial"/>
          <w:b/>
          <w:sz w:val="24"/>
          <w:szCs w:val="24"/>
        </w:rPr>
      </w:pPr>
    </w:p>
    <w:p w:rsidR="00724152" w:rsidRPr="00C97783" w:rsidRDefault="00724152" w:rsidP="00D95E5B">
      <w:pPr>
        <w:tabs>
          <w:tab w:val="left" w:pos="1418"/>
          <w:tab w:val="left" w:pos="1701"/>
        </w:tabs>
        <w:jc w:val="both"/>
        <w:rPr>
          <w:rFonts w:ascii="Arial" w:hAnsi="Arial" w:cs="Arial"/>
          <w:b/>
          <w:sz w:val="24"/>
          <w:szCs w:val="24"/>
        </w:rPr>
      </w:pPr>
      <w:r>
        <w:rPr>
          <w:rFonts w:ascii="Arial" w:hAnsi="Arial" w:cs="Arial"/>
          <w:b/>
          <w:sz w:val="24"/>
          <w:szCs w:val="24"/>
        </w:rPr>
        <w:t xml:space="preserve">Kata Kunci </w:t>
      </w:r>
      <w:r w:rsidR="00D95E5B">
        <w:rPr>
          <w:rFonts w:ascii="Arial" w:hAnsi="Arial" w:cs="Arial"/>
          <w:b/>
          <w:sz w:val="24"/>
          <w:szCs w:val="24"/>
        </w:rPr>
        <w:tab/>
      </w:r>
      <w:r>
        <w:rPr>
          <w:rFonts w:ascii="Arial" w:hAnsi="Arial" w:cs="Arial"/>
          <w:b/>
          <w:sz w:val="24"/>
          <w:szCs w:val="24"/>
        </w:rPr>
        <w:t xml:space="preserve">: </w:t>
      </w:r>
      <w:r w:rsidR="00D95E5B">
        <w:rPr>
          <w:rFonts w:ascii="Arial" w:hAnsi="Arial" w:cs="Arial"/>
          <w:b/>
          <w:sz w:val="24"/>
          <w:szCs w:val="24"/>
        </w:rPr>
        <w:tab/>
      </w:r>
      <w:r>
        <w:rPr>
          <w:rFonts w:ascii="Arial" w:hAnsi="Arial" w:cs="Arial"/>
          <w:b/>
          <w:sz w:val="24"/>
          <w:szCs w:val="24"/>
        </w:rPr>
        <w:t>Optimalisasi, Retribusi K</w:t>
      </w:r>
      <w:bookmarkStart w:id="0" w:name="_GoBack"/>
      <w:bookmarkEnd w:id="0"/>
      <w:r>
        <w:rPr>
          <w:rFonts w:ascii="Arial" w:hAnsi="Arial" w:cs="Arial"/>
          <w:b/>
          <w:sz w:val="24"/>
          <w:szCs w:val="24"/>
        </w:rPr>
        <w:t>epariwisataan, Pantai Sulamadaha</w:t>
      </w:r>
    </w:p>
    <w:sectPr w:rsidR="00724152" w:rsidRPr="00C97783" w:rsidSect="00C97783">
      <w:pgSz w:w="11907" w:h="16839"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C3"/>
    <w:rsid w:val="00724152"/>
    <w:rsid w:val="00770C80"/>
    <w:rsid w:val="00816CFF"/>
    <w:rsid w:val="009B23C3"/>
    <w:rsid w:val="00C97783"/>
    <w:rsid w:val="00D9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6C97E-AA63-4468-A6E3-CBF5B6C2B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Alendra</dc:creator>
  <cp:lastModifiedBy>Edward Alendra</cp:lastModifiedBy>
  <cp:revision>1</cp:revision>
  <dcterms:created xsi:type="dcterms:W3CDTF">2018-05-21T01:18:00Z</dcterms:created>
  <dcterms:modified xsi:type="dcterms:W3CDTF">2018-05-21T01:51:00Z</dcterms:modified>
</cp:coreProperties>
</file>