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EEA" w:rsidRDefault="0090053A" w:rsidP="0090053A">
      <w:pPr>
        <w:jc w:val="center"/>
        <w:rPr>
          <w:rFonts w:ascii="Arial" w:hAnsi="Arial" w:cs="Arial"/>
          <w:b/>
          <w:sz w:val="24"/>
          <w:szCs w:val="24"/>
          <w:lang w:val="id-ID"/>
        </w:rPr>
      </w:pPr>
      <w:r>
        <w:rPr>
          <w:rFonts w:ascii="Arial" w:hAnsi="Arial" w:cs="Arial"/>
          <w:b/>
          <w:sz w:val="24"/>
          <w:szCs w:val="24"/>
          <w:lang w:val="id-ID"/>
        </w:rPr>
        <w:t>ABSTRAK</w:t>
      </w:r>
    </w:p>
    <w:p w:rsidR="0090053A" w:rsidRDefault="0090053A" w:rsidP="0090053A">
      <w:pPr>
        <w:spacing w:line="480" w:lineRule="auto"/>
        <w:jc w:val="both"/>
        <w:rPr>
          <w:rFonts w:ascii="Arial" w:hAnsi="Arial" w:cs="Arial"/>
          <w:sz w:val="24"/>
          <w:szCs w:val="24"/>
          <w:lang w:val="id-ID"/>
        </w:rPr>
      </w:pPr>
    </w:p>
    <w:p w:rsidR="0090053A" w:rsidRDefault="0090053A" w:rsidP="005821A8">
      <w:pPr>
        <w:spacing w:line="240" w:lineRule="auto"/>
        <w:jc w:val="both"/>
        <w:rPr>
          <w:rFonts w:ascii="Arial" w:hAnsi="Arial" w:cs="Arial"/>
          <w:sz w:val="24"/>
          <w:szCs w:val="24"/>
          <w:lang w:val="id-ID"/>
        </w:rPr>
      </w:pPr>
      <w:r>
        <w:rPr>
          <w:rFonts w:ascii="Arial" w:hAnsi="Arial" w:cs="Arial"/>
          <w:sz w:val="24"/>
          <w:szCs w:val="24"/>
          <w:lang w:val="id-ID"/>
        </w:rPr>
        <w:tab/>
        <w:t>Penelitian ini berjudul: Pelaksanaan Pembangunan Sarana dan Prasarana Kesenian Sunda di Kecamatan Sumedang Utara Kabupaten Sumedang Provinsi Jawa Barat. Judul penelitian ini merupakan salah satu point yang terdapat dalam Peraturan Bupati Sumedang Nomor 113 Tahun 2009 tentang Kebijakan Sumedang Puseur Budaya Sunda. Penelitian ini bertujuan ntuk mendeskripsikan bagaimana pelaksanaan pembangunan sarana dan prasarana kesenian Sunda, mengetahui dan menganalisa faktor pendukung dan penghambat dalam pelaksanaannya, serta untuk mengetahui upaya Kecamatan Sumedang Utara dalam mengatasi hambatan pelaksanaan pembangunan sarana dan prasarana kesenian Sunda itu sendiri.</w:t>
      </w:r>
    </w:p>
    <w:p w:rsidR="0090053A" w:rsidRDefault="0090053A" w:rsidP="005821A8">
      <w:pPr>
        <w:spacing w:line="240" w:lineRule="auto"/>
        <w:jc w:val="both"/>
        <w:rPr>
          <w:rFonts w:ascii="Arial" w:hAnsi="Arial" w:cs="Arial"/>
          <w:sz w:val="24"/>
          <w:szCs w:val="24"/>
          <w:lang w:val="id-ID"/>
        </w:rPr>
      </w:pPr>
      <w:r>
        <w:rPr>
          <w:rFonts w:ascii="Arial" w:hAnsi="Arial" w:cs="Arial"/>
          <w:sz w:val="24"/>
          <w:szCs w:val="24"/>
          <w:lang w:val="id-ID"/>
        </w:rPr>
        <w:tab/>
      </w:r>
      <w:r w:rsidRPr="0090053A">
        <w:rPr>
          <w:rFonts w:ascii="Arial" w:hAnsi="Arial" w:cs="Arial"/>
          <w:sz w:val="24"/>
          <w:szCs w:val="24"/>
          <w:lang w:val="id-ID"/>
        </w:rPr>
        <w:t>Penelitian ini menggunakan jenis  metode kualitatif dengan pendekatan induktif. Teknik pengumpulan data yang digunakan adalah wawancara, observasi atau dan dokumentasi. Dalam memperoleh analisis data yang akurat dan relavan maka penulis menulis dengan langkahlangkah seperti reduksi data, penyajian data, dan kesimpulan.</w:t>
      </w:r>
    </w:p>
    <w:p w:rsidR="0090053A" w:rsidRDefault="0090053A" w:rsidP="005821A8">
      <w:pPr>
        <w:spacing w:line="240" w:lineRule="auto"/>
        <w:jc w:val="both"/>
        <w:rPr>
          <w:rFonts w:ascii="Arial" w:hAnsi="Arial" w:cs="Arial"/>
          <w:sz w:val="24"/>
          <w:szCs w:val="24"/>
          <w:lang w:val="id-ID"/>
        </w:rPr>
      </w:pPr>
      <w:r>
        <w:rPr>
          <w:rFonts w:ascii="Arial" w:hAnsi="Arial" w:cs="Arial"/>
          <w:sz w:val="24"/>
          <w:szCs w:val="24"/>
          <w:lang w:val="id-ID"/>
        </w:rPr>
        <w:tab/>
        <w:t xml:space="preserve">Dari hasil penelitian ini, Pelaksanaan Pembangunan Sarana dan Prasarana Kesenian Sunda di Kecamatan Sumedang Utara Kabupaten Sumedang Provinsi Jawa Barat sudah berjalan tetapi belum optimal. </w:t>
      </w:r>
      <w:r w:rsidR="005821A8">
        <w:rPr>
          <w:rFonts w:ascii="Arial" w:hAnsi="Arial" w:cs="Arial"/>
          <w:sz w:val="24"/>
          <w:szCs w:val="24"/>
          <w:lang w:val="id-ID"/>
        </w:rPr>
        <w:t>Oleh karena itu p</w:t>
      </w:r>
      <w:r>
        <w:rPr>
          <w:rFonts w:ascii="Arial" w:hAnsi="Arial" w:cs="Arial"/>
          <w:sz w:val="24"/>
          <w:szCs w:val="24"/>
          <w:lang w:val="id-ID"/>
        </w:rPr>
        <w:t>ihak pemerintah dan masyarakat harus meningkatkan kerjasama dalam mewujudkan sarana dan prasarana kesenian Sunda, sehingga pelestarian seni dan budaya Sunda bisa berjalan dengan baik.</w:t>
      </w: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5821A8" w:rsidP="005821A8">
      <w:pPr>
        <w:spacing w:line="240" w:lineRule="auto"/>
        <w:jc w:val="both"/>
        <w:rPr>
          <w:rFonts w:ascii="Arial" w:hAnsi="Arial" w:cs="Arial"/>
          <w:sz w:val="24"/>
          <w:szCs w:val="24"/>
          <w:lang w:val="id-ID"/>
        </w:rPr>
      </w:pPr>
    </w:p>
    <w:p w:rsidR="005821A8" w:rsidRDefault="00D21041" w:rsidP="00D21041">
      <w:pPr>
        <w:tabs>
          <w:tab w:val="center" w:pos="4135"/>
          <w:tab w:val="left" w:pos="5557"/>
        </w:tabs>
        <w:spacing w:line="240" w:lineRule="auto"/>
        <w:rPr>
          <w:rFonts w:ascii="Arial" w:hAnsi="Arial" w:cs="Arial"/>
          <w:b/>
          <w:sz w:val="24"/>
          <w:szCs w:val="24"/>
          <w:lang w:val="id-ID"/>
        </w:rPr>
      </w:pPr>
      <w:r>
        <w:rPr>
          <w:rFonts w:ascii="Arial" w:hAnsi="Arial" w:cs="Arial"/>
          <w:b/>
          <w:sz w:val="24"/>
          <w:szCs w:val="24"/>
          <w:lang w:val="id-ID"/>
        </w:rPr>
        <w:lastRenderedPageBreak/>
        <w:tab/>
      </w:r>
      <w:r w:rsidR="005821A8">
        <w:rPr>
          <w:rFonts w:ascii="Arial" w:hAnsi="Arial" w:cs="Arial"/>
          <w:b/>
          <w:sz w:val="24"/>
          <w:szCs w:val="24"/>
          <w:lang w:val="id-ID"/>
        </w:rPr>
        <w:t>ABSTRACT</w:t>
      </w:r>
      <w:r>
        <w:rPr>
          <w:rFonts w:ascii="Arial" w:hAnsi="Arial" w:cs="Arial"/>
          <w:b/>
          <w:sz w:val="24"/>
          <w:szCs w:val="24"/>
          <w:lang w:val="id-ID"/>
        </w:rPr>
        <w:tab/>
      </w:r>
    </w:p>
    <w:p w:rsidR="00D21041" w:rsidRPr="00D21041" w:rsidRDefault="00D21041" w:rsidP="00D21041">
      <w:pPr>
        <w:tabs>
          <w:tab w:val="center" w:pos="4135"/>
          <w:tab w:val="left" w:pos="5557"/>
        </w:tabs>
        <w:spacing w:line="240" w:lineRule="auto"/>
        <w:jc w:val="both"/>
        <w:rPr>
          <w:rFonts w:ascii="Arial" w:hAnsi="Arial" w:cs="Arial"/>
          <w:b/>
          <w:sz w:val="28"/>
          <w:szCs w:val="24"/>
          <w:lang w:val="id-ID"/>
        </w:rPr>
      </w:pPr>
    </w:p>
    <w:p w:rsidR="00D21041" w:rsidRDefault="00D21041" w:rsidP="00D21041">
      <w:pPr>
        <w:ind w:firstLine="720"/>
        <w:jc w:val="both"/>
        <w:rPr>
          <w:rFonts w:ascii="Arial" w:hAnsi="Arial" w:cs="Arial"/>
          <w:sz w:val="24"/>
          <w:lang w:val="id-ID" w:eastAsia="id-ID"/>
        </w:rPr>
      </w:pPr>
      <w:r w:rsidRPr="00D21041">
        <w:rPr>
          <w:rFonts w:ascii="Arial" w:hAnsi="Arial" w:cs="Arial"/>
          <w:sz w:val="24"/>
          <w:lang w:val="id-ID" w:eastAsia="id-ID"/>
        </w:rPr>
        <w:t xml:space="preserve">This research read: the implementation of development of facilities and infrastructure sunda art in kecamatan sumedang sumedang the northern counties of west java province .Going to call this research is one of point that was found in bupati regulation sumedang number 113 2009 on policy sumedang puseur sunda culture .This study aims to ntuk described how the implementation of development of facilities and infrastructure sunda art , know by factors in support of and then to analyze and inhibitors of in its implementation , and to know sumedang kecamatan efforts north in overcoming obstacles the implementation of development of facilities and infrastructure sunda art itself . </w:t>
      </w:r>
    </w:p>
    <w:p w:rsidR="005821A8" w:rsidRPr="00D21041" w:rsidRDefault="00D21041" w:rsidP="00D21041">
      <w:pPr>
        <w:ind w:firstLine="720"/>
        <w:jc w:val="both"/>
        <w:rPr>
          <w:rFonts w:ascii="Arial" w:hAnsi="Arial" w:cs="Arial"/>
          <w:sz w:val="24"/>
          <w:lang w:val="id-ID" w:eastAsia="id-ID"/>
        </w:rPr>
      </w:pPr>
      <w:r w:rsidRPr="00D21041">
        <w:rPr>
          <w:rFonts w:ascii="Arial" w:hAnsi="Arial" w:cs="Arial"/>
          <w:sz w:val="24"/>
          <w:szCs w:val="24"/>
        </w:rPr>
        <w:t>This study using the qualitative approach inductive method .Data collection techniques used is interview , or observation and documentation .To obtain accurate and data analysis where relevant hence writers writing with langkahlangkah as data reduction , presentation of data , and the conclusion .</w:t>
      </w:r>
    </w:p>
    <w:p w:rsidR="00D21041" w:rsidRPr="00D21041" w:rsidRDefault="00D21041" w:rsidP="00D21041">
      <w:pPr>
        <w:spacing w:line="240" w:lineRule="auto"/>
        <w:jc w:val="both"/>
        <w:rPr>
          <w:rFonts w:ascii="Arial" w:hAnsi="Arial" w:cs="Arial"/>
          <w:sz w:val="24"/>
          <w:szCs w:val="24"/>
        </w:rPr>
      </w:pPr>
      <w:r w:rsidRPr="00D21041">
        <w:rPr>
          <w:rFonts w:ascii="Arial" w:hAnsi="Arial" w:cs="Arial"/>
          <w:sz w:val="24"/>
          <w:szCs w:val="24"/>
        </w:rPr>
        <w:tab/>
        <w:t>From the result of this research , implementation of the construction of the facility and the infrastructure sunda art performance this weekend thursday in kecamatan sumedang the northern counties of sumedang of west java province has been running but has not yet been optimized .For that reason it is parties governments and communities to to increase the cooperation in live up to those of facilities and infrastructure sunda art performance this weekend thursday , so that the preservation of of art and culture sunda can run as good .</w:t>
      </w:r>
      <w:bookmarkStart w:id="0" w:name="_GoBack"/>
      <w:bookmarkEnd w:id="0"/>
    </w:p>
    <w:p w:rsidR="00D21041" w:rsidRPr="00D21041" w:rsidRDefault="00D21041" w:rsidP="00D21041">
      <w:pPr>
        <w:spacing w:line="240" w:lineRule="auto"/>
        <w:jc w:val="both"/>
        <w:rPr>
          <w:rFonts w:ascii="Arial" w:hAnsi="Arial" w:cs="Arial"/>
          <w:sz w:val="24"/>
          <w:szCs w:val="24"/>
          <w:lang w:val="id-ID"/>
        </w:rPr>
      </w:pPr>
      <w:r w:rsidRPr="00D21041">
        <w:rPr>
          <w:rFonts w:ascii="Arial" w:hAnsi="Arial" w:cs="Arial"/>
          <w:sz w:val="24"/>
          <w:szCs w:val="24"/>
        </w:rPr>
        <w:tab/>
      </w:r>
    </w:p>
    <w:p w:rsidR="005821A8" w:rsidRPr="00D21041" w:rsidRDefault="005821A8" w:rsidP="005821A8">
      <w:pPr>
        <w:spacing w:line="240" w:lineRule="auto"/>
        <w:jc w:val="center"/>
        <w:rPr>
          <w:rFonts w:ascii="Arial" w:hAnsi="Arial" w:cs="Arial"/>
          <w:b/>
          <w:sz w:val="24"/>
          <w:szCs w:val="24"/>
          <w:lang w:val="id-ID"/>
        </w:rPr>
      </w:pPr>
    </w:p>
    <w:p w:rsidR="005821A8" w:rsidRPr="00D21041" w:rsidRDefault="005821A8" w:rsidP="005821A8">
      <w:pPr>
        <w:spacing w:line="240" w:lineRule="auto"/>
        <w:jc w:val="center"/>
        <w:rPr>
          <w:rFonts w:ascii="Arial" w:hAnsi="Arial" w:cs="Arial"/>
          <w:b/>
          <w:sz w:val="24"/>
          <w:szCs w:val="24"/>
          <w:lang w:val="id-ID"/>
        </w:rPr>
      </w:pPr>
    </w:p>
    <w:p w:rsidR="005821A8" w:rsidRPr="00D21041" w:rsidRDefault="005821A8" w:rsidP="005821A8">
      <w:pPr>
        <w:spacing w:line="240" w:lineRule="auto"/>
        <w:jc w:val="center"/>
        <w:rPr>
          <w:rFonts w:ascii="Arial" w:hAnsi="Arial" w:cs="Arial"/>
          <w:b/>
          <w:sz w:val="24"/>
          <w:szCs w:val="24"/>
          <w:lang w:val="id-ID"/>
        </w:rPr>
      </w:pPr>
    </w:p>
    <w:p w:rsidR="005821A8" w:rsidRPr="00D21041" w:rsidRDefault="005821A8" w:rsidP="005821A8">
      <w:pPr>
        <w:spacing w:line="240" w:lineRule="auto"/>
        <w:jc w:val="center"/>
        <w:rPr>
          <w:rFonts w:ascii="Arial" w:hAnsi="Arial" w:cs="Arial"/>
          <w:b/>
          <w:sz w:val="24"/>
          <w:szCs w:val="24"/>
          <w:lang w:val="id-ID"/>
        </w:rPr>
      </w:pPr>
    </w:p>
    <w:p w:rsidR="005821A8" w:rsidRDefault="005821A8" w:rsidP="005821A8">
      <w:pPr>
        <w:spacing w:line="240" w:lineRule="auto"/>
        <w:jc w:val="center"/>
        <w:rPr>
          <w:rFonts w:ascii="Arial" w:hAnsi="Arial" w:cs="Arial"/>
          <w:b/>
          <w:sz w:val="24"/>
          <w:szCs w:val="24"/>
          <w:lang w:val="id-ID"/>
        </w:rPr>
      </w:pPr>
    </w:p>
    <w:p w:rsidR="00D21041" w:rsidRDefault="00D21041" w:rsidP="005821A8">
      <w:pPr>
        <w:spacing w:line="240" w:lineRule="auto"/>
        <w:jc w:val="both"/>
        <w:rPr>
          <w:rFonts w:ascii="Arial" w:hAnsi="Arial" w:cs="Arial"/>
          <w:b/>
          <w:sz w:val="24"/>
          <w:szCs w:val="24"/>
          <w:lang w:val="id-ID"/>
        </w:rPr>
      </w:pPr>
    </w:p>
    <w:p w:rsidR="005821A8" w:rsidRPr="005821A8" w:rsidRDefault="005821A8" w:rsidP="005821A8">
      <w:pPr>
        <w:spacing w:line="240" w:lineRule="auto"/>
        <w:jc w:val="right"/>
        <w:rPr>
          <w:rFonts w:ascii="Arial" w:hAnsi="Arial" w:cs="Arial"/>
          <w:b/>
          <w:sz w:val="24"/>
          <w:szCs w:val="24"/>
          <w:lang w:val="id-ID"/>
        </w:rPr>
      </w:pPr>
    </w:p>
    <w:p w:rsidR="005821A8" w:rsidRPr="0090053A" w:rsidRDefault="005821A8" w:rsidP="005821A8">
      <w:pPr>
        <w:spacing w:line="240" w:lineRule="auto"/>
        <w:jc w:val="right"/>
        <w:rPr>
          <w:rFonts w:ascii="Arial" w:hAnsi="Arial" w:cs="Arial"/>
          <w:sz w:val="24"/>
          <w:szCs w:val="24"/>
          <w:lang w:val="id-ID"/>
        </w:rPr>
      </w:pPr>
    </w:p>
    <w:sectPr w:rsidR="005821A8" w:rsidRPr="0090053A" w:rsidSect="008B0B63">
      <w:footerReference w:type="default" r:id="rId6"/>
      <w:pgSz w:w="12240" w:h="15840"/>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B63" w:rsidRDefault="008B0B63" w:rsidP="008B0B63">
      <w:pPr>
        <w:spacing w:after="0" w:line="240" w:lineRule="auto"/>
      </w:pPr>
      <w:r>
        <w:separator/>
      </w:r>
    </w:p>
  </w:endnote>
  <w:endnote w:type="continuationSeparator" w:id="0">
    <w:p w:rsidR="008B0B63" w:rsidRDefault="008B0B63" w:rsidP="008B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418186"/>
      <w:docPartObj>
        <w:docPartGallery w:val="Page Numbers (Bottom of Page)"/>
        <w:docPartUnique/>
      </w:docPartObj>
    </w:sdtPr>
    <w:sdtEndPr>
      <w:rPr>
        <w:noProof/>
      </w:rPr>
    </w:sdtEndPr>
    <w:sdtContent>
      <w:p w:rsidR="008B0B63" w:rsidRDefault="008B0B63">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8B0B63" w:rsidRDefault="008B0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B63" w:rsidRDefault="008B0B63" w:rsidP="008B0B63">
      <w:pPr>
        <w:spacing w:after="0" w:line="240" w:lineRule="auto"/>
      </w:pPr>
      <w:r>
        <w:separator/>
      </w:r>
    </w:p>
  </w:footnote>
  <w:footnote w:type="continuationSeparator" w:id="0">
    <w:p w:rsidR="008B0B63" w:rsidRDefault="008B0B63" w:rsidP="008B0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3A"/>
    <w:rsid w:val="00424511"/>
    <w:rsid w:val="005821A8"/>
    <w:rsid w:val="00897EEA"/>
    <w:rsid w:val="008B0B63"/>
    <w:rsid w:val="0090053A"/>
    <w:rsid w:val="009146FF"/>
    <w:rsid w:val="00D2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ADCF2-1511-4057-83CE-8534F2DA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B63"/>
  </w:style>
  <w:style w:type="paragraph" w:styleId="Footer">
    <w:name w:val="footer"/>
    <w:basedOn w:val="Normal"/>
    <w:link w:val="FooterChar"/>
    <w:uiPriority w:val="99"/>
    <w:unhideWhenUsed/>
    <w:rsid w:val="008B0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45614">
      <w:bodyDiv w:val="1"/>
      <w:marLeft w:val="0"/>
      <w:marRight w:val="0"/>
      <w:marTop w:val="0"/>
      <w:marBottom w:val="0"/>
      <w:divBdr>
        <w:top w:val="none" w:sz="0" w:space="0" w:color="auto"/>
        <w:left w:val="none" w:sz="0" w:space="0" w:color="auto"/>
        <w:bottom w:val="none" w:sz="0" w:space="0" w:color="auto"/>
        <w:right w:val="none" w:sz="0" w:space="0" w:color="auto"/>
      </w:divBdr>
      <w:divsChild>
        <w:div w:id="19569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2018-04-03T10:16:00Z</dcterms:created>
  <dcterms:modified xsi:type="dcterms:W3CDTF">2018-04-03T10:16:00Z</dcterms:modified>
</cp:coreProperties>
</file>