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7F3" w:rsidRDefault="00F637F3" w:rsidP="00F637F3">
      <w:pPr>
        <w:spacing w:after="0" w:line="480" w:lineRule="auto"/>
        <w:ind w:firstLine="567"/>
        <w:jc w:val="center"/>
        <w:rPr>
          <w:rFonts w:ascii="Arial" w:hAnsi="Arial" w:cs="Arial"/>
          <w:b/>
          <w:sz w:val="24"/>
          <w:szCs w:val="24"/>
        </w:rPr>
      </w:pPr>
      <w:r>
        <w:rPr>
          <w:rFonts w:ascii="Arial" w:hAnsi="Arial" w:cs="Arial"/>
          <w:b/>
          <w:sz w:val="24"/>
          <w:szCs w:val="24"/>
        </w:rPr>
        <w:t>ABSTRAK</w:t>
      </w:r>
    </w:p>
    <w:p w:rsidR="00F637F3" w:rsidRDefault="00F637F3" w:rsidP="00F637F3">
      <w:pPr>
        <w:spacing w:after="0" w:line="240" w:lineRule="auto"/>
        <w:ind w:firstLine="851"/>
        <w:jc w:val="both"/>
        <w:rPr>
          <w:rFonts w:ascii="Arial" w:hAnsi="Arial" w:cs="Arial"/>
          <w:sz w:val="24"/>
          <w:szCs w:val="24"/>
        </w:rPr>
      </w:pPr>
      <w:r>
        <w:rPr>
          <w:rFonts w:ascii="Arial" w:hAnsi="Arial" w:cs="Arial"/>
          <w:sz w:val="24"/>
          <w:szCs w:val="24"/>
        </w:rPr>
        <w:t xml:space="preserve">Undang-Undang Nomor 5 Tahun 2014 tentang Aparatur Sipil Negara menjadi langkah awal yang kuat dalam penyelenggaraan pemerintahan, dengan menjadikan para Aparatur Sipil Negara </w:t>
      </w:r>
      <w:proofErr w:type="spellStart"/>
      <w:r>
        <w:rPr>
          <w:rFonts w:ascii="Arial" w:hAnsi="Arial" w:cs="Arial"/>
          <w:sz w:val="24"/>
          <w:szCs w:val="24"/>
          <w:lang w:val="en-US"/>
        </w:rPr>
        <w:t>sebagai</w:t>
      </w:r>
      <w:proofErr w:type="spellEnd"/>
      <w:r>
        <w:rPr>
          <w:rFonts w:ascii="Arial" w:hAnsi="Arial" w:cs="Arial"/>
          <w:sz w:val="24"/>
          <w:szCs w:val="24"/>
          <w:lang w:val="en-US"/>
        </w:rPr>
        <w:t xml:space="preserve"> </w:t>
      </w:r>
      <w:proofErr w:type="spellStart"/>
      <w:r>
        <w:rPr>
          <w:rFonts w:ascii="Arial" w:hAnsi="Arial" w:cs="Arial"/>
          <w:sz w:val="24"/>
          <w:szCs w:val="24"/>
          <w:lang w:val="en-US"/>
        </w:rPr>
        <w:t>perekat</w:t>
      </w:r>
      <w:proofErr w:type="spellEnd"/>
      <w:r>
        <w:rPr>
          <w:rFonts w:ascii="Arial" w:hAnsi="Arial" w:cs="Arial"/>
          <w:sz w:val="24"/>
          <w:szCs w:val="24"/>
          <w:lang w:val="en-US"/>
        </w:rPr>
        <w:t xml:space="preserve"> </w:t>
      </w:r>
      <w:proofErr w:type="spellStart"/>
      <w:r>
        <w:rPr>
          <w:rFonts w:ascii="Arial" w:hAnsi="Arial" w:cs="Arial"/>
          <w:sz w:val="24"/>
          <w:szCs w:val="24"/>
          <w:lang w:val="en-US"/>
        </w:rPr>
        <w:t>bangsa</w:t>
      </w:r>
      <w:proofErr w:type="spellEnd"/>
      <w:r>
        <w:rPr>
          <w:rFonts w:ascii="Arial" w:hAnsi="Arial" w:cs="Arial"/>
          <w:sz w:val="24"/>
          <w:szCs w:val="24"/>
          <w:lang w:val="en-US"/>
        </w:rPr>
        <w:t xml:space="preserve"> yang </w:t>
      </w:r>
      <w:r>
        <w:rPr>
          <w:rFonts w:ascii="Arial" w:hAnsi="Arial" w:cs="Arial"/>
          <w:sz w:val="24"/>
          <w:szCs w:val="24"/>
        </w:rPr>
        <w:t xml:space="preserve">memiliki integritas, profesional,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r>
        <w:rPr>
          <w:rFonts w:ascii="Arial" w:hAnsi="Arial" w:cs="Arial"/>
          <w:sz w:val="24"/>
          <w:szCs w:val="24"/>
        </w:rPr>
        <w:t>berkualitas. Dikatakan profesional dan berkualitas jika aparatur tersebut bertanggungjawab, handal, terampil, memiliki pengalaman lebih, paham terhadap tugas pokok dan fungsinya, dan mampu menyelesaikan tugas yang diberikan. Badan Kepegawaian, Pendidikan dan Pelatihan Daerah Kota Kupang dituntut untuk menjadi organisasi penyele</w:t>
      </w:r>
      <w:proofErr w:type="spellStart"/>
      <w:r>
        <w:rPr>
          <w:rFonts w:ascii="Arial" w:hAnsi="Arial" w:cs="Arial"/>
          <w:sz w:val="24"/>
          <w:szCs w:val="24"/>
          <w:lang w:val="en-US"/>
        </w:rPr>
        <w:t>ng</w:t>
      </w:r>
      <w:proofErr w:type="spellEnd"/>
      <w:r>
        <w:rPr>
          <w:rFonts w:ascii="Arial" w:hAnsi="Arial" w:cs="Arial"/>
          <w:sz w:val="24"/>
          <w:szCs w:val="24"/>
        </w:rPr>
        <w:t>garaan pemerintah yang mampu memfasilitasi pengembangan karir setiap aparaturnya yakni melalui pendidikan dan pelatihan.</w:t>
      </w:r>
    </w:p>
    <w:p w:rsidR="00F637F3" w:rsidRDefault="00F637F3" w:rsidP="00F637F3">
      <w:pPr>
        <w:spacing w:after="0" w:line="240" w:lineRule="auto"/>
        <w:ind w:firstLine="851"/>
        <w:jc w:val="both"/>
        <w:rPr>
          <w:rFonts w:ascii="Arial" w:hAnsi="Arial" w:cs="Arial"/>
          <w:sz w:val="24"/>
          <w:szCs w:val="24"/>
        </w:rPr>
      </w:pPr>
      <w:r>
        <w:rPr>
          <w:rFonts w:ascii="Arial" w:hAnsi="Arial" w:cs="Arial"/>
          <w:sz w:val="24"/>
          <w:szCs w:val="24"/>
        </w:rPr>
        <w:t>Metode penelitian yang digunakan penulis yaitu penelitian kualitatif dengan metode deskritif melalui pendekatan induktif. Teknik pengumpulan data yang dilakukan yakni dengan observasi, wawancara, dan dokumentasi. Teknik analisis data yang penulis gunakan yaitu Trianggulasi.</w:t>
      </w:r>
    </w:p>
    <w:p w:rsidR="00F637F3" w:rsidRDefault="00F637F3" w:rsidP="00F637F3">
      <w:pPr>
        <w:spacing w:after="0" w:line="240" w:lineRule="auto"/>
        <w:ind w:firstLine="851"/>
        <w:jc w:val="both"/>
        <w:rPr>
          <w:rFonts w:ascii="Arial" w:hAnsi="Arial" w:cs="Arial"/>
          <w:sz w:val="24"/>
          <w:szCs w:val="24"/>
        </w:rPr>
      </w:pPr>
      <w:r>
        <w:rPr>
          <w:rFonts w:ascii="Arial" w:hAnsi="Arial" w:cs="Arial"/>
          <w:sz w:val="24"/>
          <w:szCs w:val="24"/>
        </w:rPr>
        <w:t xml:space="preserve">Kendala yang ditemukan dalam pengembangan pegawai di Badan Kepegawaian, Pendidikan dan Pelatihan Daerah Kota Kupang antara lain masih ditemukannya pegawai Eselon IV yang belum mengikuti Diklat, keterbatasan anggaran yang menyebabkan tidak semua pegawai dapat mengikuti Diklat, serta manfaat dan pelayanan Diklat yang tidak mempengaruhi dalam jabatan. Kurangnya sarana dan prasarana dalam menunjang kegiatan penyelenggaraan pemerintahah juga ikut mempengaruhi khususnya bagi pegawai yang telah mengikuti Diklat. Oleh karena itu, penulis menyarankan agar  Badan Kepegawaian, Pendidikan dan Pelatihan Daerah Kota Kupang dapat memfasilitasi sarana dan prasarana yang diperlukan demi menunjang kegiatan dari instansi tersebut. Selain itu, juga lebih memperhatikan lagi pengembangan karir pegawai Eselon IV, agar dapat mengikusertakan dalam kegiatan pendidikan dan pelatihan. </w:t>
      </w:r>
    </w:p>
    <w:p w:rsidR="00F637F3" w:rsidRDefault="00F637F3" w:rsidP="00F637F3">
      <w:pPr>
        <w:spacing w:after="0" w:line="240" w:lineRule="auto"/>
        <w:ind w:firstLine="851"/>
        <w:jc w:val="both"/>
        <w:rPr>
          <w:rFonts w:ascii="Arial" w:hAnsi="Arial" w:cs="Arial"/>
          <w:sz w:val="24"/>
          <w:szCs w:val="24"/>
        </w:rPr>
      </w:pPr>
    </w:p>
    <w:p w:rsidR="00F637F3" w:rsidRDefault="00F637F3" w:rsidP="00F637F3">
      <w:pPr>
        <w:spacing w:after="0" w:line="240" w:lineRule="auto"/>
        <w:jc w:val="both"/>
        <w:rPr>
          <w:rFonts w:ascii="Arial" w:hAnsi="Arial" w:cs="Arial"/>
          <w:sz w:val="24"/>
          <w:szCs w:val="24"/>
        </w:rPr>
      </w:pPr>
    </w:p>
    <w:p w:rsidR="00F637F3" w:rsidRDefault="00F637F3" w:rsidP="00F637F3">
      <w:pPr>
        <w:spacing w:after="0" w:line="240" w:lineRule="auto"/>
        <w:jc w:val="both"/>
        <w:rPr>
          <w:rFonts w:ascii="Arial" w:hAnsi="Arial" w:cs="Arial"/>
          <w:sz w:val="24"/>
          <w:szCs w:val="24"/>
        </w:rPr>
      </w:pPr>
    </w:p>
    <w:p w:rsidR="00F637F3" w:rsidRDefault="00F637F3" w:rsidP="00F637F3">
      <w:pPr>
        <w:spacing w:after="0" w:line="240" w:lineRule="auto"/>
        <w:jc w:val="both"/>
        <w:rPr>
          <w:rFonts w:ascii="Arial" w:hAnsi="Arial" w:cs="Arial"/>
          <w:sz w:val="24"/>
          <w:szCs w:val="24"/>
        </w:rPr>
      </w:pPr>
      <w:r>
        <w:rPr>
          <w:rFonts w:ascii="Arial" w:hAnsi="Arial" w:cs="Arial"/>
          <w:sz w:val="24"/>
          <w:szCs w:val="24"/>
        </w:rPr>
        <w:t xml:space="preserve">Kata Kunci </w:t>
      </w:r>
      <w:r>
        <w:rPr>
          <w:rFonts w:ascii="Arial" w:hAnsi="Arial" w:cs="Arial"/>
          <w:sz w:val="24"/>
          <w:szCs w:val="24"/>
        </w:rPr>
        <w:tab/>
        <w:t>: Pengembangan, Diklat, Pegawai, BKPPD Kota Kupang</w:t>
      </w:r>
    </w:p>
    <w:p w:rsidR="00214FE7" w:rsidRDefault="00214FE7" w:rsidP="00F637F3">
      <w:pPr>
        <w:spacing w:after="0" w:line="240" w:lineRule="auto"/>
        <w:jc w:val="both"/>
        <w:rPr>
          <w:rFonts w:ascii="Arial" w:hAnsi="Arial" w:cs="Arial"/>
          <w:sz w:val="24"/>
          <w:szCs w:val="24"/>
        </w:rPr>
      </w:pPr>
    </w:p>
    <w:p w:rsidR="00214FE7" w:rsidRDefault="00214FE7" w:rsidP="00F637F3">
      <w:pPr>
        <w:spacing w:after="0" w:line="240" w:lineRule="auto"/>
        <w:jc w:val="both"/>
        <w:rPr>
          <w:rFonts w:ascii="Arial" w:hAnsi="Arial" w:cs="Arial"/>
          <w:sz w:val="24"/>
          <w:szCs w:val="24"/>
        </w:rPr>
      </w:pPr>
    </w:p>
    <w:p w:rsidR="00214FE7" w:rsidRDefault="00214FE7" w:rsidP="00F637F3">
      <w:pPr>
        <w:spacing w:after="0" w:line="240" w:lineRule="auto"/>
        <w:jc w:val="both"/>
        <w:rPr>
          <w:rFonts w:ascii="Arial" w:hAnsi="Arial" w:cs="Arial"/>
          <w:sz w:val="24"/>
          <w:szCs w:val="24"/>
        </w:rPr>
      </w:pPr>
    </w:p>
    <w:p w:rsidR="00214FE7" w:rsidRDefault="00214FE7" w:rsidP="00F637F3">
      <w:pPr>
        <w:spacing w:after="0" w:line="240" w:lineRule="auto"/>
        <w:jc w:val="both"/>
        <w:rPr>
          <w:rFonts w:ascii="Arial" w:hAnsi="Arial" w:cs="Arial"/>
          <w:sz w:val="24"/>
          <w:szCs w:val="24"/>
        </w:rPr>
      </w:pPr>
    </w:p>
    <w:p w:rsidR="00214FE7" w:rsidRDefault="00214FE7" w:rsidP="00F637F3">
      <w:pPr>
        <w:spacing w:after="0" w:line="240" w:lineRule="auto"/>
        <w:jc w:val="both"/>
        <w:rPr>
          <w:rFonts w:ascii="Arial" w:hAnsi="Arial" w:cs="Arial"/>
          <w:sz w:val="24"/>
          <w:szCs w:val="24"/>
        </w:rPr>
      </w:pPr>
    </w:p>
    <w:p w:rsidR="00214FE7" w:rsidRDefault="00214FE7" w:rsidP="00F637F3">
      <w:pPr>
        <w:spacing w:after="0" w:line="240" w:lineRule="auto"/>
        <w:jc w:val="both"/>
        <w:rPr>
          <w:rFonts w:ascii="Arial" w:hAnsi="Arial" w:cs="Arial"/>
          <w:sz w:val="24"/>
          <w:szCs w:val="24"/>
        </w:rPr>
      </w:pPr>
    </w:p>
    <w:p w:rsidR="00214FE7" w:rsidRDefault="00214FE7" w:rsidP="00F637F3">
      <w:pPr>
        <w:spacing w:after="0" w:line="240" w:lineRule="auto"/>
        <w:jc w:val="both"/>
        <w:rPr>
          <w:rFonts w:ascii="Arial" w:hAnsi="Arial" w:cs="Arial"/>
          <w:sz w:val="24"/>
          <w:szCs w:val="24"/>
        </w:rPr>
      </w:pPr>
    </w:p>
    <w:p w:rsidR="00214FE7" w:rsidRDefault="00214FE7" w:rsidP="00F637F3">
      <w:pPr>
        <w:spacing w:after="0" w:line="240" w:lineRule="auto"/>
        <w:jc w:val="both"/>
        <w:rPr>
          <w:rFonts w:ascii="Arial" w:hAnsi="Arial" w:cs="Arial"/>
          <w:sz w:val="24"/>
          <w:szCs w:val="24"/>
        </w:rPr>
      </w:pPr>
    </w:p>
    <w:p w:rsidR="00214FE7" w:rsidRDefault="00214FE7" w:rsidP="00F637F3">
      <w:pPr>
        <w:spacing w:after="0" w:line="240" w:lineRule="auto"/>
        <w:jc w:val="both"/>
        <w:rPr>
          <w:rFonts w:ascii="Arial" w:hAnsi="Arial" w:cs="Arial"/>
          <w:sz w:val="24"/>
          <w:szCs w:val="24"/>
        </w:rPr>
      </w:pPr>
    </w:p>
    <w:p w:rsidR="00214FE7" w:rsidRDefault="00214FE7" w:rsidP="00F637F3">
      <w:pPr>
        <w:spacing w:after="0" w:line="240" w:lineRule="auto"/>
        <w:jc w:val="both"/>
        <w:rPr>
          <w:rFonts w:ascii="Arial" w:hAnsi="Arial" w:cs="Arial"/>
          <w:sz w:val="24"/>
          <w:szCs w:val="24"/>
        </w:rPr>
      </w:pPr>
    </w:p>
    <w:p w:rsidR="00214FE7" w:rsidRDefault="00214FE7" w:rsidP="00214FE7">
      <w:pPr>
        <w:spacing w:after="0" w:line="480" w:lineRule="auto"/>
        <w:ind w:firstLine="567"/>
        <w:jc w:val="center"/>
        <w:rPr>
          <w:rFonts w:ascii="Arial" w:hAnsi="Arial" w:cs="Arial"/>
          <w:b/>
          <w:sz w:val="24"/>
          <w:szCs w:val="24"/>
        </w:rPr>
      </w:pPr>
      <w:r w:rsidRPr="00214FE7">
        <w:rPr>
          <w:rFonts w:ascii="Arial" w:hAnsi="Arial" w:cs="Arial"/>
          <w:b/>
          <w:i/>
          <w:sz w:val="24"/>
          <w:szCs w:val="24"/>
        </w:rPr>
        <w:lastRenderedPageBreak/>
        <w:t>ABSTRACT</w:t>
      </w:r>
    </w:p>
    <w:p w:rsidR="00214FE7" w:rsidRPr="00214FE7" w:rsidRDefault="00214FE7" w:rsidP="00214FE7">
      <w:pPr>
        <w:spacing w:after="0" w:line="240" w:lineRule="auto"/>
        <w:ind w:firstLine="851"/>
        <w:jc w:val="both"/>
        <w:rPr>
          <w:rFonts w:ascii="Arial" w:hAnsi="Arial" w:cs="Arial"/>
          <w:i/>
          <w:sz w:val="24"/>
          <w:szCs w:val="24"/>
        </w:rPr>
      </w:pPr>
      <w:r w:rsidRPr="00214FE7">
        <w:rPr>
          <w:rFonts w:ascii="Arial" w:hAnsi="Arial" w:cs="Arial"/>
          <w:i/>
          <w:sz w:val="24"/>
          <w:szCs w:val="24"/>
        </w:rPr>
        <w:t>Law No. 5 of 2014 on State Civil Apparatus be a strong first step in governance, by making the State Civil Apparatus as adhesives nation that has integrity, professional, and qualified. Is said to be a professional and qualified if the officials responsible, reliable, skilled, have more experience, understanding of the duties and functions, and is able to accomplish a given task. Personnel Agency, Regional Education and training are required to become an organization Kupang government organization that is able to facilitate the career development of each apparatus that is through education and training.</w:t>
      </w:r>
    </w:p>
    <w:p w:rsidR="00214FE7" w:rsidRPr="00214FE7" w:rsidRDefault="00214FE7" w:rsidP="00214FE7">
      <w:pPr>
        <w:spacing w:after="0" w:line="240" w:lineRule="auto"/>
        <w:ind w:firstLine="851"/>
        <w:jc w:val="both"/>
        <w:rPr>
          <w:rFonts w:ascii="Arial" w:hAnsi="Arial" w:cs="Arial"/>
          <w:i/>
          <w:sz w:val="24"/>
          <w:szCs w:val="24"/>
        </w:rPr>
      </w:pPr>
      <w:r w:rsidRPr="00214FE7">
        <w:rPr>
          <w:rFonts w:ascii="Arial" w:hAnsi="Arial" w:cs="Arial"/>
          <w:i/>
          <w:sz w:val="24"/>
          <w:szCs w:val="24"/>
        </w:rPr>
        <w:t>The research method used by writer is descriptive method qualitative research through an inductive approach. Data collection techniques made that observation, interviews, and documentation. Data analysis techniques that authors use the Trianggulasi.</w:t>
      </w:r>
    </w:p>
    <w:p w:rsidR="00214FE7" w:rsidRPr="00214FE7" w:rsidRDefault="00214FE7" w:rsidP="00214FE7">
      <w:pPr>
        <w:spacing w:after="0" w:line="240" w:lineRule="auto"/>
        <w:ind w:firstLine="851"/>
        <w:jc w:val="both"/>
        <w:rPr>
          <w:rFonts w:ascii="Arial" w:hAnsi="Arial" w:cs="Arial"/>
          <w:i/>
          <w:sz w:val="24"/>
          <w:szCs w:val="24"/>
        </w:rPr>
      </w:pPr>
      <w:r w:rsidRPr="00214FE7">
        <w:rPr>
          <w:rFonts w:ascii="Arial" w:hAnsi="Arial" w:cs="Arial"/>
          <w:i/>
          <w:sz w:val="24"/>
          <w:szCs w:val="24"/>
        </w:rPr>
        <w:t>Problems were found in the development of employees in the Civil Service Agency, Education and training of City of Kupang, among others still finding employees Echelon IV who have not attended training, budget constraints are causing not all employees can follow the training, as well as the benefits and service training which does not affect the positions. The lack of facilities and infrastructure to support the implementation of activities pemerintahah also affected, especially for employees who have attended the training. Therefore, the authors suggested that the Personnel Board, Education and Regional Training Kota Kupang can facilitate the necessary infrastructure in order to support the activities of the institution. In addition, more attention to career development of Echelon IV,</w:t>
      </w:r>
    </w:p>
    <w:p w:rsidR="00214FE7" w:rsidRPr="00214FE7" w:rsidRDefault="00214FE7" w:rsidP="00214FE7">
      <w:pPr>
        <w:spacing w:after="0" w:line="240" w:lineRule="auto"/>
        <w:ind w:firstLine="851"/>
        <w:jc w:val="both"/>
        <w:rPr>
          <w:rFonts w:ascii="Arial" w:hAnsi="Arial" w:cs="Arial"/>
          <w:i/>
          <w:sz w:val="24"/>
          <w:szCs w:val="24"/>
        </w:rPr>
      </w:pPr>
    </w:p>
    <w:p w:rsidR="00214FE7" w:rsidRPr="00214FE7" w:rsidRDefault="00214FE7" w:rsidP="00214FE7">
      <w:pPr>
        <w:spacing w:after="0" w:line="240" w:lineRule="auto"/>
        <w:jc w:val="both"/>
        <w:rPr>
          <w:rFonts w:ascii="Arial" w:hAnsi="Arial" w:cs="Arial"/>
          <w:i/>
          <w:sz w:val="24"/>
          <w:szCs w:val="24"/>
        </w:rPr>
      </w:pPr>
    </w:p>
    <w:p w:rsidR="00214FE7" w:rsidRPr="00214FE7" w:rsidRDefault="00214FE7" w:rsidP="00214FE7">
      <w:pPr>
        <w:spacing w:after="0" w:line="240" w:lineRule="auto"/>
        <w:jc w:val="both"/>
        <w:rPr>
          <w:rFonts w:ascii="Arial" w:hAnsi="Arial" w:cs="Arial"/>
          <w:i/>
          <w:sz w:val="24"/>
          <w:szCs w:val="24"/>
        </w:rPr>
      </w:pPr>
    </w:p>
    <w:p w:rsidR="00214FE7" w:rsidRDefault="00214FE7" w:rsidP="00214FE7">
      <w:pPr>
        <w:spacing w:after="0" w:line="240" w:lineRule="auto"/>
        <w:jc w:val="both"/>
        <w:rPr>
          <w:rFonts w:ascii="Arial" w:hAnsi="Arial" w:cs="Arial"/>
          <w:sz w:val="24"/>
          <w:szCs w:val="24"/>
        </w:rPr>
      </w:pPr>
      <w:r w:rsidRPr="00214FE7">
        <w:rPr>
          <w:rFonts w:ascii="Arial" w:hAnsi="Arial" w:cs="Arial"/>
          <w:i/>
          <w:sz w:val="24"/>
          <w:szCs w:val="24"/>
        </w:rPr>
        <w:t xml:space="preserve">Keywords </w:t>
      </w:r>
      <w:r w:rsidRPr="00214FE7">
        <w:rPr>
          <w:rFonts w:ascii="Arial" w:hAnsi="Arial" w:cs="Arial"/>
          <w:i/>
          <w:sz w:val="24"/>
          <w:szCs w:val="24"/>
        </w:rPr>
        <w:tab/>
        <w:t>: Development, Training, Employee,</w:t>
      </w:r>
      <w:r>
        <w:rPr>
          <w:rFonts w:ascii="Arial" w:hAnsi="Arial" w:cs="Arial"/>
          <w:sz w:val="24"/>
          <w:szCs w:val="24"/>
        </w:rPr>
        <w:t xml:space="preserve"> BKPPD Kupang</w:t>
      </w:r>
    </w:p>
    <w:p w:rsidR="00214FE7" w:rsidRDefault="00214FE7" w:rsidP="00214FE7"/>
    <w:p w:rsidR="00214FE7" w:rsidRPr="001C7DA9" w:rsidRDefault="00214FE7" w:rsidP="00F637F3">
      <w:pPr>
        <w:spacing w:after="0" w:line="240" w:lineRule="auto"/>
        <w:jc w:val="both"/>
        <w:rPr>
          <w:rFonts w:ascii="Arial" w:hAnsi="Arial" w:cs="Arial"/>
          <w:sz w:val="24"/>
          <w:szCs w:val="24"/>
        </w:rPr>
      </w:pPr>
    </w:p>
    <w:p w:rsidR="00D03937" w:rsidRDefault="00D03937"/>
    <w:sectPr w:rsidR="00D03937" w:rsidSect="00F637F3">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F637F3"/>
    <w:rsid w:val="000F0189"/>
    <w:rsid w:val="00214FE7"/>
    <w:rsid w:val="00D03937"/>
    <w:rsid w:val="00F637F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7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879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545</Words>
  <Characters>3109</Characters>
  <Application>Microsoft Office Word</Application>
  <DocSecurity>0</DocSecurity>
  <Lines>25</Lines>
  <Paragraphs>7</Paragraphs>
  <ScaleCrop>false</ScaleCrop>
  <Company>Grizli777</Company>
  <LinksUpToDate>false</LinksUpToDate>
  <CharactersWithSpaces>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 BOLENG</dc:creator>
  <cp:lastModifiedBy>IKA BOLENG</cp:lastModifiedBy>
  <cp:revision>2</cp:revision>
  <dcterms:created xsi:type="dcterms:W3CDTF">2018-05-08T08:54:00Z</dcterms:created>
  <dcterms:modified xsi:type="dcterms:W3CDTF">2018-05-08T11:20:00Z</dcterms:modified>
</cp:coreProperties>
</file>