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Arial" w:hAnsi="Arial" w:cs="Arial"/>
          <w:sz w:val="24"/>
          <w:szCs w:val="24"/>
        </w:rPr>
      </w:pPr>
      <w:r>
        <w:rPr>
          <w:rFonts w:hint="default" w:ascii="Arial" w:hAnsi="Arial" w:cs="Arial"/>
          <w:b/>
          <w:sz w:val="24"/>
          <w:szCs w:val="24"/>
        </w:rPr>
        <w:t>ABSTRAK</w:t>
      </w:r>
    </w:p>
    <w:p>
      <w:pPr>
        <w:spacing w:line="240" w:lineRule="auto"/>
        <w:jc w:val="both"/>
        <w:rPr>
          <w:rFonts w:hint="default" w:ascii="Arial" w:hAnsi="Arial" w:cs="Arial"/>
          <w:sz w:val="24"/>
          <w:szCs w:val="24"/>
        </w:rPr>
      </w:pPr>
    </w:p>
    <w:p>
      <w:pPr>
        <w:pStyle w:val="5"/>
        <w:spacing w:line="240" w:lineRule="auto"/>
        <w:ind w:left="0" w:firstLine="720"/>
        <w:jc w:val="both"/>
        <w:rPr>
          <w:rFonts w:hint="default" w:ascii="Arial" w:hAnsi="Arial" w:cs="Arial"/>
          <w:b/>
          <w:sz w:val="24"/>
          <w:szCs w:val="24"/>
          <w:lang w:val="id-ID"/>
        </w:rPr>
      </w:pPr>
      <w:r>
        <w:rPr>
          <w:rFonts w:hint="default" w:ascii="Arial" w:hAnsi="Arial" w:cs="Arial"/>
          <w:sz w:val="24"/>
          <w:szCs w:val="24"/>
          <w:lang w:val="en-US"/>
        </w:rPr>
        <w:t xml:space="preserve"> Sebagai negara yang berdemokrasi, di Indonesia partisipasi politik merupakan hal yang penting dalam kehidupan masyarakat. Salah satu bentuk penerapan pasrtisipasi politik adalah keikutsertaan masyarakat dalam pemilihan kepala daerah. Di desa Bumisari Kecamatan Natar, keikutsertaan masyarakat dalam pemilihan kepala daerah kabupaten Lampung Selatan Pada Tahun 2015 merupakan bentuk peranan masyarakat dalam menentukan kebijakan di masa yang akan datang. Kurangnya partisipasi politik di Desa Bumisari dalam pemilihan kepala daerah pada tahun 2015  merupakan suatu masalah yang perlu diteliti. Penelitian ini berjudul Partisipasi Politik Masyarakat Dalam Pemilihan Kepala Daerah Tahun 2015 Di Kabupaten Lampung Selatan </w:t>
      </w:r>
      <w:r>
        <w:rPr>
          <w:rFonts w:hint="default" w:ascii="Arial" w:hAnsi="Arial" w:cs="Arial"/>
          <w:b w:val="0"/>
          <w:bCs w:val="0"/>
          <w:sz w:val="24"/>
          <w:szCs w:val="24"/>
          <w:lang w:val="en-US"/>
        </w:rPr>
        <w:t>(</w:t>
      </w:r>
      <w:r>
        <w:rPr>
          <w:rFonts w:hint="default" w:ascii="Arial" w:hAnsi="Arial" w:cs="Arial"/>
          <w:b w:val="0"/>
          <w:bCs w:val="0"/>
          <w:sz w:val="24"/>
          <w:szCs w:val="24"/>
          <w:lang w:val="id-ID"/>
        </w:rPr>
        <w:t>Studi Di Desa Bumisari Kecamatan Natar)</w:t>
      </w:r>
      <w:r>
        <w:rPr>
          <w:rFonts w:hint="default" w:ascii="Arial" w:hAnsi="Arial" w:cs="Arial"/>
          <w:b w:val="0"/>
          <w:bCs w:val="0"/>
          <w:sz w:val="24"/>
          <w:szCs w:val="24"/>
          <w:lang w:val="en-US"/>
        </w:rPr>
        <w:t>, penelitian ini bertujuan untuk mengetahui bagaimana partisipasi politik masyarakat desa Bumisari dalam pemilihan kepala daerah pada tahun 2015, dan apa faktor yang memperngaruhi rendahnya partisipasi politik di Desa Bumisari.</w:t>
      </w:r>
    </w:p>
    <w:p>
      <w:pPr>
        <w:spacing w:line="240" w:lineRule="auto"/>
        <w:ind w:firstLine="720"/>
        <w:jc w:val="both"/>
        <w:rPr>
          <w:rFonts w:hint="default" w:ascii="Arial" w:hAnsi="Arial" w:cs="Arial"/>
          <w:sz w:val="24"/>
          <w:szCs w:val="24"/>
        </w:rPr>
      </w:pPr>
      <w:r>
        <w:rPr>
          <w:rFonts w:hint="default" w:ascii="Arial" w:hAnsi="Arial" w:cs="Arial"/>
          <w:sz w:val="24"/>
          <w:szCs w:val="24"/>
        </w:rPr>
        <w:t>Dalam penelitian ini, metode yang digunakan oleh penulis adalah metode penelitian kualitatif-deskriptif dengan pendekatan induktif yang dimana pada penelitian ini, penulis dapat menceritakan, menggambarkan suatu keadaan dan permasalahan yang diteliti. Teknik pengumpulan data yang digunakan penulis yaitu , wawancara dan dokumentasi.</w:t>
      </w:r>
    </w:p>
    <w:p>
      <w:pPr>
        <w:spacing w:line="240" w:lineRule="auto"/>
        <w:ind w:firstLine="720"/>
        <w:jc w:val="both"/>
        <w:rPr>
          <w:rFonts w:hint="default" w:ascii="Arial" w:hAnsi="Arial" w:cs="Arial"/>
          <w:sz w:val="24"/>
          <w:szCs w:val="24"/>
        </w:rPr>
      </w:pPr>
      <w:r>
        <w:rPr>
          <w:rFonts w:hint="default" w:ascii="Arial" w:hAnsi="Arial" w:cs="Arial"/>
          <w:sz w:val="24"/>
          <w:szCs w:val="24"/>
        </w:rPr>
        <w:t xml:space="preserve">Berdasarkan hasil penelitian yang telah dilaksanakan, penulis menarik kesimpulan bahwa </w:t>
      </w:r>
      <w:r>
        <w:rPr>
          <w:rFonts w:hint="default" w:ascii="Arial" w:hAnsi="Arial" w:cs="Arial"/>
          <w:sz w:val="24"/>
          <w:szCs w:val="24"/>
          <w:lang w:val="en-US"/>
        </w:rPr>
        <w:t>masih rendahnya partisipasi politik di Desa Bumisari Kecamatan Natar pada pemilihan kepala daerah pada tahun 2015 baik pada saat sebelum pemilihan umum maupun pada saat pemilihan umum berlangsung terutama oleh pemilih pemula dan pemilih dengan pekerjaan petani, pedagang, dan pegawai yang bekerja di luar kecamatan natar yang merasa tidak pentingnya kegiatan pemilihan umum kepala daerah dan tidak berpengaruh akan kebijakan pemimpin terpilih dimasa yang akan datang.</w:t>
      </w:r>
    </w:p>
    <w:p>
      <w:pPr>
        <w:spacing w:line="240" w:lineRule="auto"/>
        <w:jc w:val="both"/>
        <w:rPr>
          <w:rFonts w:hint="default" w:ascii="Arial" w:hAnsi="Arial" w:cs="Arial"/>
          <w:sz w:val="24"/>
          <w:szCs w:val="24"/>
        </w:rPr>
      </w:pPr>
    </w:p>
    <w:p>
      <w:pPr>
        <w:spacing w:line="240" w:lineRule="auto"/>
        <w:jc w:val="both"/>
        <w:rPr>
          <w:rFonts w:hint="default" w:ascii="Arial" w:hAnsi="Arial" w:cs="Arial"/>
          <w:sz w:val="24"/>
          <w:szCs w:val="24"/>
        </w:rPr>
      </w:pPr>
      <w:r>
        <w:rPr>
          <w:rFonts w:hint="default" w:ascii="Arial" w:hAnsi="Arial" w:cs="Arial"/>
          <w:sz w:val="24"/>
          <w:szCs w:val="24"/>
        </w:rPr>
        <w:t>Kata kunci: P</w:t>
      </w:r>
      <w:r>
        <w:rPr>
          <w:rFonts w:hint="default" w:ascii="Arial" w:hAnsi="Arial" w:cs="Arial"/>
          <w:sz w:val="24"/>
          <w:szCs w:val="24"/>
          <w:lang w:val="en-US"/>
        </w:rPr>
        <w:t>artisipasi poltik</w:t>
      </w:r>
      <w:r>
        <w:rPr>
          <w:rFonts w:hint="default" w:ascii="Arial" w:hAnsi="Arial" w:cs="Arial"/>
          <w:sz w:val="24"/>
          <w:szCs w:val="24"/>
        </w:rPr>
        <w:t xml:space="preserve">, </w:t>
      </w:r>
      <w:r>
        <w:rPr>
          <w:rFonts w:hint="default" w:ascii="Arial" w:hAnsi="Arial" w:cs="Arial"/>
          <w:sz w:val="24"/>
          <w:szCs w:val="24"/>
          <w:lang w:val="en-US"/>
        </w:rPr>
        <w:t>Pemilihan kepala daerah.</w:t>
      </w: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spacing w:line="240" w:lineRule="auto"/>
        <w:ind w:firstLine="720"/>
        <w:jc w:val="both"/>
        <w:rPr>
          <w:rFonts w:hint="default" w:ascii="Arial" w:hAnsi="Arial" w:cs="Arial"/>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center"/>
        <w:rPr>
          <w:rFonts w:hint="default" w:ascii="Arial" w:hAnsi="Arial" w:cs="Arial"/>
          <w:b/>
          <w:bCs/>
          <w:i w:val="0"/>
          <w:caps w:val="0"/>
          <w:color w:val="212121"/>
          <w:spacing w:val="0"/>
          <w:sz w:val="24"/>
          <w:szCs w:val="24"/>
          <w:bdr w:val="none" w:color="auto" w:sz="0" w:space="0"/>
          <w:shd w:val="clear" w:fill="FFFFFF"/>
          <w:lang w:val="en-US"/>
        </w:rPr>
      </w:pPr>
      <w:r>
        <w:rPr>
          <w:rFonts w:hint="default" w:ascii="Arial" w:hAnsi="Arial" w:cs="Arial"/>
          <w:b/>
          <w:bCs/>
          <w:i w:val="0"/>
          <w:caps w:val="0"/>
          <w:color w:val="212121"/>
          <w:spacing w:val="0"/>
          <w:sz w:val="24"/>
          <w:szCs w:val="24"/>
          <w:bdr w:val="none" w:color="auto" w:sz="0" w:space="0"/>
          <w:shd w:val="clear" w:fill="FFFFFF"/>
          <w:lang w:val="en-US"/>
        </w:rPr>
        <w:t>ABSTRACT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r>
        <w:rPr>
          <w:rFonts w:hint="default" w:ascii="Arial" w:hAnsi="Arial" w:cs="Arial"/>
          <w:i w:val="0"/>
          <w:caps w:val="0"/>
          <w:color w:val="212121"/>
          <w:spacing w:val="0"/>
          <w:sz w:val="24"/>
          <w:szCs w:val="24"/>
          <w:bdr w:val="none" w:color="auto" w:sz="0" w:space="0"/>
          <w:shd w:val="clear" w:fill="FFFFFF"/>
          <w:lang w:val="en-US"/>
        </w:rPr>
        <w:tab/>
        <w:t>As a democratic country, in Indonesia political participation is an important thing in people's lives. One form of application of political participation is public participation in the election of regional heads. In the village of Bumisari Kecamatan Natar, the participation of the community in the elections of Lampung Selatan district head In the year 2015 is a form of community role in determining the policy in the future. The lack of political participation in Bumisari village in the election of regional heads in 2015 is a problem that needs to be investigated. This study entitled Political Participation of Society In The Election of Regional Head of 2015 In South Lampung District (Study In Bumisari Village of Natar Subdistrict), this study aims to find out how the political participation of Bumisari villagers in the election of regional heads in 2015, and what factors affect the low political participation in Bumisari Village.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r>
        <w:rPr>
          <w:rFonts w:hint="default" w:ascii="Arial" w:hAnsi="Arial" w:cs="Arial"/>
          <w:i w:val="0"/>
          <w:caps w:val="0"/>
          <w:color w:val="212121"/>
          <w:spacing w:val="0"/>
          <w:sz w:val="24"/>
          <w:szCs w:val="24"/>
          <w:bdr w:val="none" w:color="auto" w:sz="0" w:space="0"/>
          <w:shd w:val="clear" w:fill="FFFFFF"/>
          <w:lang w:val="en-US"/>
        </w:rPr>
        <w:tab/>
        <w:t>In this study, the method used by the authors is a qualitative-descriptive research method with an inductive approach where in this study, the authors can tell, describe a situation and problems studied. Data collection techniques used by the author namely, interviews and documentation.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r>
        <w:rPr>
          <w:rFonts w:hint="default" w:ascii="Arial" w:hAnsi="Arial" w:cs="Arial"/>
          <w:i w:val="0"/>
          <w:caps w:val="0"/>
          <w:color w:val="212121"/>
          <w:spacing w:val="0"/>
          <w:sz w:val="24"/>
          <w:szCs w:val="24"/>
          <w:bdr w:val="none" w:color="auto" w:sz="0" w:space="0"/>
          <w:shd w:val="clear" w:fill="FFFFFF"/>
          <w:lang w:val="en-US"/>
        </w:rPr>
        <w:tab/>
      </w:r>
      <w:bookmarkStart w:id="0" w:name="_GoBack"/>
      <w:bookmarkEnd w:id="0"/>
      <w:r>
        <w:rPr>
          <w:rFonts w:hint="default" w:ascii="Arial" w:hAnsi="Arial" w:cs="Arial"/>
          <w:i w:val="0"/>
          <w:caps w:val="0"/>
          <w:color w:val="212121"/>
          <w:spacing w:val="0"/>
          <w:sz w:val="24"/>
          <w:szCs w:val="24"/>
          <w:bdr w:val="none" w:color="auto" w:sz="0" w:space="0"/>
          <w:shd w:val="clear" w:fill="FFFFFF"/>
          <w:lang w:val="en-US"/>
        </w:rPr>
        <w:t>Based on the results of the research that has been conducted, the authors draw the conclusion that the low level of political participation in Bumisari Village Natar District in the election of regional heads in 2015 both at the time before the general election and during the general election took place primarily by voters and voters with the work of farmers, and employees who work outside the sub-district of Natar who feel that it is not important for the election of regional heads and does not affect the policy of elected leaders in the future.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bdr w:val="none" w:color="auto" w:sz="0" w:space="0"/>
          <w:shd w:val="clear" w:fill="FFFFFF"/>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240" w:lineRule="auto"/>
        <w:ind w:left="0" w:right="0" w:firstLine="0"/>
        <w:jc w:val="both"/>
        <w:rPr>
          <w:rFonts w:hint="default" w:ascii="Arial" w:hAnsi="Arial" w:cs="Arial"/>
          <w:i w:val="0"/>
          <w:caps w:val="0"/>
          <w:color w:val="212121"/>
          <w:spacing w:val="0"/>
          <w:sz w:val="24"/>
          <w:szCs w:val="24"/>
        </w:rPr>
      </w:pPr>
      <w:r>
        <w:rPr>
          <w:rFonts w:hint="default" w:ascii="Arial" w:hAnsi="Arial" w:cs="Arial"/>
          <w:i w:val="0"/>
          <w:caps w:val="0"/>
          <w:color w:val="212121"/>
          <w:spacing w:val="0"/>
          <w:sz w:val="24"/>
          <w:szCs w:val="24"/>
          <w:bdr w:val="none" w:color="auto" w:sz="0" w:space="0"/>
          <w:shd w:val="clear" w:fill="FFFFFF"/>
          <w:lang w:val="en-US"/>
        </w:rPr>
        <w:t>Keywords: Polytic participation, Elections of regional heads.</w:t>
      </w:r>
    </w:p>
    <w:p>
      <w:pPr>
        <w:spacing w:line="240" w:lineRule="auto"/>
        <w:ind w:firstLine="720"/>
        <w:jc w:val="both"/>
        <w:rPr>
          <w:rFonts w:hint="default" w:ascii="Arial" w:hAnsi="Arial" w:cs="Arial"/>
          <w:sz w:val="24"/>
          <w:szCs w:val="24"/>
        </w:rPr>
      </w:pPr>
    </w:p>
    <w:p>
      <w:pPr>
        <w:spacing w:line="240" w:lineRule="auto"/>
        <w:jc w:val="both"/>
        <w:rPr>
          <w:rFonts w:hint="default" w:ascii="Arial" w:hAnsi="Arial" w:cs="Arial"/>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67AE2"/>
    <w:rsid w:val="61367A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customStyle="1" w:styleId="5">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2018-04-03T02:29:00Z</dcterms:created>
  <dc:creator>Kurnia Rahmawati</dc:creator>
  <cp:lastModifiedBy>Kurnia Rahmawati</cp:lastModifiedBy>
  <dcterms:modified xsi:type="dcterms:W3CDTF">2018-04-03T03:05:58Z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