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F46" w:rsidRPr="00534E61" w:rsidRDefault="000F70D0" w:rsidP="00D0473C">
      <w:pPr>
        <w:spacing w:after="0"/>
        <w:jc w:val="center"/>
        <w:outlineLvl w:val="0"/>
        <w:rPr>
          <w:rFonts w:ascii="Times New Roman" w:hAnsi="Times New Roman" w:cs="Times New Roman"/>
          <w:b/>
          <w:sz w:val="24"/>
          <w:szCs w:val="24"/>
        </w:rPr>
      </w:pPr>
      <w:r w:rsidRPr="00534E61">
        <w:rPr>
          <w:rFonts w:ascii="Times New Roman" w:hAnsi="Times New Roman" w:cs="Times New Roman"/>
          <w:b/>
          <w:sz w:val="24"/>
          <w:szCs w:val="24"/>
        </w:rPr>
        <w:t>BAB II</w:t>
      </w:r>
    </w:p>
    <w:p w:rsidR="000F70D0" w:rsidRDefault="000F70D0" w:rsidP="00D0473C">
      <w:pPr>
        <w:tabs>
          <w:tab w:val="left" w:pos="6660"/>
        </w:tabs>
        <w:spacing w:after="0"/>
        <w:jc w:val="center"/>
        <w:outlineLvl w:val="0"/>
        <w:rPr>
          <w:rFonts w:ascii="Times New Roman" w:hAnsi="Times New Roman" w:cs="Times New Roman"/>
          <w:b/>
          <w:sz w:val="24"/>
          <w:szCs w:val="24"/>
          <w:lang w:val="id-ID"/>
        </w:rPr>
      </w:pPr>
      <w:r w:rsidRPr="00534E61">
        <w:rPr>
          <w:rFonts w:ascii="Times New Roman" w:hAnsi="Times New Roman" w:cs="Times New Roman"/>
          <w:b/>
          <w:sz w:val="24"/>
          <w:szCs w:val="24"/>
        </w:rPr>
        <w:t>TINJAUAN PUSTAKA</w:t>
      </w:r>
      <w:r w:rsidR="00D25DA8" w:rsidRPr="00534E61">
        <w:rPr>
          <w:rFonts w:ascii="Times New Roman" w:hAnsi="Times New Roman" w:cs="Times New Roman"/>
          <w:b/>
          <w:sz w:val="24"/>
          <w:szCs w:val="24"/>
        </w:rPr>
        <w:t xml:space="preserve"> DAN KERANGKA PEMIKIRAN</w:t>
      </w:r>
    </w:p>
    <w:p w:rsidR="00502F97" w:rsidRDefault="00502F97" w:rsidP="00502F97">
      <w:pPr>
        <w:tabs>
          <w:tab w:val="left" w:pos="6660"/>
        </w:tabs>
        <w:spacing w:after="0"/>
        <w:jc w:val="center"/>
        <w:rPr>
          <w:rFonts w:ascii="Times New Roman" w:hAnsi="Times New Roman" w:cs="Times New Roman"/>
          <w:b/>
          <w:sz w:val="24"/>
          <w:szCs w:val="24"/>
          <w:lang w:val="id-ID"/>
        </w:rPr>
      </w:pPr>
    </w:p>
    <w:p w:rsidR="00502F97" w:rsidRPr="00502F97" w:rsidRDefault="00502F97" w:rsidP="00502F97">
      <w:pPr>
        <w:tabs>
          <w:tab w:val="left" w:pos="6660"/>
        </w:tabs>
        <w:spacing w:after="0"/>
        <w:jc w:val="center"/>
        <w:rPr>
          <w:rFonts w:ascii="Times New Roman" w:hAnsi="Times New Roman" w:cs="Times New Roman"/>
          <w:b/>
          <w:sz w:val="24"/>
          <w:szCs w:val="24"/>
          <w:lang w:val="id-ID"/>
        </w:rPr>
      </w:pPr>
    </w:p>
    <w:p w:rsidR="00D25DA8" w:rsidRPr="00502F97" w:rsidRDefault="00502F97" w:rsidP="00D0473C">
      <w:pPr>
        <w:tabs>
          <w:tab w:val="left" w:pos="6660"/>
        </w:tabs>
        <w:spacing w:after="0" w:line="360" w:lineRule="auto"/>
        <w:outlineLvl w:val="0"/>
        <w:rPr>
          <w:rFonts w:ascii="Times New Roman" w:hAnsi="Times New Roman" w:cs="Times New Roman"/>
          <w:b/>
          <w:sz w:val="24"/>
          <w:szCs w:val="24"/>
          <w:lang w:val="id-ID"/>
        </w:rPr>
      </w:pPr>
      <w:r>
        <w:rPr>
          <w:rFonts w:ascii="Times New Roman" w:hAnsi="Times New Roman" w:cs="Times New Roman"/>
          <w:b/>
          <w:sz w:val="24"/>
          <w:szCs w:val="24"/>
        </w:rPr>
        <w:t>2.1. Tinjauan Teoritis</w:t>
      </w:r>
    </w:p>
    <w:p w:rsidR="00D25DA8" w:rsidRDefault="00D15D8B" w:rsidP="00502F97">
      <w:pPr>
        <w:tabs>
          <w:tab w:val="left" w:pos="6660"/>
        </w:tabs>
        <w:spacing w:after="0" w:line="480" w:lineRule="auto"/>
        <w:ind w:firstLine="810"/>
        <w:jc w:val="both"/>
        <w:rPr>
          <w:rFonts w:ascii="Times New Roman" w:hAnsi="Times New Roman" w:cs="Times New Roman"/>
          <w:sz w:val="24"/>
          <w:szCs w:val="24"/>
        </w:rPr>
      </w:pPr>
      <w:r>
        <w:rPr>
          <w:rFonts w:ascii="Times New Roman" w:hAnsi="Times New Roman" w:cs="Times New Roman"/>
          <w:sz w:val="24"/>
          <w:szCs w:val="24"/>
        </w:rPr>
        <w:t>Dalam kajian t</w:t>
      </w:r>
      <w:r w:rsidR="00502F97">
        <w:rPr>
          <w:rFonts w:ascii="Times New Roman" w:hAnsi="Times New Roman" w:cs="Times New Roman"/>
          <w:sz w:val="24"/>
          <w:szCs w:val="24"/>
        </w:rPr>
        <w:t xml:space="preserve">eoritis peneliti </w:t>
      </w:r>
      <w:proofErr w:type="gramStart"/>
      <w:r w:rsidR="006F4B6B">
        <w:rPr>
          <w:rFonts w:ascii="Times New Roman" w:hAnsi="Times New Roman" w:cs="Times New Roman"/>
          <w:sz w:val="24"/>
          <w:szCs w:val="24"/>
        </w:rPr>
        <w:t>akan</w:t>
      </w:r>
      <w:proofErr w:type="gramEnd"/>
      <w:r w:rsidR="006F4B6B">
        <w:rPr>
          <w:rFonts w:ascii="Times New Roman" w:hAnsi="Times New Roman" w:cs="Times New Roman"/>
          <w:sz w:val="24"/>
          <w:szCs w:val="24"/>
        </w:rPr>
        <w:t xml:space="preserve"> </w:t>
      </w:r>
      <w:r w:rsidR="00D25DA8" w:rsidRPr="007051FF">
        <w:rPr>
          <w:rFonts w:ascii="Times New Roman" w:hAnsi="Times New Roman" w:cs="Times New Roman"/>
          <w:sz w:val="24"/>
          <w:szCs w:val="24"/>
        </w:rPr>
        <w:t xml:space="preserve">kemukakan beberapa teori yang terkait dengan permasalahan yang dibahas dalam penelitian ini terutama yang terkait dengan judul penelitian yakni </w:t>
      </w:r>
      <w:r w:rsidR="00D25DA8" w:rsidRPr="00D25DA8">
        <w:rPr>
          <w:rFonts w:ascii="Times New Roman" w:hAnsi="Times New Roman" w:cs="Times New Roman"/>
          <w:sz w:val="24"/>
          <w:szCs w:val="24"/>
        </w:rPr>
        <w:t xml:space="preserve">ANALISIS SINERGI DESA </w:t>
      </w:r>
      <w:r w:rsidR="00AA173C">
        <w:rPr>
          <w:rFonts w:ascii="Times New Roman" w:hAnsi="Times New Roman" w:cs="Times New Roman"/>
          <w:sz w:val="24"/>
          <w:szCs w:val="24"/>
          <w:lang w:val="id-ID"/>
        </w:rPr>
        <w:t>PEKRAMAN</w:t>
      </w:r>
      <w:bookmarkStart w:id="0" w:name="_GoBack"/>
      <w:bookmarkEnd w:id="0"/>
      <w:r w:rsidR="00D25DA8" w:rsidRPr="00D25DA8">
        <w:rPr>
          <w:rFonts w:ascii="Times New Roman" w:hAnsi="Times New Roman" w:cs="Times New Roman"/>
          <w:sz w:val="24"/>
          <w:szCs w:val="24"/>
        </w:rPr>
        <w:t xml:space="preserve"> DAN DESA DINAS DALAM PENINGKATAN PARTISIPASI MASYARAKAT PADA</w:t>
      </w:r>
      <w:r w:rsidR="006F4B6B">
        <w:rPr>
          <w:rFonts w:ascii="Times New Roman" w:hAnsi="Times New Roman" w:cs="Times New Roman"/>
          <w:sz w:val="24"/>
          <w:szCs w:val="24"/>
        </w:rPr>
        <w:t xml:space="preserve"> PEMBANGUNAN DESA DI PROVINSI B</w:t>
      </w:r>
      <w:r w:rsidR="00D25DA8" w:rsidRPr="00D25DA8">
        <w:rPr>
          <w:rFonts w:ascii="Times New Roman" w:hAnsi="Times New Roman" w:cs="Times New Roman"/>
          <w:sz w:val="24"/>
          <w:szCs w:val="24"/>
        </w:rPr>
        <w:t>ALI</w:t>
      </w:r>
    </w:p>
    <w:p w:rsidR="00D25DA8" w:rsidRPr="007051FF" w:rsidRDefault="00E8623E" w:rsidP="00D0473C">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2.1.1 </w:t>
      </w:r>
      <w:r w:rsidR="00502F97">
        <w:rPr>
          <w:rFonts w:ascii="Times New Roman" w:hAnsi="Times New Roman" w:cs="Times New Roman"/>
          <w:b/>
          <w:sz w:val="24"/>
          <w:szCs w:val="24"/>
          <w:lang w:val="id-ID"/>
        </w:rPr>
        <w:tab/>
      </w:r>
      <w:r>
        <w:rPr>
          <w:rFonts w:ascii="Times New Roman" w:hAnsi="Times New Roman" w:cs="Times New Roman"/>
          <w:b/>
          <w:sz w:val="24"/>
          <w:szCs w:val="24"/>
        </w:rPr>
        <w:t>Desa/Desa Dinas</w:t>
      </w:r>
    </w:p>
    <w:p w:rsidR="00D25DA8" w:rsidRPr="000E0B63" w:rsidRDefault="00D25DA8" w:rsidP="00502F97">
      <w:pPr>
        <w:pStyle w:val="BodyTextIndent2"/>
        <w:ind w:left="0"/>
        <w:rPr>
          <w:i/>
        </w:rPr>
      </w:pPr>
      <w:r w:rsidRPr="007051FF">
        <w:tab/>
      </w:r>
      <w:r w:rsidR="00EF2C7B">
        <w:rPr>
          <w:lang w:val="en-US"/>
        </w:rPr>
        <w:t>Dalam s</w:t>
      </w:r>
      <w:r w:rsidR="00517662">
        <w:t>i</w:t>
      </w:r>
      <w:r w:rsidR="00EF2C7B">
        <w:rPr>
          <w:lang w:val="en-US"/>
        </w:rPr>
        <w:t>stem pemerintahan di Indonesia, Pemerintahan Desa merupakan organisasi pemerintahan terdepan dalam s</w:t>
      </w:r>
      <w:r w:rsidR="00517662">
        <w:t>i</w:t>
      </w:r>
      <w:r w:rsidR="00EF2C7B">
        <w:rPr>
          <w:lang w:val="en-US"/>
        </w:rPr>
        <w:t xml:space="preserve">stem politik pemerintahan di Indonesia. </w:t>
      </w:r>
      <w:proofErr w:type="gramStart"/>
      <w:r w:rsidR="00EF2C7B">
        <w:rPr>
          <w:lang w:val="en-US"/>
        </w:rPr>
        <w:t xml:space="preserve">Dalam tata kelola pemerintahan di Bali dikenal dengan adanya istilah </w:t>
      </w:r>
      <w:r w:rsidR="00EF2C7B" w:rsidRPr="00490283">
        <w:rPr>
          <w:b/>
          <w:lang w:val="en-US"/>
        </w:rPr>
        <w:t>Desa Adat dan Desa Dinas</w:t>
      </w:r>
      <w:r w:rsidR="00EF2C7B">
        <w:rPr>
          <w:lang w:val="en-US"/>
        </w:rPr>
        <w:t>.</w:t>
      </w:r>
      <w:proofErr w:type="gramEnd"/>
      <w:r w:rsidR="00EF2C7B">
        <w:rPr>
          <w:lang w:val="en-US"/>
        </w:rPr>
        <w:t xml:space="preserve"> </w:t>
      </w:r>
      <w:proofErr w:type="gramStart"/>
      <w:r w:rsidR="00E8623E">
        <w:rPr>
          <w:lang w:val="en-US"/>
        </w:rPr>
        <w:t xml:space="preserve">Dengan menyebut Desa, berarti yang dimaksud adalah </w:t>
      </w:r>
      <w:r w:rsidR="00E8623E" w:rsidRPr="00E8623E">
        <w:rPr>
          <w:b/>
          <w:lang w:val="en-US"/>
        </w:rPr>
        <w:t>Desa Dinas</w:t>
      </w:r>
      <w:r w:rsidR="00E8623E">
        <w:rPr>
          <w:lang w:val="en-US"/>
        </w:rPr>
        <w:t xml:space="preserve"> itu sendiri.</w:t>
      </w:r>
      <w:proofErr w:type="gramEnd"/>
      <w:r w:rsidR="00E8623E">
        <w:rPr>
          <w:lang w:val="en-US"/>
        </w:rPr>
        <w:t xml:space="preserve"> </w:t>
      </w:r>
      <w:r w:rsidR="00EF2C7B">
        <w:rPr>
          <w:lang w:val="en-US"/>
        </w:rPr>
        <w:t>Dari kedua istilah tersebut, mungkin banyak kalangan melihat adanya dualism</w:t>
      </w:r>
      <w:r w:rsidR="00490283">
        <w:rPr>
          <w:lang w:val="en-US"/>
        </w:rPr>
        <w:t>e</w:t>
      </w:r>
      <w:r w:rsidR="00EF2C7B">
        <w:rPr>
          <w:lang w:val="en-US"/>
        </w:rPr>
        <w:t xml:space="preserve"> pemerintahan di Bali, sehingga </w:t>
      </w:r>
      <w:proofErr w:type="gramStart"/>
      <w:r w:rsidR="00EF2C7B">
        <w:rPr>
          <w:lang w:val="en-US"/>
        </w:rPr>
        <w:t>akan</w:t>
      </w:r>
      <w:proofErr w:type="gramEnd"/>
      <w:r w:rsidR="00EF2C7B">
        <w:rPr>
          <w:lang w:val="en-US"/>
        </w:rPr>
        <w:t xml:space="preserve"> bisa menimbulkan tumpang tindihnya pelaksanaan pemerintahan di Bali. </w:t>
      </w:r>
      <w:r w:rsidRPr="007051FF">
        <w:t xml:space="preserve">Penyelenggaraan pemerintahan desa menjadi bagian terpenting dalam Undang-Undang Nomor  6 tahun 2014 tentang Desa, karena pada dasarnya penyelenggaraan pemerintahan desa adalah merupakan pondasi keberadaan dan pemerintahan desa.  Pengaturan tentang penyelenggaraan pemerintahan desa diatur dalam  Bab V mulai dari pasal 23 sampai dengan pasal 66 Undang-Undang Nomor 6 tahun 2014 tentang Desa. Undang-Undang ini memperjelas asas penyelenggaraan pemerintahan Desa yang menjadi prinsip/nilai dalam penyelenggaraan urusan pemerintahan Desa. Asas itu dijelaskan dalam pasal berbeda yang terdapat dalam Bab V tentang </w:t>
      </w:r>
      <w:r w:rsidRPr="007051FF">
        <w:lastRenderedPageBreak/>
        <w:t xml:space="preserve">Penyelenggaraan Pemerintahan Desa. Banyaknya pasal yang mengatur tentang pemerintah Desa dapat dipahami karena pemerintah Desa menjadi representasi penyelenggara urusan pemerintahan </w:t>
      </w:r>
      <w:r w:rsidRPr="00F27D29">
        <w:rPr>
          <w:i/>
        </w:rPr>
        <w:t>(top-down)</w:t>
      </w:r>
      <w:r w:rsidRPr="007051FF">
        <w:t xml:space="preserve"> sekaligus menjembatani kepentingan masyarakat setempat </w:t>
      </w:r>
      <w:r w:rsidRPr="000E0B63">
        <w:rPr>
          <w:i/>
        </w:rPr>
        <w:t>(bottom up).</w:t>
      </w:r>
    </w:p>
    <w:p w:rsidR="00D25DA8" w:rsidRPr="007051FF" w:rsidRDefault="00D25DA8" w:rsidP="00502F97">
      <w:pPr>
        <w:pStyle w:val="BodyTextIndent2"/>
        <w:ind w:left="0" w:firstLine="1080"/>
      </w:pPr>
      <w:r w:rsidRPr="007051FF">
        <w:t>Pemerintah desa sebagai pemegang mandat penyelenggaraan pemerintahan desa wajib menerapkan prinsip-prinsip kepastian hukum, tertib penyelenggaraan pemerintahan, tertib kepentingan umum, keterbukaan, proporsionalitas, profesionalitas, akuntabilitas, efektivitas dan efisiensi, kearifan lokal, keberagaman, dan partisipatif.</w:t>
      </w:r>
    </w:p>
    <w:p w:rsidR="00D25DA8" w:rsidRDefault="00D25DA8" w:rsidP="00502F97">
      <w:pPr>
        <w:pStyle w:val="BodyTextIndent2"/>
        <w:ind w:left="0" w:firstLine="851"/>
      </w:pPr>
      <w:r w:rsidRPr="007051FF">
        <w:t>Terkait dengan  penataan dan administrasi pemerintahan desa ini, Direktur Penataan dan Administrasi Pemerintahan Desa Kemendagri,  Aferi S Fudail,  mengungkapkan  4 (empat) langkah kegiatan yang akan dilakukan oleh Pemerintah melalui Kemendagri yakni:</w:t>
      </w:r>
    </w:p>
    <w:p w:rsidR="00D25DA8" w:rsidRPr="007051FF" w:rsidRDefault="00D25DA8" w:rsidP="00502F97">
      <w:pPr>
        <w:pStyle w:val="BodyTextIndent2"/>
        <w:spacing w:line="240" w:lineRule="auto"/>
        <w:ind w:left="993" w:hanging="993"/>
      </w:pPr>
      <w:r w:rsidRPr="007051FF">
        <w:rPr>
          <w:i/>
        </w:rPr>
        <w:t>Pertama :</w:t>
      </w:r>
      <w:r w:rsidRPr="007051FF">
        <w:t xml:space="preserve"> terkait proses pemberian Nama desa, Kode Desa dan jumlah desa. Menurut Aferi, pemberian nama desa hendaknya memiliki makna yang mencerminkan sejarah, asal usul, adat istiadat dan tradisi serta kearifan lokal masyarakat setempat.</w:t>
      </w:r>
    </w:p>
    <w:p w:rsidR="00D25DA8" w:rsidRPr="007051FF" w:rsidRDefault="00D25DA8" w:rsidP="00502F97">
      <w:pPr>
        <w:pStyle w:val="BodyTextIndent2"/>
        <w:spacing w:line="240" w:lineRule="auto"/>
        <w:ind w:left="993"/>
      </w:pPr>
      <w:r w:rsidRPr="007051FF">
        <w:t>“Karena itu pemberian nama suatu desa perlu diatur melalui mekanisme dan dicantumkan dalam Peraturan Daerah Kabupaten/Kota tentang Pembentukan Desa berdasarkan Sertifikasi yang diberikan oleh Menteri Dalam Negeri. Sedangkan pemberian Kode Desa bermaksud memberikan pengakuan secara administratif terhadap keberadaan suatu Desa,”</w:t>
      </w:r>
    </w:p>
    <w:p w:rsidR="00D25DA8" w:rsidRPr="007051FF" w:rsidRDefault="00D25DA8" w:rsidP="00502F97">
      <w:pPr>
        <w:pStyle w:val="BodyTextIndent2"/>
        <w:spacing w:line="240" w:lineRule="auto"/>
        <w:ind w:left="993" w:hanging="993"/>
      </w:pPr>
      <w:r w:rsidRPr="007051FF">
        <w:rPr>
          <w:i/>
        </w:rPr>
        <w:t>Kedua :</w:t>
      </w:r>
      <w:r w:rsidR="000131C7">
        <w:rPr>
          <w:i/>
        </w:rPr>
        <w:t xml:space="preserve">  </w:t>
      </w:r>
      <w:r w:rsidRPr="007051FF">
        <w:t xml:space="preserve">terkait proses penetapan dan penegasan batas desa yang merupakan instrumen penting untuk menciptakan tertib administrasi pemerintahan, memberikan kejelasan dan kepastian hukum terhadap batas wilayah suatu desa yang memenuhi aspek teknis dan yuridis. </w:t>
      </w:r>
    </w:p>
    <w:p w:rsidR="00D25DA8" w:rsidRPr="007051FF" w:rsidRDefault="00D25DA8" w:rsidP="00502F97">
      <w:pPr>
        <w:pStyle w:val="BodyTextIndent2"/>
        <w:spacing w:line="240" w:lineRule="auto"/>
        <w:ind w:left="993" w:hanging="993"/>
      </w:pPr>
      <w:r w:rsidRPr="007051FF">
        <w:rPr>
          <w:i/>
        </w:rPr>
        <w:t>Ketiga</w:t>
      </w:r>
      <w:r w:rsidRPr="007051FF">
        <w:t>:   adalah proses penataan kewenangan desa dan produk hukum desa, Kemendagri telah menetapkan Permendagri Nomor 44 Tahun 2016 dan Nomor 111 Tahun 2014 yang mengamanatkan bahwa Pemerintah, Pemerintah Daerah Provinsi dan Pemerintah Daerah Kabupaten/Kota memiliki tugas membina desa dalam menata kewenangan desa.</w:t>
      </w:r>
    </w:p>
    <w:p w:rsidR="00D25DA8" w:rsidRPr="007051FF" w:rsidRDefault="00D25DA8" w:rsidP="00502F97">
      <w:pPr>
        <w:pStyle w:val="BodyTextIndent2"/>
        <w:spacing w:line="240" w:lineRule="auto"/>
        <w:ind w:left="993"/>
      </w:pPr>
      <w:r w:rsidRPr="007051FF">
        <w:t xml:space="preserve">Pembinaan Pemerintah dan Pemerintah Daerah diharapkan mampu mengidentifikasi dan menginventarisasi kewenangan desa. Sehingga desa dan desa adat diberikan kewenangan yang lebih luas untuk tumbuh </w:t>
      </w:r>
      <w:r w:rsidRPr="007051FF">
        <w:lastRenderedPageBreak/>
        <w:t>dan berkembang pada kekuatannya sendiri serta mampu menata masa depan desa yang lebih baik.</w:t>
      </w:r>
    </w:p>
    <w:p w:rsidR="00D25DA8" w:rsidRPr="007051FF" w:rsidRDefault="00D25DA8" w:rsidP="00502F97">
      <w:pPr>
        <w:pStyle w:val="BodyTextIndent2"/>
        <w:spacing w:line="240" w:lineRule="auto"/>
        <w:ind w:left="993" w:hanging="993"/>
      </w:pPr>
      <w:r w:rsidRPr="007051FF">
        <w:rPr>
          <w:i/>
        </w:rPr>
        <w:t>Keempat</w:t>
      </w:r>
      <w:r w:rsidRPr="007051FF">
        <w:t xml:space="preserve"> : penataan manajemen pemerintahan desa ditetapkan berbagai kebijakan mulai dari aspek pembinaan personil dan kelembagaan, ketatalaksanaan, khususnya terkait pelayanan, Peraturan Menteri Dalam Negeri nomor 2 Tahun 2017 tentang Standar Pelayanan Minimal Desa, yang diharapkan mampu mempercepat peningkatan kualitas pelayanan kepada masyarakat Desa guna perwujudan kesejahteraan umum sesuai kewenangan Desa dengan mendekatkan pelayanan kepada masyarakat, mempermudah pelayanan kepada masyarakat, keterbukaan pelayanan kepada masyarakat dan efektifitas pelayanan kepada masyarakat yang pada akhirnya akan mempercepat pelayanan kepada masyarakat, hal tersebut diharapkan mampu menjadi alat kontrol terhadap kinerja Pemerintah Desa.</w:t>
      </w:r>
    </w:p>
    <w:p w:rsidR="00D25DA8" w:rsidRPr="007051FF" w:rsidRDefault="000131C7" w:rsidP="00502F97">
      <w:pPr>
        <w:pStyle w:val="BodyTextIndent2"/>
        <w:spacing w:line="240" w:lineRule="auto"/>
        <w:ind w:left="993" w:hanging="142"/>
      </w:pPr>
      <w:r>
        <w:t xml:space="preserve">  </w:t>
      </w:r>
      <w:r w:rsidR="00D25DA8" w:rsidRPr="007051FF">
        <w:t>Dalam implementasi proses penataan administrasi pemerintahan desa, terdapat tantangan yang begitu besar, antara lain, kapasitas dan kualitas pelayanan aparatur pemerintahan desa yang terbatas, akses masyarakat terhadap informasi penyelenggaraan pemerintahan desa yang sulit, dan belum optimalnya koordinasi antar Kementerian/Lembaga serta pemerintah daerah dalam pembinaan Desa.</w:t>
      </w:r>
    </w:p>
    <w:p w:rsidR="00D25DA8" w:rsidRDefault="00D25DA8" w:rsidP="00502F97">
      <w:pPr>
        <w:pStyle w:val="BodyTextIndent2"/>
        <w:spacing w:line="240" w:lineRule="auto"/>
        <w:ind w:left="993"/>
        <w:rPr>
          <w:i/>
          <w:lang w:val="en-US"/>
        </w:rPr>
      </w:pPr>
      <w:r w:rsidRPr="007051FF">
        <w:rPr>
          <w:i/>
        </w:rPr>
        <w:t>(</w:t>
      </w:r>
      <w:r w:rsidRPr="004B0D6B">
        <w:rPr>
          <w:i/>
        </w:rPr>
        <w:t>http://www.binapemdes.kemendagri.go.id/berita/2017/07/memperkuat-panataan-dan-administrasi-pemerintahan-desa-indonesia</w:t>
      </w:r>
      <w:r w:rsidRPr="007051FF">
        <w:rPr>
          <w:i/>
        </w:rPr>
        <w:t>)</w:t>
      </w:r>
    </w:p>
    <w:p w:rsidR="00D25DA8" w:rsidRDefault="00D25DA8" w:rsidP="00D25DA8">
      <w:pPr>
        <w:pStyle w:val="BodyTextIndent2"/>
        <w:spacing w:line="240" w:lineRule="auto"/>
        <w:ind w:left="993"/>
        <w:rPr>
          <w:lang w:val="en-US"/>
        </w:rPr>
      </w:pPr>
    </w:p>
    <w:p w:rsidR="004B097A" w:rsidRDefault="004B097A" w:rsidP="004B097A">
      <w:pPr>
        <w:pStyle w:val="BodyTextIndent2"/>
        <w:ind w:left="0" w:firstLine="993"/>
        <w:rPr>
          <w:i/>
          <w:lang w:val="en-US"/>
        </w:rPr>
      </w:pPr>
      <w:r>
        <w:rPr>
          <w:lang w:val="en-US"/>
        </w:rPr>
        <w:t>Dalam konteks tersebut, untuk sukses dan berhasilnya pembanguan di desa, tentu memerlukan dukungan dari masyarakat itu sendiri. Partisipasi dalam artian keikut sertaan masyarakat dalam setiap gerak pembangunan</w:t>
      </w:r>
      <w:r w:rsidR="001A3460">
        <w:rPr>
          <w:lang w:val="en-US"/>
        </w:rPr>
        <w:t xml:space="preserve">. </w:t>
      </w:r>
      <w:r>
        <w:rPr>
          <w:lang w:val="en-US"/>
        </w:rPr>
        <w:t xml:space="preserve"> </w:t>
      </w:r>
      <w:r w:rsidR="00E77066">
        <w:rPr>
          <w:lang w:val="en-US"/>
        </w:rPr>
        <w:t xml:space="preserve">Sesuai dengan system pemerintahan Republik Indonesia, Desa Dinas adalah merupakan kesatuan wilayah administrasi terkecil dalam suatu susunan wilayah pemerintahan Republik Indonesia. Kepala Desa Dinas </w:t>
      </w:r>
      <w:r w:rsidR="00717745">
        <w:rPr>
          <w:lang w:val="en-US"/>
        </w:rPr>
        <w:t xml:space="preserve">ketika masih di bawah Undang-undang Nomor 5 Tahun 1979 tentang Desa, mengacu pada Undang-undang tersebut yaitu </w:t>
      </w:r>
      <w:r w:rsidR="00717745" w:rsidRPr="00717745">
        <w:rPr>
          <w:b/>
          <w:lang w:val="en-US"/>
        </w:rPr>
        <w:t>Kepala Desa</w:t>
      </w:r>
      <w:r w:rsidR="00717745">
        <w:rPr>
          <w:lang w:val="en-US"/>
        </w:rPr>
        <w:t xml:space="preserve">. Kemudian seiring dengan melebarnya arus reformasi di segala aspek kehidupan, maka sekarang </w:t>
      </w:r>
      <w:r w:rsidR="00717745" w:rsidRPr="00717745">
        <w:rPr>
          <w:b/>
          <w:lang w:val="en-US"/>
        </w:rPr>
        <w:t>Kepala Desa Dinas</w:t>
      </w:r>
      <w:r w:rsidR="00717745">
        <w:rPr>
          <w:lang w:val="en-US"/>
        </w:rPr>
        <w:t xml:space="preserve"> </w:t>
      </w:r>
      <w:r w:rsidR="00E77066">
        <w:rPr>
          <w:lang w:val="en-US"/>
        </w:rPr>
        <w:t xml:space="preserve">disebut </w:t>
      </w:r>
      <w:r w:rsidR="00E77066" w:rsidRPr="00717745">
        <w:rPr>
          <w:b/>
          <w:i/>
          <w:lang w:val="en-US"/>
        </w:rPr>
        <w:t>Perbekel,</w:t>
      </w:r>
      <w:r w:rsidR="00E77066">
        <w:rPr>
          <w:lang w:val="en-US"/>
        </w:rPr>
        <w:t xml:space="preserve"> </w:t>
      </w:r>
      <w:r w:rsidR="00717745">
        <w:rPr>
          <w:lang w:val="en-US"/>
        </w:rPr>
        <w:t xml:space="preserve">dikembalikan lagi istilah tersebut ke asal semula yaitu </w:t>
      </w:r>
      <w:r w:rsidR="00717745" w:rsidRPr="00717745">
        <w:rPr>
          <w:b/>
          <w:i/>
          <w:lang w:val="en-US"/>
        </w:rPr>
        <w:t>Perbekel. Perbekel</w:t>
      </w:r>
      <w:r w:rsidR="00717745">
        <w:rPr>
          <w:lang w:val="en-US"/>
        </w:rPr>
        <w:t>,</w:t>
      </w:r>
      <w:r w:rsidR="00E77066">
        <w:rPr>
          <w:lang w:val="en-US"/>
        </w:rPr>
        <w:t xml:space="preserve"> berkedudukan sebagai</w:t>
      </w:r>
      <w:r w:rsidR="00470D15">
        <w:rPr>
          <w:lang w:val="en-US"/>
        </w:rPr>
        <w:t xml:space="preserve"> </w:t>
      </w:r>
      <w:r w:rsidR="00E77066">
        <w:rPr>
          <w:lang w:val="en-US"/>
        </w:rPr>
        <w:t>aparat Pemerintahan di desa yang berfungsi melaksanakan tugas</w:t>
      </w:r>
      <w:r w:rsidR="00502F97">
        <w:rPr>
          <w:lang w:val="en-US"/>
        </w:rPr>
        <w:t>-tugas kedinasan</w:t>
      </w:r>
      <w:r w:rsidR="00502F97">
        <w:t>, a</w:t>
      </w:r>
      <w:r w:rsidR="00470D15">
        <w:rPr>
          <w:lang w:val="en-US"/>
        </w:rPr>
        <w:t xml:space="preserve">rtinya desa Dinas adalah desa adminstratif yang melaksanakan tugas pemerintahan di tingkat bawah, untuk memberikan pelayanan </w:t>
      </w:r>
      <w:r w:rsidR="00470D15">
        <w:rPr>
          <w:lang w:val="en-US"/>
        </w:rPr>
        <w:lastRenderedPageBreak/>
        <w:t>setiap kebutuhan warganya.</w:t>
      </w:r>
      <w:r w:rsidR="00AB1551">
        <w:rPr>
          <w:lang w:val="en-US"/>
        </w:rPr>
        <w:t xml:space="preserve"> Di bidang pembangunan desa, dalam praktek implementasinya di lapangan, antara kedua desa ini selalu berkoordinasi, saling tunjang menunjang, </w:t>
      </w:r>
      <w:r w:rsidR="00CD2889">
        <w:rPr>
          <w:lang w:val="en-US"/>
        </w:rPr>
        <w:t>dan sali</w:t>
      </w:r>
      <w:r w:rsidR="00717745">
        <w:rPr>
          <w:lang w:val="en-US"/>
        </w:rPr>
        <w:t xml:space="preserve">ng isi mengisi antara keduanya, dengan mengedepankan prinsip gotong royong, </w:t>
      </w:r>
      <w:r w:rsidR="00717745" w:rsidRPr="005851CD">
        <w:rPr>
          <w:i/>
          <w:lang w:val="en-US"/>
        </w:rPr>
        <w:t>paras-paros sarpanaya, sagilik saguluk salunglung, sabayantaka</w:t>
      </w:r>
      <w:r w:rsidR="00717745">
        <w:rPr>
          <w:lang w:val="en-US"/>
        </w:rPr>
        <w:t>, yang dilandasi oleh filoso</w:t>
      </w:r>
      <w:r w:rsidR="005851CD">
        <w:rPr>
          <w:lang w:val="en-US"/>
        </w:rPr>
        <w:t xml:space="preserve">pi </w:t>
      </w:r>
      <w:r w:rsidR="005851CD" w:rsidRPr="005851CD">
        <w:rPr>
          <w:i/>
          <w:lang w:val="en-US"/>
        </w:rPr>
        <w:t>Tri Hita Karana.</w:t>
      </w:r>
    </w:p>
    <w:p w:rsidR="00502F97" w:rsidRDefault="003B4B07" w:rsidP="00587C39">
      <w:pPr>
        <w:spacing w:after="0"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Selanjutnya di (</w:t>
      </w:r>
      <w:r w:rsidRPr="00502F97">
        <w:rPr>
          <w:rFonts w:ascii="Times New Roman" w:eastAsia="Times New Roman" w:hAnsi="Times New Roman" w:cs="Times New Roman"/>
          <w:sz w:val="24"/>
          <w:szCs w:val="24"/>
        </w:rPr>
        <w:t>https://geotimes.co.id/opini/beda-desa-dinas-desa-adat-desa-pakraman-di-bali</w:t>
      </w:r>
      <w:r w:rsidR="00687AFC">
        <w:rPr>
          <w:rFonts w:ascii="Times New Roman" w:eastAsia="Times New Roman" w:hAnsi="Times New Roman" w:cs="Times New Roman"/>
          <w:sz w:val="24"/>
          <w:szCs w:val="24"/>
        </w:rPr>
        <w:t>), menyebutkan</w:t>
      </w:r>
      <w:r>
        <w:rPr>
          <w:rFonts w:ascii="Times New Roman" w:eastAsia="Times New Roman" w:hAnsi="Times New Roman" w:cs="Times New Roman"/>
          <w:sz w:val="24"/>
          <w:szCs w:val="24"/>
        </w:rPr>
        <w:t>,“</w:t>
      </w:r>
      <w:r w:rsidRPr="000131C7">
        <w:rPr>
          <w:rFonts w:ascii="Times New Roman" w:eastAsia="Times New Roman" w:hAnsi="Times New Roman" w:cs="Times New Roman"/>
          <w:sz w:val="24"/>
          <w:szCs w:val="24"/>
        </w:rPr>
        <w:t xml:space="preserve">Yang dimaksudkan dengan istilah “desa dinas” adalah apa yang pada masa pemerintahan kolonial Belanda dahulu oleh Hunger disebut </w:t>
      </w:r>
      <w:r w:rsidRPr="000131C7">
        <w:rPr>
          <w:rFonts w:ascii="Times New Roman" w:eastAsia="Times New Roman" w:hAnsi="Times New Roman" w:cs="Times New Roman"/>
          <w:b/>
          <w:i/>
          <w:sz w:val="24"/>
          <w:szCs w:val="24"/>
        </w:rPr>
        <w:t>“Gouvernementsdesa</w:t>
      </w:r>
      <w:r w:rsidRPr="000131C7">
        <w:rPr>
          <w:rFonts w:ascii="Times New Roman" w:eastAsia="Times New Roman" w:hAnsi="Times New Roman" w:cs="Times New Roman"/>
          <w:sz w:val="24"/>
          <w:szCs w:val="24"/>
        </w:rPr>
        <w:t>” yang artinya desa pemerintahan. Yang dikenal sekarang sebagai desa dinas adalah organisasi pemerintahan di desa yang menyelenggarakan fungsi administratif persoalan kedinasan (pemerintahan), seperti mengurus KTP dsb. Desa dinas dibentuk  dengan jalan menggabungkan beberapa desa pakraman kecil menjadi satu, sedangkan desa pakraman yang relatif besar, langsung “dibalik</w:t>
      </w:r>
      <w:r w:rsidR="00502F97">
        <w:rPr>
          <w:rFonts w:ascii="Times New Roman" w:eastAsia="Times New Roman" w:hAnsi="Times New Roman" w:cs="Times New Roman"/>
          <w:sz w:val="24"/>
          <w:szCs w:val="24"/>
          <w:lang w:val="id-ID"/>
        </w:rPr>
        <w:t xml:space="preserve"> </w:t>
      </w:r>
      <w:r w:rsidRPr="000131C7">
        <w:rPr>
          <w:rFonts w:ascii="Times New Roman" w:eastAsia="Times New Roman" w:hAnsi="Times New Roman" w:cs="Times New Roman"/>
          <w:sz w:val="24"/>
          <w:szCs w:val="24"/>
        </w:rPr>
        <w:t xml:space="preserve">nama” menjadi desa dinas. Pengertian pemerintahan desa kemudian dirumuskan secara tegas dalam Peraturan Pemerintah Nomor 72 Tahun 2005. Beberapa desa dinas yang berlokasi di daerah perkotaan oleh karena heterogenitas penduduknya kemudian diubah menjadi kelurahan. </w:t>
      </w:r>
    </w:p>
    <w:p w:rsidR="00687AFC" w:rsidRDefault="003B4B07" w:rsidP="00587C39">
      <w:pPr>
        <w:spacing w:after="0" w:line="480" w:lineRule="auto"/>
        <w:ind w:firstLine="720"/>
        <w:jc w:val="both"/>
        <w:rPr>
          <w:rFonts w:ascii="Times New Roman" w:eastAsia="Times New Roman" w:hAnsi="Times New Roman" w:cs="Times New Roman"/>
          <w:sz w:val="24"/>
          <w:szCs w:val="24"/>
          <w:lang w:val="id-ID"/>
        </w:rPr>
      </w:pPr>
      <w:r w:rsidRPr="000131C7">
        <w:rPr>
          <w:rFonts w:ascii="Times New Roman" w:eastAsia="Times New Roman" w:hAnsi="Times New Roman" w:cs="Times New Roman"/>
          <w:sz w:val="24"/>
          <w:szCs w:val="24"/>
        </w:rPr>
        <w:t xml:space="preserve">Walaupun sama-sama desa dinas, kelurahan berbeda dengan desa atau keperbekelan. Salah satu perbedaannya, soal otonomi. Desa atau keperbekelan memiliki hak otonomi (hak untuk mengatur rumah tangganya sendiri, walaupun tidak asli, karena diberikan oleh pemerintah berdasarkan undang-undang yang berlaku). Sedangkan kelurahan tidak memiliki hak otonomi. Perangkat pimpinannya juga berbeda. Perangkat desa (kepala desa dan kepala urusan di </w:t>
      </w:r>
      <w:r w:rsidRPr="000131C7">
        <w:rPr>
          <w:rFonts w:ascii="Times New Roman" w:eastAsia="Times New Roman" w:hAnsi="Times New Roman" w:cs="Times New Roman"/>
          <w:sz w:val="24"/>
          <w:szCs w:val="24"/>
        </w:rPr>
        <w:lastRenderedPageBreak/>
        <w:t>kantor desa), bukan PNS, sedangkan perangkat kelurahan (lurah dan kepala urusan di kantor kelurahan) adalah PNS”.</w:t>
      </w:r>
      <w:r w:rsidR="005E4C7E" w:rsidRPr="000131C7">
        <w:rPr>
          <w:rFonts w:ascii="Times New Roman" w:eastAsia="Times New Roman" w:hAnsi="Times New Roman" w:cs="Times New Roman"/>
          <w:sz w:val="24"/>
          <w:szCs w:val="24"/>
        </w:rPr>
        <w:t xml:space="preserve"> </w:t>
      </w:r>
    </w:p>
    <w:p w:rsidR="00502F97" w:rsidRDefault="005E4C7E" w:rsidP="00587C39">
      <w:pPr>
        <w:spacing w:after="0" w:line="480" w:lineRule="auto"/>
        <w:ind w:firstLine="720"/>
        <w:jc w:val="both"/>
        <w:rPr>
          <w:rFonts w:ascii="Times New Roman" w:eastAsia="Times New Roman" w:hAnsi="Times New Roman" w:cs="Times New Roman"/>
          <w:sz w:val="24"/>
          <w:szCs w:val="24"/>
          <w:lang w:val="id-ID"/>
        </w:rPr>
      </w:pPr>
      <w:r w:rsidRPr="000131C7">
        <w:rPr>
          <w:rFonts w:ascii="Times New Roman" w:eastAsia="Times New Roman" w:hAnsi="Times New Roman" w:cs="Times New Roman"/>
          <w:sz w:val="24"/>
          <w:szCs w:val="24"/>
        </w:rPr>
        <w:t xml:space="preserve">Menyimak pengertian ini, dilihat dari bidang tugas dari pada desa dinas atau desa yang melaksanakan tugas-tugas pemerintahan, seperti pelayanan KTP, Kartu Keluarga (KK), dan dokumentasi penduduk lainnya, itu merupakan tugas keseharian Desa Dinas, yang merupakan kekuasaan administrative dalam system pemerintahan di Indonesia. Sedangkan  Kelurahan,juga adalah Desa Dinas. Lurah dan  aparatnya diambil dari Pegawai Negeri Sipil (PNS). Kalau Desa Dinas berada di wilayah perdesaan, sedangkan Kelurahan berada di wilayah perkotaan, dengan tugas dan fungsinya, sama persis dengan tugas desa dinas. Selanjutnya dikatakan, bahwa : “Berdasarkan Perda Provinsi Bali Nomor 3 Tahun 2001 tentang Desa Pakraman, desa pakraman adalah “kesatuan masyarakat hukum adat di Provinsi Bali yang mempunyai satu kesatuan tradisi dan tata krama pergaulan hidup masyarakat umat Hindu secara turun-temurun dalam ikatan Kahyangan Tiga atau Kahyangan Desa yang mempunyai wilayah tertentu dan harta kekayaan sendiri serta berhak mengurus rumah tangganya sendiri.” (pasal 1 no. urut 4) </w:t>
      </w:r>
    </w:p>
    <w:p w:rsidR="005E4C7E" w:rsidRPr="00AE652F" w:rsidRDefault="005E4C7E" w:rsidP="00587C39">
      <w:pPr>
        <w:spacing w:after="0" w:line="480" w:lineRule="auto"/>
        <w:ind w:firstLine="720"/>
        <w:jc w:val="both"/>
        <w:rPr>
          <w:rFonts w:ascii="Times New Roman" w:eastAsia="Times New Roman" w:hAnsi="Times New Roman" w:cs="Times New Roman"/>
          <w:sz w:val="24"/>
          <w:szCs w:val="24"/>
          <w:lang w:val="id-ID"/>
        </w:rPr>
      </w:pPr>
      <w:r w:rsidRPr="000131C7">
        <w:rPr>
          <w:rFonts w:ascii="Times New Roman" w:eastAsia="Times New Roman" w:hAnsi="Times New Roman" w:cs="Times New Roman"/>
          <w:sz w:val="24"/>
          <w:szCs w:val="24"/>
        </w:rPr>
        <w:t>Pemerintahan desa pakraman dilakukan oleh pengurus desa pakraman yang disebut prajuru atau hulu (paduluan). Sistem pemerintahan desa pakraman juga sangat variatif karena memiliki tata hukum sendiri yang bersendikan pada adat-istiadat (dresta) setempat. Tatanan hukum yang lazim berlaku di desa adat atau desa pakraman disebut awig-awig. Selain di tingkat desa adat atau desa pakraman, di tingkat banjar juga dikenal ist</w:t>
      </w:r>
      <w:r w:rsidR="00AE652F">
        <w:rPr>
          <w:rFonts w:ascii="Times New Roman" w:eastAsia="Times New Roman" w:hAnsi="Times New Roman" w:cs="Times New Roman"/>
          <w:sz w:val="24"/>
          <w:szCs w:val="24"/>
        </w:rPr>
        <w:t>ilah awig-awig banjar pakraman</w:t>
      </w:r>
      <w:r w:rsidR="00AE652F">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r w:rsidR="00AE652F">
        <w:rPr>
          <w:rFonts w:ascii="Times New Roman" w:eastAsia="Times New Roman" w:hAnsi="Times New Roman" w:cs="Times New Roman"/>
          <w:sz w:val="24"/>
          <w:szCs w:val="24"/>
          <w:lang w:val="id-ID"/>
        </w:rPr>
        <w:t>(</w:t>
      </w:r>
      <w:r w:rsidR="00553138" w:rsidRPr="00AE652F">
        <w:rPr>
          <w:rFonts w:ascii="Times New Roman" w:eastAsia="Times New Roman" w:hAnsi="Times New Roman" w:cs="Times New Roman"/>
          <w:sz w:val="24"/>
          <w:szCs w:val="24"/>
        </w:rPr>
        <w:t>https://geotimes.co.id/opini/beda-desa-dinas-desa-adat-desa-pakraman-di-bali/</w:t>
      </w:r>
      <w:r w:rsidR="00AE652F">
        <w:rPr>
          <w:rFonts w:ascii="Times New Roman" w:eastAsia="Times New Roman" w:hAnsi="Times New Roman" w:cs="Times New Roman"/>
          <w:sz w:val="24"/>
          <w:szCs w:val="24"/>
          <w:lang w:val="id-ID"/>
        </w:rPr>
        <w:t>)</w:t>
      </w:r>
    </w:p>
    <w:p w:rsidR="00374B5F" w:rsidRDefault="00374B5F" w:rsidP="005E4C7E">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lastRenderedPageBreak/>
        <w:tab/>
        <w:t>Berdasarkan pengertian dimaksud, bahwa desa Pakraman, juga merupakan kesatuan masyarakat hukum adat di Provinsi Bali, yang mempunyai satu kesatuan dan tata karma masyarakat Hindu, yang sudah berlangsung secara turun menurun, mempunyai tradisi serta kekayaan sendiri, dalam ikatan Kahyangan Tiga. Memaknai pengertian ini, bahwa satu desa adat/desa Pakraman mempunyai suatu ikatan Kahyangan Tiga/</w:t>
      </w:r>
      <w:r w:rsidR="003C1CC7">
        <w:rPr>
          <w:rFonts w:ascii="Times New Roman" w:eastAsia="Times New Roman" w:hAnsi="Times New Roman" w:cs="Times New Roman"/>
          <w:sz w:val="24"/>
          <w:szCs w:val="24"/>
        </w:rPr>
        <w:t xml:space="preserve">Kahyangan Desa,yang artinya satu desa adat/desa Pakraman harus memiliki Pura yang disebut </w:t>
      </w:r>
      <w:r w:rsidR="003C1CC7" w:rsidRPr="003C1CC7">
        <w:rPr>
          <w:rFonts w:ascii="Times New Roman" w:eastAsia="Times New Roman" w:hAnsi="Times New Roman" w:cs="Times New Roman"/>
          <w:i/>
          <w:sz w:val="24"/>
          <w:szCs w:val="24"/>
        </w:rPr>
        <w:t>Kahyangan Tiga</w:t>
      </w:r>
      <w:r w:rsidR="003C1CC7">
        <w:rPr>
          <w:rFonts w:ascii="Times New Roman" w:eastAsia="Times New Roman" w:hAnsi="Times New Roman" w:cs="Times New Roman"/>
          <w:sz w:val="24"/>
          <w:szCs w:val="24"/>
        </w:rPr>
        <w:t xml:space="preserve"> yaitu yang terdiri dari : Pura Bale Agung/Pura Desa, Pura Puseh dan Pura Dalem. Pura Desa/Bale Agung merupakan personifikasi dari Dewa Brahma, Pura Puseh personifikasi dari Dewa Wisnu dan Pura Dalem merupakan personifikasi dari Dewa Siwa/Maha Dewa. </w:t>
      </w:r>
      <w:r w:rsidR="00263C38">
        <w:rPr>
          <w:rFonts w:ascii="Times New Roman" w:eastAsia="Times New Roman" w:hAnsi="Times New Roman" w:cs="Times New Roman"/>
          <w:sz w:val="24"/>
          <w:szCs w:val="24"/>
        </w:rPr>
        <w:t>Kondisi inilah yang menyebabkan ketaatan dan kepatuhan warga desa Adat/</w:t>
      </w:r>
      <w:r w:rsidR="00263C38" w:rsidRPr="00A94DB4">
        <w:rPr>
          <w:rFonts w:ascii="Times New Roman" w:eastAsia="Times New Roman" w:hAnsi="Times New Roman" w:cs="Times New Roman"/>
          <w:i/>
          <w:sz w:val="24"/>
          <w:szCs w:val="24"/>
        </w:rPr>
        <w:t>Pakraman</w:t>
      </w:r>
      <w:r w:rsidR="00263C38">
        <w:rPr>
          <w:rFonts w:ascii="Times New Roman" w:eastAsia="Times New Roman" w:hAnsi="Times New Roman" w:cs="Times New Roman"/>
          <w:sz w:val="24"/>
          <w:szCs w:val="24"/>
        </w:rPr>
        <w:t xml:space="preserve"> sangat patuh terhadap </w:t>
      </w:r>
      <w:r w:rsidR="00263C38" w:rsidRPr="00A94DB4">
        <w:rPr>
          <w:rFonts w:ascii="Times New Roman" w:eastAsia="Times New Roman" w:hAnsi="Times New Roman" w:cs="Times New Roman"/>
          <w:i/>
          <w:sz w:val="24"/>
          <w:szCs w:val="24"/>
        </w:rPr>
        <w:t xml:space="preserve">awig-awig </w:t>
      </w:r>
      <w:r w:rsidR="00263C38">
        <w:rPr>
          <w:rFonts w:ascii="Times New Roman" w:eastAsia="Times New Roman" w:hAnsi="Times New Roman" w:cs="Times New Roman"/>
          <w:sz w:val="24"/>
          <w:szCs w:val="24"/>
        </w:rPr>
        <w:t>/ ketentuan-ketentuan-petunjuk dalam bermasyarakat di wilayah desa Adat/</w:t>
      </w:r>
      <w:r w:rsidR="00263C38" w:rsidRPr="00A94DB4">
        <w:rPr>
          <w:rFonts w:ascii="Times New Roman" w:eastAsia="Times New Roman" w:hAnsi="Times New Roman" w:cs="Times New Roman"/>
          <w:i/>
          <w:sz w:val="24"/>
          <w:szCs w:val="24"/>
        </w:rPr>
        <w:t>Pakraman</w:t>
      </w:r>
      <w:r w:rsidR="00263C38">
        <w:rPr>
          <w:rFonts w:ascii="Times New Roman" w:eastAsia="Times New Roman" w:hAnsi="Times New Roman" w:cs="Times New Roman"/>
          <w:sz w:val="24"/>
          <w:szCs w:val="24"/>
        </w:rPr>
        <w:t>. Hal inilah yang menyebabkan Desa Dinas di dalam memberdayakan warga masyarakat untuk segala hal, termasuk di dalam meningkatkan partisipasi ma</w:t>
      </w:r>
      <w:r w:rsidR="009E026D">
        <w:rPr>
          <w:rFonts w:ascii="Times New Roman" w:eastAsia="Times New Roman" w:hAnsi="Times New Roman" w:cs="Times New Roman"/>
          <w:sz w:val="24"/>
          <w:szCs w:val="24"/>
        </w:rPr>
        <w:t xml:space="preserve">syarakat dalam pembangunan desa selalu berkoordinasi dengan </w:t>
      </w:r>
      <w:r w:rsidR="009E026D" w:rsidRPr="009E026D">
        <w:rPr>
          <w:rFonts w:ascii="Times New Roman" w:eastAsia="Times New Roman" w:hAnsi="Times New Roman" w:cs="Times New Roman"/>
          <w:i/>
          <w:sz w:val="24"/>
          <w:szCs w:val="24"/>
        </w:rPr>
        <w:t>Prajuru Desa Adat</w:t>
      </w:r>
      <w:r w:rsidR="009E026D">
        <w:rPr>
          <w:rFonts w:ascii="Times New Roman" w:eastAsia="Times New Roman" w:hAnsi="Times New Roman" w:cs="Times New Roman"/>
          <w:sz w:val="24"/>
          <w:szCs w:val="24"/>
        </w:rPr>
        <w:t xml:space="preserve">/ </w:t>
      </w:r>
      <w:r w:rsidR="009E026D" w:rsidRPr="009E026D">
        <w:rPr>
          <w:rFonts w:ascii="Times New Roman" w:eastAsia="Times New Roman" w:hAnsi="Times New Roman" w:cs="Times New Roman"/>
          <w:i/>
          <w:sz w:val="24"/>
          <w:szCs w:val="24"/>
        </w:rPr>
        <w:t>Desa Pakraman</w:t>
      </w:r>
      <w:r w:rsidR="009E026D">
        <w:rPr>
          <w:rFonts w:ascii="Times New Roman" w:eastAsia="Times New Roman" w:hAnsi="Times New Roman" w:cs="Times New Roman"/>
          <w:sz w:val="24"/>
          <w:szCs w:val="24"/>
        </w:rPr>
        <w:t xml:space="preserve"> di dalam segala hal, ya</w:t>
      </w:r>
      <w:r w:rsidR="004D4931">
        <w:rPr>
          <w:rFonts w:ascii="Times New Roman" w:eastAsia="Times New Roman" w:hAnsi="Times New Roman" w:cs="Times New Roman"/>
          <w:sz w:val="24"/>
          <w:szCs w:val="24"/>
        </w:rPr>
        <w:t xml:space="preserve">ng melibatkan warga masyarakat, yang dilandasi oleh filosopi </w:t>
      </w:r>
      <w:r w:rsidR="004D4931" w:rsidRPr="004D4931">
        <w:rPr>
          <w:rFonts w:ascii="Times New Roman" w:eastAsia="Times New Roman" w:hAnsi="Times New Roman" w:cs="Times New Roman"/>
          <w:i/>
          <w:sz w:val="24"/>
          <w:szCs w:val="24"/>
        </w:rPr>
        <w:t>“Tri Hita Karana”.</w:t>
      </w:r>
    </w:p>
    <w:p w:rsidR="00DE53F6" w:rsidRPr="00A94DB4" w:rsidRDefault="00DE53F6" w:rsidP="00D0473C">
      <w:pPr>
        <w:spacing w:line="240" w:lineRule="auto"/>
        <w:outlineLvl w:val="0"/>
        <w:rPr>
          <w:rFonts w:ascii="Times New Roman" w:hAnsi="Times New Roman" w:cs="Times New Roman"/>
          <w:b/>
          <w:sz w:val="24"/>
          <w:szCs w:val="24"/>
        </w:rPr>
      </w:pPr>
      <w:r w:rsidRPr="00A94DB4">
        <w:rPr>
          <w:rFonts w:ascii="Times New Roman" w:hAnsi="Times New Roman" w:cs="Times New Roman"/>
          <w:b/>
          <w:sz w:val="24"/>
          <w:szCs w:val="24"/>
        </w:rPr>
        <w:t>2.</w:t>
      </w:r>
      <w:r w:rsidR="00940468">
        <w:rPr>
          <w:rFonts w:ascii="Times New Roman" w:hAnsi="Times New Roman" w:cs="Times New Roman"/>
          <w:b/>
          <w:sz w:val="24"/>
          <w:szCs w:val="24"/>
        </w:rPr>
        <w:t>1.</w:t>
      </w:r>
      <w:r w:rsidR="00940468">
        <w:rPr>
          <w:rFonts w:ascii="Times New Roman" w:hAnsi="Times New Roman" w:cs="Times New Roman"/>
          <w:b/>
          <w:sz w:val="24"/>
          <w:szCs w:val="24"/>
          <w:lang w:val="id-ID"/>
        </w:rPr>
        <w:t>2</w:t>
      </w:r>
      <w:r>
        <w:rPr>
          <w:rFonts w:ascii="Times New Roman" w:hAnsi="Times New Roman" w:cs="Times New Roman"/>
          <w:b/>
          <w:sz w:val="24"/>
          <w:szCs w:val="24"/>
          <w:lang w:val="id-ID"/>
        </w:rPr>
        <w:tab/>
      </w:r>
      <w:r w:rsidRPr="00A94DB4">
        <w:rPr>
          <w:rFonts w:ascii="Times New Roman" w:hAnsi="Times New Roman" w:cs="Times New Roman"/>
          <w:b/>
          <w:sz w:val="24"/>
          <w:szCs w:val="24"/>
        </w:rPr>
        <w:t>Desa Adat.</w:t>
      </w:r>
    </w:p>
    <w:p w:rsidR="00DE53F6" w:rsidRPr="000131C7" w:rsidRDefault="00DE53F6" w:rsidP="00DE53F6">
      <w:pPr>
        <w:spacing w:after="0" w:line="480" w:lineRule="auto"/>
        <w:ind w:firstLine="720"/>
        <w:jc w:val="both"/>
        <w:rPr>
          <w:rFonts w:ascii="Times New Roman" w:hAnsi="Times New Roman" w:cs="Times New Roman"/>
          <w:sz w:val="24"/>
          <w:szCs w:val="24"/>
          <w:lang w:val="id-ID"/>
        </w:rPr>
      </w:pPr>
      <w:r w:rsidRPr="00616EFA">
        <w:rPr>
          <w:rFonts w:ascii="Times New Roman" w:hAnsi="Times New Roman" w:cs="Times New Roman"/>
          <w:sz w:val="24"/>
          <w:szCs w:val="24"/>
        </w:rPr>
        <w:t>Sebagaimana</w:t>
      </w:r>
      <w:r>
        <w:rPr>
          <w:rFonts w:ascii="Times New Roman" w:hAnsi="Times New Roman" w:cs="Times New Roman"/>
          <w:sz w:val="24"/>
          <w:szCs w:val="24"/>
        </w:rPr>
        <w:t xml:space="preserve"> diketahui, bahwa</w:t>
      </w:r>
      <w:r>
        <w:rPr>
          <w:rFonts w:ascii="Times New Roman" w:hAnsi="Times New Roman" w:cs="Times New Roman"/>
          <w:sz w:val="24"/>
          <w:szCs w:val="24"/>
          <w:lang w:val="id-ID"/>
        </w:rPr>
        <w:t xml:space="preserve"> </w:t>
      </w:r>
      <w:r w:rsidRPr="00E179F1">
        <w:rPr>
          <w:rFonts w:ascii="Times New Roman" w:hAnsi="Times New Roman" w:cs="Times New Roman"/>
          <w:sz w:val="24"/>
          <w:szCs w:val="24"/>
        </w:rPr>
        <w:t xml:space="preserve">Desa Adat menurut Undang-undang Desa Nomor 6 Tahun 2014 adalah pengakuan masyarakat hukum adat sebagai subjek hukum dalam sistem pemerintahan, yaitu menetapkan unit sosial masyarakat hukum adat seperti nagari, huta, kampong, mukim dan lain-lain sebagai badan hukum publik. Selanjutnya Pasl 103 UU Nomor 6 tahun 2014, </w:t>
      </w:r>
      <w:r>
        <w:rPr>
          <w:rFonts w:ascii="Times New Roman" w:hAnsi="Times New Roman" w:cs="Times New Roman"/>
          <w:sz w:val="24"/>
          <w:szCs w:val="24"/>
        </w:rPr>
        <w:t xml:space="preserve">menyebutkan </w:t>
      </w:r>
      <w:r w:rsidRPr="00E179F1">
        <w:rPr>
          <w:rFonts w:ascii="Times New Roman" w:hAnsi="Times New Roman" w:cs="Times New Roman"/>
          <w:sz w:val="24"/>
          <w:szCs w:val="24"/>
        </w:rPr>
        <w:t xml:space="preserve">Desa </w:t>
      </w:r>
      <w:r w:rsidRPr="00E179F1">
        <w:rPr>
          <w:rFonts w:ascii="Times New Roman" w:hAnsi="Times New Roman" w:cs="Times New Roman"/>
          <w:sz w:val="24"/>
          <w:szCs w:val="24"/>
        </w:rPr>
        <w:lastRenderedPageBreak/>
        <w:t>adat sebagai badan hukum publik mempunyai kewenangan tertentu berdasarkan hak asal usul, yaitu :</w:t>
      </w:r>
    </w:p>
    <w:p w:rsidR="00DE53F6" w:rsidRPr="00DE53F6" w:rsidRDefault="00DE53F6" w:rsidP="00DE53F6">
      <w:pPr>
        <w:pStyle w:val="ListParagraph"/>
        <w:numPr>
          <w:ilvl w:val="0"/>
          <w:numId w:val="4"/>
        </w:numPr>
        <w:spacing w:after="0" w:line="240" w:lineRule="auto"/>
        <w:jc w:val="both"/>
        <w:rPr>
          <w:rFonts w:ascii="Times New Roman" w:eastAsia="Times New Roman" w:hAnsi="Times New Roman" w:cs="Times New Roman"/>
          <w:sz w:val="24"/>
          <w:szCs w:val="24"/>
          <w:lang w:val="id-ID"/>
        </w:rPr>
      </w:pPr>
      <w:r w:rsidRPr="00DE53F6">
        <w:rPr>
          <w:rFonts w:ascii="Times New Roman" w:eastAsia="Times New Roman" w:hAnsi="Times New Roman" w:cs="Times New Roman"/>
          <w:sz w:val="24"/>
          <w:szCs w:val="24"/>
        </w:rPr>
        <w:t>Pengaturan dan pelaksanaan pemerintahan berdasarkan susunan asli atau dengan kata lain pemerintahan berdasarkan struktur dan kelembagaan asli, seperti nagari, huta, marga dan lain-lain,</w:t>
      </w:r>
    </w:p>
    <w:p w:rsidR="00DE53F6" w:rsidRPr="00DE53F6" w:rsidRDefault="00DE53F6" w:rsidP="00DE53F6">
      <w:pPr>
        <w:pStyle w:val="ListParagraph"/>
        <w:numPr>
          <w:ilvl w:val="0"/>
          <w:numId w:val="4"/>
        </w:numPr>
        <w:spacing w:after="0" w:line="240" w:lineRule="auto"/>
        <w:jc w:val="both"/>
        <w:rPr>
          <w:rFonts w:ascii="Times New Roman" w:eastAsia="Times New Roman" w:hAnsi="Times New Roman" w:cs="Times New Roman"/>
          <w:sz w:val="24"/>
          <w:szCs w:val="24"/>
          <w:lang w:val="id-ID"/>
        </w:rPr>
      </w:pPr>
      <w:r w:rsidRPr="00DE53F6">
        <w:rPr>
          <w:rFonts w:ascii="Times New Roman" w:eastAsia="Times New Roman" w:hAnsi="Times New Roman" w:cs="Times New Roman"/>
          <w:sz w:val="24"/>
          <w:szCs w:val="24"/>
        </w:rPr>
        <w:t>Pengaturan dan pengurusan ulayat atau wilayah adat,</w:t>
      </w:r>
    </w:p>
    <w:p w:rsidR="00DE53F6" w:rsidRPr="00DE53F6" w:rsidRDefault="00DE53F6" w:rsidP="00DE53F6">
      <w:pPr>
        <w:pStyle w:val="ListParagraph"/>
        <w:numPr>
          <w:ilvl w:val="0"/>
          <w:numId w:val="4"/>
        </w:numPr>
        <w:spacing w:after="0" w:line="240" w:lineRule="auto"/>
        <w:jc w:val="both"/>
        <w:rPr>
          <w:rFonts w:ascii="Times New Roman" w:eastAsia="Times New Roman" w:hAnsi="Times New Roman" w:cs="Times New Roman"/>
          <w:sz w:val="24"/>
          <w:szCs w:val="24"/>
          <w:lang w:val="id-ID"/>
        </w:rPr>
      </w:pPr>
      <w:r w:rsidRPr="00DE53F6">
        <w:rPr>
          <w:rFonts w:ascii="Times New Roman" w:eastAsia="Times New Roman" w:hAnsi="Times New Roman" w:cs="Times New Roman"/>
          <w:sz w:val="24"/>
          <w:szCs w:val="24"/>
        </w:rPr>
        <w:t>Pelestarian nilai sosial dan budaya adat,</w:t>
      </w:r>
    </w:p>
    <w:p w:rsidR="00DE53F6" w:rsidRPr="00DE53F6" w:rsidRDefault="00DE53F6" w:rsidP="00DE53F6">
      <w:pPr>
        <w:pStyle w:val="ListParagraph"/>
        <w:numPr>
          <w:ilvl w:val="0"/>
          <w:numId w:val="4"/>
        </w:numPr>
        <w:spacing w:after="0" w:line="240" w:lineRule="auto"/>
        <w:jc w:val="both"/>
        <w:rPr>
          <w:rFonts w:ascii="Times New Roman" w:eastAsia="Times New Roman" w:hAnsi="Times New Roman" w:cs="Times New Roman"/>
          <w:sz w:val="24"/>
          <w:szCs w:val="24"/>
          <w:lang w:val="id-ID"/>
        </w:rPr>
      </w:pPr>
      <w:r w:rsidRPr="00DE53F6">
        <w:rPr>
          <w:rFonts w:ascii="Times New Roman" w:eastAsia="Times New Roman" w:hAnsi="Times New Roman" w:cs="Times New Roman"/>
          <w:sz w:val="24"/>
          <w:szCs w:val="24"/>
        </w:rPr>
        <w:t>Penyelesaian sengketa adat berdasarkan hukum adat yang berlaku di desa adat yang selaras dengan Hak Asasi Manusia,</w:t>
      </w:r>
    </w:p>
    <w:p w:rsidR="00DE53F6" w:rsidRPr="00DE53F6" w:rsidRDefault="00DE53F6" w:rsidP="00DE53F6">
      <w:pPr>
        <w:pStyle w:val="ListParagraph"/>
        <w:numPr>
          <w:ilvl w:val="0"/>
          <w:numId w:val="4"/>
        </w:numPr>
        <w:spacing w:after="0" w:line="240" w:lineRule="auto"/>
        <w:jc w:val="both"/>
        <w:rPr>
          <w:rFonts w:ascii="Times New Roman" w:eastAsia="Times New Roman" w:hAnsi="Times New Roman" w:cs="Times New Roman"/>
          <w:sz w:val="24"/>
          <w:szCs w:val="24"/>
          <w:lang w:val="id-ID"/>
        </w:rPr>
      </w:pPr>
      <w:r w:rsidRPr="00DE53F6">
        <w:rPr>
          <w:rFonts w:ascii="Times New Roman" w:eastAsia="Times New Roman" w:hAnsi="Times New Roman" w:cs="Times New Roman"/>
          <w:sz w:val="24"/>
          <w:szCs w:val="24"/>
        </w:rPr>
        <w:t>Penyelenggaraan sidang perdamaian desa adat yang sesuai dengan UU yang berlaku,</w:t>
      </w:r>
    </w:p>
    <w:p w:rsidR="00DE53F6" w:rsidRPr="00DE53F6" w:rsidRDefault="00DE53F6" w:rsidP="00DE53F6">
      <w:pPr>
        <w:pStyle w:val="ListParagraph"/>
        <w:numPr>
          <w:ilvl w:val="0"/>
          <w:numId w:val="4"/>
        </w:numPr>
        <w:spacing w:after="0" w:line="240" w:lineRule="auto"/>
        <w:jc w:val="both"/>
        <w:rPr>
          <w:rFonts w:ascii="Times New Roman" w:eastAsia="Times New Roman" w:hAnsi="Times New Roman" w:cs="Times New Roman"/>
          <w:sz w:val="24"/>
          <w:szCs w:val="24"/>
          <w:lang w:val="id-ID"/>
        </w:rPr>
      </w:pPr>
      <w:r w:rsidRPr="00DE53F6">
        <w:rPr>
          <w:rFonts w:ascii="Times New Roman" w:eastAsia="Times New Roman" w:hAnsi="Times New Roman" w:cs="Times New Roman"/>
          <w:sz w:val="24"/>
          <w:szCs w:val="24"/>
        </w:rPr>
        <w:t>Pemeliharaan ketenteraman dan ketertiban masyarakat desa adat berdasarkan hukum adat,</w:t>
      </w:r>
    </w:p>
    <w:p w:rsidR="00DE53F6" w:rsidRPr="00DE53F6" w:rsidRDefault="00DE53F6" w:rsidP="00DE53F6">
      <w:pPr>
        <w:pStyle w:val="ListParagraph"/>
        <w:numPr>
          <w:ilvl w:val="0"/>
          <w:numId w:val="4"/>
        </w:numPr>
        <w:spacing w:after="0" w:line="240" w:lineRule="auto"/>
        <w:jc w:val="both"/>
        <w:rPr>
          <w:rFonts w:ascii="Times New Roman" w:eastAsia="Times New Roman" w:hAnsi="Times New Roman" w:cs="Times New Roman"/>
          <w:sz w:val="24"/>
          <w:szCs w:val="24"/>
        </w:rPr>
      </w:pPr>
      <w:r w:rsidRPr="00DE53F6">
        <w:rPr>
          <w:rFonts w:ascii="Times New Roman" w:eastAsia="Times New Roman" w:hAnsi="Times New Roman" w:cs="Times New Roman"/>
          <w:sz w:val="24"/>
          <w:szCs w:val="24"/>
        </w:rPr>
        <w:t>Pengembagan kehidupan hukum adat.</w:t>
      </w:r>
    </w:p>
    <w:p w:rsidR="00DE53F6" w:rsidRPr="00DE53F6" w:rsidRDefault="00DE53F6" w:rsidP="00DE53F6">
      <w:pPr>
        <w:spacing w:after="0" w:line="480" w:lineRule="auto"/>
        <w:ind w:left="360"/>
        <w:jc w:val="both"/>
        <w:rPr>
          <w:rFonts w:ascii="Times New Roman" w:hAnsi="Times New Roman" w:cs="Times New Roman"/>
          <w:sz w:val="24"/>
          <w:szCs w:val="24"/>
          <w:lang w:val="id-ID"/>
        </w:rPr>
      </w:pPr>
      <w:r w:rsidRPr="00DE53F6">
        <w:rPr>
          <w:rFonts w:ascii="Times New Roman" w:hAnsi="Times New Roman" w:cs="Times New Roman"/>
          <w:sz w:val="24"/>
          <w:szCs w:val="24"/>
        </w:rPr>
        <w:t>(https://definienda.blogspot.com/2016/01/pengertian-desa-adat.htm</w:t>
      </w:r>
      <w:r>
        <w:rPr>
          <w:rFonts w:ascii="Times New Roman" w:hAnsi="Times New Roman" w:cs="Times New Roman"/>
          <w:sz w:val="24"/>
          <w:szCs w:val="24"/>
        </w:rPr>
        <w:t>)</w:t>
      </w:r>
      <w:r w:rsidRPr="00DE53F6">
        <w:rPr>
          <w:rFonts w:ascii="Times New Roman" w:hAnsi="Times New Roman" w:cs="Times New Roman"/>
          <w:sz w:val="24"/>
          <w:szCs w:val="24"/>
        </w:rPr>
        <w:t xml:space="preserve"> </w:t>
      </w:r>
    </w:p>
    <w:p w:rsidR="00DE53F6" w:rsidRPr="00DE53F6" w:rsidRDefault="00DE53F6" w:rsidP="00DE53F6">
      <w:pPr>
        <w:spacing w:after="0" w:line="480" w:lineRule="auto"/>
        <w:ind w:firstLine="720"/>
        <w:jc w:val="both"/>
        <w:rPr>
          <w:rFonts w:ascii="Times New Roman" w:hAnsi="Times New Roman" w:cs="Times New Roman"/>
          <w:sz w:val="24"/>
          <w:szCs w:val="24"/>
          <w:lang w:val="id-ID"/>
        </w:rPr>
      </w:pPr>
      <w:r w:rsidRPr="00F81D78">
        <w:rPr>
          <w:rFonts w:ascii="Times New Roman" w:hAnsi="Times New Roman" w:cs="Times New Roman"/>
          <w:sz w:val="24"/>
          <w:szCs w:val="24"/>
        </w:rPr>
        <w:t>Meny</w:t>
      </w:r>
      <w:r>
        <w:rPr>
          <w:rFonts w:ascii="Times New Roman" w:hAnsi="Times New Roman" w:cs="Times New Roman"/>
          <w:sz w:val="24"/>
          <w:szCs w:val="24"/>
        </w:rPr>
        <w:t>imak dari pemahaman ini, maka desa Adat merupakan kes</w:t>
      </w:r>
      <w:r w:rsidR="009361AB">
        <w:rPr>
          <w:rFonts w:ascii="Times New Roman" w:hAnsi="Times New Roman" w:cs="Times New Roman"/>
          <w:sz w:val="24"/>
          <w:szCs w:val="24"/>
        </w:rPr>
        <w:t>atuan masyarakat hukum, dalam s</w:t>
      </w:r>
      <w:r w:rsidR="009361AB">
        <w:rPr>
          <w:rFonts w:ascii="Times New Roman" w:hAnsi="Times New Roman" w:cs="Times New Roman"/>
          <w:sz w:val="24"/>
          <w:szCs w:val="24"/>
          <w:lang w:val="id-ID"/>
        </w:rPr>
        <w:t>i</w:t>
      </w:r>
      <w:r>
        <w:rPr>
          <w:rFonts w:ascii="Times New Roman" w:hAnsi="Times New Roman" w:cs="Times New Roman"/>
          <w:sz w:val="24"/>
          <w:szCs w:val="24"/>
        </w:rPr>
        <w:t xml:space="preserve">stem pemerintahan, </w:t>
      </w:r>
      <w:r w:rsidR="009361AB">
        <w:rPr>
          <w:rFonts w:ascii="Times New Roman" w:hAnsi="Times New Roman" w:cs="Times New Roman"/>
          <w:sz w:val="24"/>
          <w:szCs w:val="24"/>
        </w:rPr>
        <w:t>yang menyatakan sebagai unit so</w:t>
      </w:r>
      <w:r w:rsidR="009361AB">
        <w:rPr>
          <w:rFonts w:ascii="Times New Roman" w:hAnsi="Times New Roman" w:cs="Times New Roman"/>
          <w:sz w:val="24"/>
          <w:szCs w:val="24"/>
          <w:lang w:val="id-ID"/>
        </w:rPr>
        <w:t>s</w:t>
      </w:r>
      <w:r>
        <w:rPr>
          <w:rFonts w:ascii="Times New Roman" w:hAnsi="Times New Roman" w:cs="Times New Roman"/>
          <w:sz w:val="24"/>
          <w:szCs w:val="24"/>
        </w:rPr>
        <w:t>ial masyarakat sebagai badan hukum publi</w:t>
      </w:r>
      <w:r w:rsidR="009361AB">
        <w:rPr>
          <w:rFonts w:ascii="Times New Roman" w:hAnsi="Times New Roman" w:cs="Times New Roman"/>
          <w:sz w:val="24"/>
          <w:szCs w:val="24"/>
          <w:lang w:val="id-ID"/>
        </w:rPr>
        <w:t>k</w:t>
      </w:r>
      <w:r>
        <w:rPr>
          <w:rFonts w:ascii="Times New Roman" w:hAnsi="Times New Roman" w:cs="Times New Roman"/>
          <w:sz w:val="24"/>
          <w:szCs w:val="24"/>
        </w:rPr>
        <w:t>, misalnya seperti  desa (di Jawa dan Bali), Nagari, Gampong, dan sebagainya.</w:t>
      </w:r>
      <w:r w:rsidRPr="00236DDC">
        <w:rPr>
          <w:rFonts w:ascii="Times New Roman" w:hAnsi="Times New Roman" w:cs="Times New Roman"/>
          <w:sz w:val="24"/>
          <w:szCs w:val="24"/>
        </w:rPr>
        <w:t xml:space="preserve"> </w:t>
      </w:r>
      <w:r w:rsidRPr="00D15D8B">
        <w:rPr>
          <w:rFonts w:ascii="Times New Roman" w:hAnsi="Times New Roman" w:cs="Times New Roman"/>
          <w:sz w:val="24"/>
          <w:szCs w:val="24"/>
        </w:rPr>
        <w:t>Desa adat atau disebut juga dengan nagari, huta, marga dan lain-lain adalah unit pemerintahan (politik), sosial, ekonomi dan budaya masyarakat hukum adat. Desa adat adalah susunan asli yang mempunyai hak-hak asal usul berupa hak mengurus wilayah (hak ulayat) dan mengurus kehidupan masyarakat hukum adatnya. Dalam menjalankan pengurusan tersebut, Desa adat mendasari diri pada hukum adat untuk mengatur dan mengelola kehidupan masyarakat hukum adat dan wilayah adatnya.</w:t>
      </w:r>
      <w:r>
        <w:rPr>
          <w:rFonts w:ascii="Times New Roman" w:hAnsi="Times New Roman" w:cs="Times New Roman"/>
          <w:sz w:val="24"/>
          <w:szCs w:val="24"/>
          <w:lang w:val="id-ID"/>
        </w:rPr>
        <w:t xml:space="preserve"> </w:t>
      </w:r>
      <w:r>
        <w:rPr>
          <w:rFonts w:ascii="Times New Roman" w:hAnsi="Times New Roman" w:cs="Times New Roman"/>
          <w:sz w:val="24"/>
          <w:szCs w:val="24"/>
        </w:rPr>
        <w:t>(</w:t>
      </w:r>
      <w:r w:rsidRPr="00DE53F6">
        <w:rPr>
          <w:rFonts w:ascii="Times New Roman" w:hAnsi="Times New Roman" w:cs="Times New Roman"/>
          <w:sz w:val="24"/>
          <w:szCs w:val="24"/>
        </w:rPr>
        <w:t>https://definienda.blogspot.com/2016/01/pengertian-desa-adat.htm</w:t>
      </w:r>
      <w:r>
        <w:rPr>
          <w:rFonts w:ascii="Times New Roman" w:hAnsi="Times New Roman" w:cs="Times New Roman"/>
          <w:sz w:val="24"/>
          <w:szCs w:val="24"/>
        </w:rPr>
        <w:t>)</w:t>
      </w:r>
    </w:p>
    <w:p w:rsidR="00DE53F6" w:rsidRDefault="00DE53F6" w:rsidP="00DE53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Kata adat, bukan berasal dari bahasa Indonesia, atau bahasa lo</w:t>
      </w:r>
      <w:r w:rsidR="009361AB">
        <w:rPr>
          <w:rFonts w:ascii="Times New Roman" w:hAnsi="Times New Roman" w:cs="Times New Roman"/>
          <w:sz w:val="24"/>
          <w:szCs w:val="24"/>
          <w:lang w:val="id-ID"/>
        </w:rPr>
        <w:t>k</w:t>
      </w:r>
      <w:r>
        <w:rPr>
          <w:rFonts w:ascii="Times New Roman" w:hAnsi="Times New Roman" w:cs="Times New Roman"/>
          <w:sz w:val="24"/>
          <w:szCs w:val="24"/>
        </w:rPr>
        <w:t>al yang ada di seluruh nusantara. Menurut  Van Vollenhoven, (dalam Majelis Pembina Lembaga Adat Daerah Tingkat I Bali,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1990 : 3) menjelaskan, justru kata Adat berasal dari kata Arab, yang berarti </w:t>
      </w:r>
      <w:r w:rsidRPr="005556A6">
        <w:rPr>
          <w:rFonts w:ascii="Times New Roman" w:hAnsi="Times New Roman" w:cs="Times New Roman"/>
          <w:b/>
          <w:sz w:val="24"/>
          <w:szCs w:val="24"/>
        </w:rPr>
        <w:t>kebiasaan.</w:t>
      </w:r>
      <w:r>
        <w:rPr>
          <w:rFonts w:ascii="Times New Roman" w:hAnsi="Times New Roman" w:cs="Times New Roman"/>
          <w:b/>
          <w:sz w:val="24"/>
          <w:szCs w:val="24"/>
        </w:rPr>
        <w:t xml:space="preserve"> </w:t>
      </w:r>
      <w:r w:rsidRPr="005556A6">
        <w:rPr>
          <w:rFonts w:ascii="Times New Roman" w:hAnsi="Times New Roman" w:cs="Times New Roman"/>
          <w:sz w:val="24"/>
          <w:szCs w:val="24"/>
        </w:rPr>
        <w:t>Di</w:t>
      </w:r>
      <w:r>
        <w:rPr>
          <w:rFonts w:ascii="Times New Roman" w:hAnsi="Times New Roman" w:cs="Times New Roman"/>
          <w:sz w:val="24"/>
          <w:szCs w:val="24"/>
        </w:rPr>
        <w:t xml:space="preserve"> daerah Bali, kata </w:t>
      </w:r>
      <w:r>
        <w:rPr>
          <w:rFonts w:ascii="Times New Roman" w:hAnsi="Times New Roman" w:cs="Times New Roman"/>
          <w:i/>
          <w:sz w:val="24"/>
          <w:szCs w:val="24"/>
        </w:rPr>
        <w:t>a</w:t>
      </w:r>
      <w:r w:rsidRPr="005556A6">
        <w:rPr>
          <w:rFonts w:ascii="Times New Roman" w:hAnsi="Times New Roman" w:cs="Times New Roman"/>
          <w:i/>
          <w:sz w:val="24"/>
          <w:szCs w:val="24"/>
        </w:rPr>
        <w:t>dat,</w:t>
      </w:r>
      <w:r>
        <w:rPr>
          <w:rFonts w:ascii="Times New Roman" w:hAnsi="Times New Roman" w:cs="Times New Roman"/>
          <w:sz w:val="24"/>
          <w:szCs w:val="24"/>
        </w:rPr>
        <w:t xml:space="preserve"> rupanya </w:t>
      </w:r>
      <w:r>
        <w:rPr>
          <w:rFonts w:ascii="Times New Roman" w:hAnsi="Times New Roman" w:cs="Times New Roman"/>
          <w:sz w:val="24"/>
          <w:szCs w:val="24"/>
        </w:rPr>
        <w:lastRenderedPageBreak/>
        <w:t>mulai dikenal sejak zaman Belanda sekitar permulaan abad ke -20 yang diartikan sebagai kebiasaan-kebiasaan yang telah melembaga di masyarakat yang berlangsung turun temurun. Demikian pula istilah desa adat, baru dipopulerkan sejak zaman pemerintahan Belanda di Bali dan untuk membedakannya dengan desa dinas yang dibentuk oleh Belanda.</w:t>
      </w:r>
      <w:r w:rsidRPr="001635C1">
        <w:rPr>
          <w:rFonts w:ascii="Times New Roman" w:hAnsi="Times New Roman" w:cs="Times New Roman"/>
          <w:sz w:val="24"/>
          <w:szCs w:val="24"/>
        </w:rPr>
        <w:t xml:space="preserve"> </w:t>
      </w:r>
      <w:r>
        <w:rPr>
          <w:rFonts w:ascii="Times New Roman" w:hAnsi="Times New Roman" w:cs="Times New Roman"/>
          <w:sz w:val="24"/>
          <w:szCs w:val="24"/>
        </w:rPr>
        <w:t>Lebih lanjut dijelaskan ;</w:t>
      </w:r>
    </w:p>
    <w:p w:rsidR="00DE53F6" w:rsidRDefault="00DE53F6" w:rsidP="00DE53F6">
      <w:pPr>
        <w:tabs>
          <w:tab w:val="left" w:pos="270"/>
        </w:tabs>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bahwa sebelum penjajahan Belanda, di Bali telah dikenal beberapa istilah yang mempunyai huhungan pengertian dengan suatu desa adat, yaitu : </w:t>
      </w:r>
      <w:r w:rsidRPr="00123558">
        <w:rPr>
          <w:rFonts w:ascii="Times New Roman" w:hAnsi="Times New Roman" w:cs="Times New Roman"/>
          <w:i/>
          <w:sz w:val="24"/>
          <w:szCs w:val="24"/>
        </w:rPr>
        <w:t xml:space="preserve">sima, dresta, lekita, paswara, awig-awig, karaman, </w:t>
      </w:r>
      <w:r>
        <w:rPr>
          <w:rFonts w:ascii="Times New Roman" w:hAnsi="Times New Roman" w:cs="Times New Roman"/>
          <w:sz w:val="24"/>
          <w:szCs w:val="24"/>
        </w:rPr>
        <w:t xml:space="preserve">atau </w:t>
      </w:r>
      <w:r w:rsidRPr="00123558">
        <w:rPr>
          <w:rFonts w:ascii="Times New Roman" w:hAnsi="Times New Roman" w:cs="Times New Roman"/>
          <w:i/>
          <w:sz w:val="24"/>
          <w:szCs w:val="24"/>
        </w:rPr>
        <w:t>krama</w:t>
      </w:r>
      <w:r>
        <w:rPr>
          <w:rFonts w:ascii="Times New Roman" w:hAnsi="Times New Roman" w:cs="Times New Roman"/>
          <w:sz w:val="24"/>
          <w:szCs w:val="24"/>
        </w:rPr>
        <w:t xml:space="preserve"> da</w:t>
      </w:r>
      <w:r w:rsidRPr="000131C7">
        <w:rPr>
          <w:rFonts w:ascii="Times New Roman" w:hAnsi="Times New Roman" w:cs="Times New Roman"/>
          <w:sz w:val="24"/>
          <w:szCs w:val="24"/>
        </w:rPr>
        <w:t>n</w:t>
      </w:r>
      <w:r>
        <w:rPr>
          <w:rFonts w:ascii="Times New Roman" w:hAnsi="Times New Roman" w:cs="Times New Roman"/>
          <w:sz w:val="24"/>
          <w:szCs w:val="24"/>
        </w:rPr>
        <w:t xml:space="preserve"> </w:t>
      </w:r>
      <w:r w:rsidRPr="00123558">
        <w:rPr>
          <w:rFonts w:ascii="Times New Roman" w:hAnsi="Times New Roman" w:cs="Times New Roman"/>
          <w:i/>
          <w:sz w:val="24"/>
          <w:szCs w:val="24"/>
        </w:rPr>
        <w:t>thani.</w:t>
      </w:r>
      <w:r w:rsidRPr="00513319">
        <w:rPr>
          <w:rFonts w:ascii="Times New Roman" w:hAnsi="Times New Roman" w:cs="Times New Roman"/>
          <w:b/>
          <w:i/>
          <w:sz w:val="24"/>
          <w:szCs w:val="24"/>
        </w:rPr>
        <w:t>Sima</w:t>
      </w:r>
      <w:r w:rsidRPr="00513319">
        <w:rPr>
          <w:rFonts w:ascii="Times New Roman" w:hAnsi="Times New Roman" w:cs="Times New Roman"/>
          <w:i/>
          <w:sz w:val="24"/>
          <w:szCs w:val="24"/>
        </w:rPr>
        <w:t xml:space="preserve"> </w:t>
      </w:r>
      <w:r>
        <w:rPr>
          <w:rFonts w:ascii="Times New Roman" w:hAnsi="Times New Roman" w:cs="Times New Roman"/>
          <w:sz w:val="24"/>
          <w:szCs w:val="24"/>
        </w:rPr>
        <w:t xml:space="preserve">pada mulanya berarti patok atas batas suatu wilayah atau juga berarti wilayah dan kemudian berubah arti menjadi patokan-patokan atau ketentuan-ketentuan tidak tertulis yang berlaku dalam suatu masyarakat. </w:t>
      </w:r>
      <w:r w:rsidRPr="00513319">
        <w:rPr>
          <w:rFonts w:ascii="Times New Roman" w:hAnsi="Times New Roman" w:cs="Times New Roman"/>
          <w:b/>
          <w:i/>
          <w:sz w:val="24"/>
          <w:szCs w:val="24"/>
        </w:rPr>
        <w:t>Dresta,</w:t>
      </w:r>
      <w:r>
        <w:rPr>
          <w:rFonts w:ascii="Times New Roman" w:hAnsi="Times New Roman" w:cs="Times New Roman"/>
          <w:sz w:val="24"/>
          <w:szCs w:val="24"/>
        </w:rPr>
        <w:t xml:space="preserve"> pada mulanya berarti pandangan ; kemudian bertambah luas pengertiannya menjadi pandangan suatu masyarakat mengenai suatu tatakrama pergaulan hidup. </w:t>
      </w:r>
      <w:r w:rsidRPr="00AF42BC">
        <w:rPr>
          <w:rFonts w:ascii="Times New Roman" w:hAnsi="Times New Roman" w:cs="Times New Roman"/>
          <w:b/>
          <w:i/>
          <w:sz w:val="24"/>
          <w:szCs w:val="24"/>
        </w:rPr>
        <w:t>Lekita,</w:t>
      </w:r>
      <w:r>
        <w:rPr>
          <w:rFonts w:ascii="Times New Roman" w:hAnsi="Times New Roman" w:cs="Times New Roman"/>
          <w:sz w:val="24"/>
          <w:szCs w:val="24"/>
        </w:rPr>
        <w:t xml:space="preserve"> berarti catatan atau peringatan mengenai sesuatu kejadi masyarakat. </w:t>
      </w:r>
      <w:r w:rsidRPr="00513319">
        <w:rPr>
          <w:rFonts w:ascii="Times New Roman" w:hAnsi="Times New Roman" w:cs="Times New Roman"/>
          <w:b/>
          <w:i/>
          <w:sz w:val="24"/>
          <w:szCs w:val="24"/>
        </w:rPr>
        <w:t>Paswara</w:t>
      </w:r>
      <w:r w:rsidRPr="00513319">
        <w:rPr>
          <w:rFonts w:ascii="Times New Roman" w:hAnsi="Times New Roman" w:cs="Times New Roman"/>
          <w:i/>
          <w:sz w:val="24"/>
          <w:szCs w:val="24"/>
        </w:rPr>
        <w:t xml:space="preserve">, </w:t>
      </w:r>
      <w:r>
        <w:rPr>
          <w:rFonts w:ascii="Times New Roman" w:hAnsi="Times New Roman" w:cs="Times New Roman"/>
          <w:sz w:val="24"/>
          <w:szCs w:val="24"/>
        </w:rPr>
        <w:t>berarti suatu keputusan raja (baca : pemerintah) mengenai sesuatu masalah dalam masyarakat</w:t>
      </w:r>
      <w:r w:rsidRPr="00513319">
        <w:rPr>
          <w:rFonts w:ascii="Times New Roman" w:hAnsi="Times New Roman" w:cs="Times New Roman"/>
          <w:i/>
          <w:sz w:val="24"/>
          <w:szCs w:val="24"/>
        </w:rPr>
        <w:t>.</w:t>
      </w:r>
      <w:r w:rsidRPr="00513319">
        <w:rPr>
          <w:rFonts w:ascii="Times New Roman" w:hAnsi="Times New Roman" w:cs="Times New Roman"/>
          <w:b/>
          <w:i/>
          <w:sz w:val="24"/>
          <w:szCs w:val="24"/>
        </w:rPr>
        <w:t xml:space="preserve"> Awig-awig,</w:t>
      </w:r>
      <w:r>
        <w:rPr>
          <w:rFonts w:ascii="Times New Roman" w:hAnsi="Times New Roman" w:cs="Times New Roman"/>
          <w:sz w:val="24"/>
          <w:szCs w:val="24"/>
        </w:rPr>
        <w:t xml:space="preserve"> berarti suatu ketentuan yang mengatur tatakrama pergaulan hidup dalam masyarakat untuk mewujudkan tata kehidupan yang ajeg di masyarakat. (Majelis Pembina Lembaga Adat Daerah Tingkat I Bali, 1990 : 3 – 4).</w:t>
      </w:r>
    </w:p>
    <w:p w:rsidR="00DE53F6" w:rsidRDefault="00DE53F6" w:rsidP="00DE53F6">
      <w:pPr>
        <w:widowControl w:val="0"/>
        <w:shd w:val="clear" w:color="auto" w:fill="FFFFFF"/>
        <w:autoSpaceDE w:val="0"/>
        <w:autoSpaceDN w:val="0"/>
        <w:adjustRightInd w:val="0"/>
        <w:spacing w:before="101" w:after="0" w:line="480" w:lineRule="auto"/>
        <w:ind w:firstLine="720"/>
        <w:jc w:val="both"/>
        <w:rPr>
          <w:rFonts w:ascii="Times New Roman" w:hAnsi="Times New Roman" w:cs="Times New Roman"/>
          <w:color w:val="000000"/>
          <w:spacing w:val="3"/>
          <w:sz w:val="24"/>
          <w:szCs w:val="24"/>
          <w:lang w:val="id-ID"/>
        </w:rPr>
      </w:pPr>
      <w:r>
        <w:rPr>
          <w:rFonts w:ascii="Times New Roman" w:hAnsi="Times New Roman" w:cs="Times New Roman"/>
          <w:sz w:val="24"/>
          <w:szCs w:val="24"/>
        </w:rPr>
        <w:t xml:space="preserve">Istilah-istilah ini sering digunakan oleh sebagian besar masyarakat, baik di kalangan para pejabat, maupun di kalangan masyarakat itu  sendiri, dan dikenal oleh sebagian besar warga masyarakat tentang kebiasaan-kebiasaan yang dilakukan dalam beraktifitas di lingkungannya masing-masing. Desa Adat yang ada di Bali, adalah merupakan suatu kesatuan atau persekutuan wilayah yang berdasarkan atas kesatuan tradisi dan tata karma pergaulan hidup yang diwarisi secara turun temurun serta diikat oleh suatu </w:t>
      </w:r>
      <w:r w:rsidR="00733528">
        <w:rPr>
          <w:rFonts w:ascii="Times New Roman" w:hAnsi="Times New Roman" w:cs="Times New Roman"/>
          <w:sz w:val="24"/>
          <w:szCs w:val="24"/>
          <w:lang w:val="id-ID"/>
        </w:rPr>
        <w:t xml:space="preserve"> </w:t>
      </w:r>
      <w:r>
        <w:rPr>
          <w:rFonts w:ascii="Times New Roman" w:hAnsi="Times New Roman" w:cs="Times New Roman"/>
          <w:sz w:val="24"/>
          <w:szCs w:val="24"/>
        </w:rPr>
        <w:t xml:space="preserve">Kahyangan Tiga, yaitu : </w:t>
      </w:r>
      <w:r w:rsidRPr="004D7397">
        <w:rPr>
          <w:rFonts w:ascii="Times New Roman" w:hAnsi="Times New Roman" w:cs="Times New Roman"/>
          <w:i/>
          <w:sz w:val="24"/>
          <w:szCs w:val="24"/>
        </w:rPr>
        <w:t>Pura Desa, Pura Puseh</w:t>
      </w:r>
      <w:r>
        <w:rPr>
          <w:rFonts w:ascii="Times New Roman" w:hAnsi="Times New Roman" w:cs="Times New Roman"/>
          <w:sz w:val="24"/>
          <w:szCs w:val="24"/>
        </w:rPr>
        <w:t xml:space="preserve">, dan </w:t>
      </w:r>
      <w:r w:rsidRPr="004D7397">
        <w:rPr>
          <w:rFonts w:ascii="Times New Roman" w:hAnsi="Times New Roman" w:cs="Times New Roman"/>
          <w:i/>
          <w:sz w:val="24"/>
          <w:szCs w:val="24"/>
        </w:rPr>
        <w:t>Pura Dalem</w:t>
      </w:r>
      <w:r>
        <w:rPr>
          <w:rFonts w:ascii="Times New Roman" w:hAnsi="Times New Roman" w:cs="Times New Roman"/>
          <w:sz w:val="24"/>
          <w:szCs w:val="24"/>
        </w:rPr>
        <w:t xml:space="preserve">. Lebih lanjut dalam Peraturan Daerah Provinsi Bali Nomor 06 Tahun 1986, dinyatakan, bahwa desa adat sebagai desa dresta, adalah kesatuan masyarakat hukum adat di Propinsi Daerah Tingkat I Bali yang mempunyai satu kesatuan tradisi dan tatakrama pergaulan hidup masyarakat Umat </w:t>
      </w:r>
      <w:r>
        <w:rPr>
          <w:rFonts w:ascii="Times New Roman" w:hAnsi="Times New Roman" w:cs="Times New Roman"/>
          <w:sz w:val="24"/>
          <w:szCs w:val="24"/>
        </w:rPr>
        <w:lastRenderedPageBreak/>
        <w:t xml:space="preserve">Hindu secara turun temurun dalam ikatan </w:t>
      </w:r>
      <w:r w:rsidRPr="00D235BF">
        <w:rPr>
          <w:rFonts w:ascii="Times New Roman" w:hAnsi="Times New Roman" w:cs="Times New Roman"/>
          <w:i/>
          <w:sz w:val="24"/>
          <w:szCs w:val="24"/>
        </w:rPr>
        <w:t>Kahyangan Tiga</w:t>
      </w:r>
      <w:r>
        <w:rPr>
          <w:rFonts w:ascii="Times New Roman" w:hAnsi="Times New Roman" w:cs="Times New Roman"/>
          <w:sz w:val="24"/>
          <w:szCs w:val="24"/>
        </w:rPr>
        <w:t xml:space="preserve"> (</w:t>
      </w:r>
      <w:r w:rsidRPr="00AC2900">
        <w:rPr>
          <w:rFonts w:ascii="Times New Roman" w:hAnsi="Times New Roman" w:cs="Times New Roman"/>
          <w:i/>
          <w:sz w:val="24"/>
          <w:szCs w:val="24"/>
        </w:rPr>
        <w:t>Kahyangan Desa)</w:t>
      </w:r>
      <w:r>
        <w:rPr>
          <w:rFonts w:ascii="Times New Roman" w:hAnsi="Times New Roman" w:cs="Times New Roman"/>
          <w:sz w:val="24"/>
          <w:szCs w:val="24"/>
        </w:rPr>
        <w:t xml:space="preserve"> yang mempunyai wilayah tertentu dan harta kekayaan sendiri serta berhak mengurus rumah tangganya sendiri. Lebih lanjut dalam Pasal 1 Peraturan Daerah Pro</w:t>
      </w:r>
      <w:r w:rsidR="00733528">
        <w:rPr>
          <w:rFonts w:ascii="Times New Roman" w:hAnsi="Times New Roman" w:cs="Times New Roman"/>
          <w:sz w:val="24"/>
          <w:szCs w:val="24"/>
          <w:lang w:val="id-ID"/>
        </w:rPr>
        <w:t>v</w:t>
      </w:r>
      <w:r>
        <w:rPr>
          <w:rFonts w:ascii="Times New Roman" w:hAnsi="Times New Roman" w:cs="Times New Roman"/>
          <w:sz w:val="24"/>
          <w:szCs w:val="24"/>
        </w:rPr>
        <w:t>insi Bali Nomor 3 Tahun 2001 yang merupakan revisi dari Peraturan</w:t>
      </w:r>
      <w:r w:rsidR="009361AB">
        <w:rPr>
          <w:rFonts w:ascii="Times New Roman" w:hAnsi="Times New Roman" w:cs="Times New Roman"/>
          <w:sz w:val="24"/>
          <w:szCs w:val="24"/>
          <w:lang w:val="id-ID"/>
        </w:rPr>
        <w:t xml:space="preserve"> </w:t>
      </w:r>
      <w:r>
        <w:rPr>
          <w:rFonts w:ascii="Times New Roman" w:hAnsi="Times New Roman" w:cs="Times New Roman"/>
          <w:sz w:val="24"/>
          <w:szCs w:val="24"/>
        </w:rPr>
        <w:t>Daerah Pro</w:t>
      </w:r>
      <w:r w:rsidR="00733528">
        <w:rPr>
          <w:rFonts w:ascii="Times New Roman" w:hAnsi="Times New Roman" w:cs="Times New Roman"/>
          <w:sz w:val="24"/>
          <w:szCs w:val="24"/>
          <w:lang w:val="id-ID"/>
        </w:rPr>
        <w:t>v</w:t>
      </w:r>
      <w:r>
        <w:rPr>
          <w:rFonts w:ascii="Times New Roman" w:hAnsi="Times New Roman" w:cs="Times New Roman"/>
          <w:sz w:val="24"/>
          <w:szCs w:val="24"/>
        </w:rPr>
        <w:t>insi Daerah Tingkat I Bali, tentang Desa Pakraman, disebutkan : “</w:t>
      </w:r>
      <w:r w:rsidRPr="00580DE6">
        <w:rPr>
          <w:rFonts w:ascii="Times New Roman" w:hAnsi="Times New Roman" w:cs="Times New Roman"/>
          <w:i/>
          <w:iCs/>
          <w:color w:val="000000"/>
          <w:spacing w:val="-4"/>
          <w:sz w:val="24"/>
          <w:szCs w:val="24"/>
        </w:rPr>
        <w:t>Desa</w:t>
      </w:r>
      <w:r>
        <w:rPr>
          <w:rFonts w:ascii="Times New Roman" w:hAnsi="Times New Roman" w:cs="Times New Roman"/>
          <w:i/>
          <w:iCs/>
          <w:color w:val="000000"/>
          <w:spacing w:val="-4"/>
          <w:sz w:val="24"/>
          <w:szCs w:val="24"/>
        </w:rPr>
        <w:t xml:space="preserve"> </w:t>
      </w:r>
      <w:r w:rsidRPr="00580DE6">
        <w:rPr>
          <w:rFonts w:ascii="Times New Roman" w:hAnsi="Times New Roman" w:cs="Times New Roman"/>
          <w:i/>
          <w:iCs/>
          <w:color w:val="000000"/>
          <w:spacing w:val="-4"/>
          <w:sz w:val="24"/>
          <w:szCs w:val="24"/>
        </w:rPr>
        <w:t xml:space="preserve">pakraman </w:t>
      </w:r>
      <w:r w:rsidRPr="00580DE6">
        <w:rPr>
          <w:rFonts w:ascii="Times New Roman" w:hAnsi="Times New Roman" w:cs="Times New Roman"/>
          <w:color w:val="000000"/>
          <w:spacing w:val="-4"/>
          <w:sz w:val="24"/>
          <w:szCs w:val="24"/>
        </w:rPr>
        <w:t>adalah kesatuan masyarakat hukum</w:t>
      </w:r>
      <w:r w:rsidRPr="00580DE6">
        <w:rPr>
          <w:rFonts w:ascii="Times New Roman" w:hAnsi="Times New Roman" w:cs="Times New Roman"/>
          <w:color w:val="000000"/>
          <w:spacing w:val="-5"/>
          <w:sz w:val="24"/>
          <w:szCs w:val="24"/>
        </w:rPr>
        <w:t xml:space="preserve"> adat di Propinsi Bali yang mempunyai satu kesatuan</w:t>
      </w:r>
      <w:r w:rsidRPr="00580DE6">
        <w:rPr>
          <w:rFonts w:ascii="Times New Roman" w:hAnsi="Times New Roman" w:cs="Times New Roman"/>
          <w:color w:val="000000"/>
          <w:spacing w:val="-1"/>
          <w:sz w:val="24"/>
          <w:szCs w:val="24"/>
        </w:rPr>
        <w:t xml:space="preserve"> tradisi dan tata krama pergaulan hidup masyarakat</w:t>
      </w:r>
      <w:r w:rsidRPr="00580DE6">
        <w:rPr>
          <w:rFonts w:ascii="Times New Roman" w:hAnsi="Times New Roman" w:cs="Times New Roman"/>
          <w:color w:val="000000"/>
          <w:spacing w:val="-1"/>
          <w:sz w:val="24"/>
          <w:szCs w:val="24"/>
        </w:rPr>
        <w:br/>
      </w:r>
      <w:r w:rsidRPr="00580DE6">
        <w:rPr>
          <w:rFonts w:ascii="Times New Roman" w:hAnsi="Times New Roman" w:cs="Times New Roman"/>
          <w:color w:val="000000"/>
          <w:spacing w:val="4"/>
          <w:sz w:val="24"/>
          <w:szCs w:val="24"/>
        </w:rPr>
        <w:t>umat Hindu secara turun temurun dalam ikatan</w:t>
      </w:r>
      <w:r>
        <w:rPr>
          <w:rFonts w:ascii="Times New Roman" w:hAnsi="Times New Roman" w:cs="Times New Roman"/>
          <w:color w:val="000000"/>
          <w:spacing w:val="4"/>
          <w:sz w:val="24"/>
          <w:szCs w:val="24"/>
          <w:lang w:val="id-ID"/>
        </w:rPr>
        <w:t xml:space="preserve"> </w:t>
      </w:r>
      <w:r w:rsidRPr="00580DE6">
        <w:rPr>
          <w:rFonts w:ascii="Times New Roman" w:hAnsi="Times New Roman" w:cs="Times New Roman"/>
          <w:i/>
          <w:iCs/>
          <w:color w:val="000000"/>
          <w:spacing w:val="6"/>
          <w:sz w:val="24"/>
          <w:szCs w:val="24"/>
        </w:rPr>
        <w:t xml:space="preserve">kahyangan tiga </w:t>
      </w:r>
      <w:r w:rsidRPr="00580DE6">
        <w:rPr>
          <w:rFonts w:ascii="Times New Roman" w:hAnsi="Times New Roman" w:cs="Times New Roman"/>
          <w:color w:val="000000"/>
          <w:spacing w:val="6"/>
          <w:sz w:val="24"/>
          <w:szCs w:val="24"/>
        </w:rPr>
        <w:t xml:space="preserve">atau </w:t>
      </w:r>
      <w:r w:rsidRPr="00580DE6">
        <w:rPr>
          <w:rFonts w:ascii="Times New Roman" w:hAnsi="Times New Roman" w:cs="Times New Roman"/>
          <w:i/>
          <w:iCs/>
          <w:color w:val="000000"/>
          <w:spacing w:val="6"/>
          <w:sz w:val="24"/>
          <w:szCs w:val="24"/>
        </w:rPr>
        <w:t xml:space="preserve">kahyangan desa </w:t>
      </w:r>
      <w:r w:rsidRPr="00580DE6">
        <w:rPr>
          <w:rFonts w:ascii="Times New Roman" w:hAnsi="Times New Roman" w:cs="Times New Roman"/>
          <w:color w:val="000000"/>
          <w:spacing w:val="6"/>
          <w:sz w:val="24"/>
          <w:szCs w:val="24"/>
        </w:rPr>
        <w:t>yang</w:t>
      </w:r>
      <w:r>
        <w:rPr>
          <w:rFonts w:ascii="Times New Roman" w:hAnsi="Times New Roman" w:cs="Times New Roman"/>
          <w:color w:val="000000"/>
          <w:spacing w:val="6"/>
          <w:sz w:val="24"/>
          <w:szCs w:val="24"/>
          <w:lang w:val="id-ID"/>
        </w:rPr>
        <w:t xml:space="preserve"> </w:t>
      </w:r>
      <w:r w:rsidRPr="00580DE6">
        <w:rPr>
          <w:rFonts w:ascii="Times New Roman" w:hAnsi="Times New Roman" w:cs="Times New Roman"/>
          <w:color w:val="000000"/>
          <w:spacing w:val="2"/>
          <w:sz w:val="24"/>
          <w:szCs w:val="24"/>
        </w:rPr>
        <w:t>mempunyai wilayah tertentu dan harta kekayaan</w:t>
      </w:r>
      <w:r w:rsidRPr="00580DE6">
        <w:rPr>
          <w:rFonts w:ascii="Times New Roman" w:hAnsi="Times New Roman" w:cs="Times New Roman"/>
          <w:color w:val="000000"/>
          <w:spacing w:val="3"/>
          <w:sz w:val="24"/>
          <w:szCs w:val="24"/>
        </w:rPr>
        <w:t xml:space="preserve"> sendiri serta berhak mengurus rumah tangganya</w:t>
      </w:r>
      <w:r w:rsidRPr="00580DE6">
        <w:rPr>
          <w:rFonts w:ascii="Times New Roman" w:hAnsi="Times New Roman" w:cs="Times New Roman"/>
          <w:color w:val="000000"/>
          <w:spacing w:val="-5"/>
          <w:sz w:val="24"/>
          <w:szCs w:val="24"/>
        </w:rPr>
        <w:t xml:space="preserve"> sendiri.</w:t>
      </w:r>
      <w:r>
        <w:rPr>
          <w:rFonts w:ascii="Times New Roman" w:hAnsi="Times New Roman" w:cs="Times New Roman"/>
          <w:color w:val="000000"/>
          <w:spacing w:val="-5"/>
          <w:sz w:val="24"/>
          <w:szCs w:val="24"/>
        </w:rPr>
        <w:t xml:space="preserve">”  </w:t>
      </w:r>
      <w:r>
        <w:rPr>
          <w:rFonts w:ascii="Times New Roman" w:hAnsi="Times New Roman" w:cs="Times New Roman"/>
          <w:sz w:val="24"/>
          <w:szCs w:val="24"/>
        </w:rPr>
        <w:t xml:space="preserve">Menyimak pengertian tersebut, desa Adat merupakan kesatuan masyarakat hukum yang mempunyai otonomi sendiri, mempunyai harta kekayaan sendiri, serta berhak mengurus rumah tanganya sendiri, yang berada dalam ikatan </w:t>
      </w:r>
      <w:r w:rsidRPr="00FC2749">
        <w:rPr>
          <w:rFonts w:ascii="Times New Roman" w:hAnsi="Times New Roman" w:cs="Times New Roman"/>
          <w:i/>
          <w:sz w:val="24"/>
          <w:szCs w:val="24"/>
        </w:rPr>
        <w:t>Kahyangan Tiga/Kahyangan Desa.</w:t>
      </w:r>
      <w:r>
        <w:rPr>
          <w:rFonts w:ascii="Times New Roman" w:hAnsi="Times New Roman" w:cs="Times New Roman"/>
          <w:sz w:val="24"/>
          <w:szCs w:val="24"/>
        </w:rPr>
        <w:t xml:space="preserve"> Desa dapat diartikan sebagai suatu wilayah yang luas dengan batas-batas tertentu meliputi kompleks temp</w:t>
      </w:r>
      <w:r w:rsidR="00733528">
        <w:rPr>
          <w:rFonts w:ascii="Times New Roman" w:hAnsi="Times New Roman" w:cs="Times New Roman"/>
          <w:sz w:val="24"/>
          <w:szCs w:val="24"/>
          <w:lang w:val="id-ID"/>
        </w:rPr>
        <w:t>t</w:t>
      </w:r>
      <w:r>
        <w:rPr>
          <w:rFonts w:ascii="Times New Roman" w:hAnsi="Times New Roman" w:cs="Times New Roman"/>
          <w:sz w:val="24"/>
          <w:szCs w:val="24"/>
        </w:rPr>
        <w:t xml:space="preserve">a tinggal, sawah, tegalan dan kubu-kubu (pondokan-pondokan). Di Bali, dalam pengertian yang lebih sempit, desa adalah merupakan tempat kediaman kelompok yang disebut </w:t>
      </w:r>
      <w:r w:rsidRPr="000F79D1">
        <w:rPr>
          <w:rFonts w:ascii="Times New Roman" w:hAnsi="Times New Roman" w:cs="Times New Roman"/>
          <w:b/>
          <w:i/>
          <w:sz w:val="24"/>
          <w:szCs w:val="24"/>
        </w:rPr>
        <w:t>krama-desa</w:t>
      </w:r>
      <w:r>
        <w:rPr>
          <w:rFonts w:ascii="Times New Roman" w:hAnsi="Times New Roman" w:cs="Times New Roman"/>
          <w:sz w:val="24"/>
          <w:szCs w:val="24"/>
        </w:rPr>
        <w:t>. Untuk lebih detailnya, peneliti mencoba menguraikan beberapa hal yang berkaitan dengan eksitensi desa adat di Bali, sebagai berikut :</w:t>
      </w:r>
    </w:p>
    <w:p w:rsidR="00DE53F6" w:rsidRPr="000131C7" w:rsidRDefault="00DE53F6" w:rsidP="00D0473C">
      <w:pPr>
        <w:widowControl w:val="0"/>
        <w:shd w:val="clear" w:color="auto" w:fill="FFFFFF"/>
        <w:autoSpaceDE w:val="0"/>
        <w:autoSpaceDN w:val="0"/>
        <w:adjustRightInd w:val="0"/>
        <w:spacing w:before="101" w:after="0" w:line="480" w:lineRule="auto"/>
        <w:jc w:val="both"/>
        <w:outlineLvl w:val="0"/>
        <w:rPr>
          <w:rFonts w:ascii="Times New Roman" w:hAnsi="Times New Roman" w:cs="Times New Roman"/>
          <w:sz w:val="24"/>
          <w:szCs w:val="24"/>
        </w:rPr>
      </w:pPr>
      <w:r>
        <w:rPr>
          <w:rFonts w:ascii="Times New Roman" w:hAnsi="Times New Roman" w:cs="Times New Roman"/>
          <w:b/>
          <w:sz w:val="24"/>
          <w:szCs w:val="24"/>
        </w:rPr>
        <w:t>(1)</w:t>
      </w:r>
      <w:r w:rsidRPr="009A3E7C">
        <w:rPr>
          <w:rFonts w:ascii="Times New Roman" w:hAnsi="Times New Roman" w:cs="Times New Roman"/>
          <w:b/>
          <w:sz w:val="24"/>
          <w:szCs w:val="24"/>
        </w:rPr>
        <w:t xml:space="preserve"> </w:t>
      </w:r>
      <w:r>
        <w:rPr>
          <w:rFonts w:ascii="Times New Roman" w:hAnsi="Times New Roman" w:cs="Times New Roman"/>
          <w:b/>
          <w:sz w:val="24"/>
          <w:szCs w:val="24"/>
          <w:lang w:val="id-ID"/>
        </w:rPr>
        <w:tab/>
      </w:r>
      <w:r w:rsidRPr="009A3E7C">
        <w:rPr>
          <w:rFonts w:ascii="Times New Roman" w:hAnsi="Times New Roman" w:cs="Times New Roman"/>
          <w:b/>
          <w:sz w:val="24"/>
          <w:szCs w:val="24"/>
        </w:rPr>
        <w:t>Kewajiban Warga Desa Adat :</w:t>
      </w:r>
    </w:p>
    <w:p w:rsidR="00DE53F6" w:rsidRDefault="00DE53F6" w:rsidP="00DE53F6">
      <w:pPr>
        <w:tabs>
          <w:tab w:val="left" w:pos="270"/>
        </w:tabs>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Sesuai dengan adat tradisi yang berlaku di Bali, hak-hak warga desa adat, sebenarnya sudah sudah berlaku, yang dipertegas lagi dengan keluarnya Peraturan Daerah Nomor Pro</w:t>
      </w:r>
      <w:r>
        <w:rPr>
          <w:rFonts w:ascii="Times New Roman" w:hAnsi="Times New Roman" w:cs="Times New Roman"/>
          <w:sz w:val="24"/>
          <w:szCs w:val="24"/>
          <w:lang w:val="id-ID"/>
        </w:rPr>
        <w:t>v</w:t>
      </w:r>
      <w:r>
        <w:rPr>
          <w:rFonts w:ascii="Times New Roman" w:hAnsi="Times New Roman" w:cs="Times New Roman"/>
          <w:sz w:val="24"/>
          <w:szCs w:val="24"/>
        </w:rPr>
        <w:t>insi Daerah Tingkat I Bali 06 Tahun 1986, tentang Desa Ada</w:t>
      </w:r>
      <w:r>
        <w:rPr>
          <w:rFonts w:ascii="Times New Roman" w:hAnsi="Times New Roman" w:cs="Times New Roman"/>
          <w:sz w:val="24"/>
          <w:szCs w:val="24"/>
          <w:lang w:val="id-ID"/>
        </w:rPr>
        <w:t>t</w:t>
      </w:r>
      <w:r>
        <w:rPr>
          <w:rFonts w:ascii="Times New Roman" w:hAnsi="Times New Roman" w:cs="Times New Roman"/>
          <w:sz w:val="24"/>
          <w:szCs w:val="24"/>
        </w:rPr>
        <w:t>, hak-hak warga Desa Adat, sebagai berikut :</w:t>
      </w:r>
    </w:p>
    <w:p w:rsidR="00DE53F6" w:rsidRPr="00DE53F6" w:rsidRDefault="00DE53F6" w:rsidP="00DE53F6">
      <w:pPr>
        <w:pStyle w:val="ListParagraph"/>
        <w:numPr>
          <w:ilvl w:val="0"/>
          <w:numId w:val="5"/>
        </w:numPr>
        <w:tabs>
          <w:tab w:val="left" w:pos="270"/>
        </w:tabs>
        <w:spacing w:after="0" w:line="240" w:lineRule="auto"/>
        <w:jc w:val="both"/>
        <w:rPr>
          <w:rFonts w:ascii="Times New Roman" w:hAnsi="Times New Roman" w:cs="Times New Roman"/>
          <w:sz w:val="24"/>
          <w:szCs w:val="24"/>
        </w:rPr>
      </w:pPr>
      <w:r w:rsidRPr="00DE53F6">
        <w:rPr>
          <w:rFonts w:ascii="Times New Roman" w:hAnsi="Times New Roman" w:cs="Times New Roman"/>
          <w:sz w:val="24"/>
          <w:szCs w:val="24"/>
        </w:rPr>
        <w:lastRenderedPageBreak/>
        <w:t xml:space="preserve">Melaksanakan </w:t>
      </w:r>
      <w:r w:rsidRPr="00DE53F6">
        <w:rPr>
          <w:rFonts w:ascii="Times New Roman" w:hAnsi="Times New Roman" w:cs="Times New Roman"/>
          <w:i/>
          <w:sz w:val="24"/>
          <w:szCs w:val="24"/>
        </w:rPr>
        <w:t>ayahan-desa</w:t>
      </w:r>
      <w:r w:rsidRPr="00DE53F6">
        <w:rPr>
          <w:rFonts w:ascii="Times New Roman" w:hAnsi="Times New Roman" w:cs="Times New Roman"/>
          <w:sz w:val="24"/>
          <w:szCs w:val="24"/>
        </w:rPr>
        <w:t xml:space="preserve"> (tugas-tugas </w:t>
      </w:r>
      <w:r w:rsidRPr="00DE53F6">
        <w:rPr>
          <w:rFonts w:ascii="Times New Roman" w:hAnsi="Times New Roman" w:cs="Times New Roman"/>
          <w:i/>
          <w:sz w:val="24"/>
          <w:szCs w:val="24"/>
        </w:rPr>
        <w:t>krama desa</w:t>
      </w:r>
      <w:r w:rsidRPr="00DE53F6">
        <w:rPr>
          <w:rFonts w:ascii="Times New Roman" w:hAnsi="Times New Roman" w:cs="Times New Roman"/>
          <w:sz w:val="24"/>
          <w:szCs w:val="24"/>
        </w:rPr>
        <w:t xml:space="preserve">),  </w:t>
      </w:r>
      <w:r w:rsidRPr="00DE53F6">
        <w:rPr>
          <w:rFonts w:ascii="Times New Roman" w:hAnsi="Times New Roman" w:cs="Times New Roman"/>
          <w:i/>
          <w:sz w:val="24"/>
          <w:szCs w:val="24"/>
        </w:rPr>
        <w:t>Ayahan Desa</w:t>
      </w:r>
      <w:r w:rsidRPr="00DE53F6">
        <w:rPr>
          <w:rFonts w:ascii="Times New Roman" w:hAnsi="Times New Roman" w:cs="Times New Roman"/>
          <w:sz w:val="24"/>
          <w:szCs w:val="24"/>
        </w:rPr>
        <w:t xml:space="preserve">, berupa : kerja bakti memperbaiki/membangun Pura milik desa adat, menyelenggarakan upacara </w:t>
      </w:r>
      <w:r w:rsidRPr="00DE53F6">
        <w:rPr>
          <w:rFonts w:ascii="Times New Roman" w:hAnsi="Times New Roman" w:cs="Times New Roman"/>
          <w:i/>
          <w:sz w:val="24"/>
          <w:szCs w:val="24"/>
        </w:rPr>
        <w:t>Dewa yadnya (ngodalin)</w:t>
      </w:r>
      <w:r w:rsidRPr="00DE53F6">
        <w:rPr>
          <w:rFonts w:ascii="Times New Roman" w:hAnsi="Times New Roman" w:cs="Times New Roman"/>
          <w:sz w:val="24"/>
          <w:szCs w:val="24"/>
        </w:rPr>
        <w:t xml:space="preserve"> di Pura milik desa, menyelenggarakan upacara </w:t>
      </w:r>
      <w:r w:rsidRPr="00DE53F6">
        <w:rPr>
          <w:rFonts w:ascii="Times New Roman" w:hAnsi="Times New Roman" w:cs="Times New Roman"/>
          <w:i/>
          <w:sz w:val="24"/>
          <w:szCs w:val="24"/>
        </w:rPr>
        <w:t>Bhuta yadnya (mecaru)</w:t>
      </w:r>
      <w:r w:rsidRPr="00DE53F6">
        <w:rPr>
          <w:rFonts w:ascii="Times New Roman" w:hAnsi="Times New Roman" w:cs="Times New Roman"/>
          <w:sz w:val="24"/>
          <w:szCs w:val="24"/>
        </w:rPr>
        <w:t xml:space="preserve"> di desa setiap </w:t>
      </w:r>
      <w:r w:rsidRPr="00DE53F6">
        <w:rPr>
          <w:rFonts w:ascii="Times New Roman" w:hAnsi="Times New Roman" w:cs="Times New Roman"/>
          <w:i/>
          <w:sz w:val="24"/>
          <w:szCs w:val="24"/>
        </w:rPr>
        <w:t>tilem kesanga,</w:t>
      </w:r>
      <w:r w:rsidRPr="00DE53F6">
        <w:rPr>
          <w:rFonts w:ascii="Times New Roman" w:hAnsi="Times New Roman" w:cs="Times New Roman"/>
          <w:sz w:val="24"/>
          <w:szCs w:val="24"/>
        </w:rPr>
        <w:t xml:space="preserve"> melaksanakan upacara </w:t>
      </w:r>
      <w:r w:rsidRPr="00DE53F6">
        <w:rPr>
          <w:rFonts w:ascii="Times New Roman" w:hAnsi="Times New Roman" w:cs="Times New Roman"/>
          <w:i/>
          <w:sz w:val="24"/>
          <w:szCs w:val="24"/>
        </w:rPr>
        <w:t>Makiyis,</w:t>
      </w:r>
      <w:r w:rsidRPr="00DE53F6">
        <w:rPr>
          <w:rFonts w:ascii="Times New Roman" w:hAnsi="Times New Roman" w:cs="Times New Roman"/>
          <w:sz w:val="24"/>
          <w:szCs w:val="24"/>
        </w:rPr>
        <w:t xml:space="preserve"> menyelenggarakan pe,mbangunan-pembanagunan untuk kepentingan desa adat, dan melaksanakantugas-tugas lainnya untuk desa adat.</w:t>
      </w:r>
    </w:p>
    <w:p w:rsidR="00DE53F6" w:rsidRPr="00DE53F6" w:rsidRDefault="00DE53F6" w:rsidP="00DE53F6">
      <w:pPr>
        <w:pStyle w:val="ListParagraph"/>
        <w:numPr>
          <w:ilvl w:val="0"/>
          <w:numId w:val="5"/>
        </w:numPr>
        <w:tabs>
          <w:tab w:val="left" w:pos="270"/>
        </w:tabs>
        <w:spacing w:after="0" w:line="240" w:lineRule="auto"/>
        <w:jc w:val="both"/>
        <w:rPr>
          <w:rFonts w:ascii="Times New Roman" w:hAnsi="Times New Roman" w:cs="Times New Roman"/>
          <w:sz w:val="24"/>
          <w:szCs w:val="24"/>
          <w:lang w:val="id-ID"/>
        </w:rPr>
      </w:pPr>
      <w:r w:rsidRPr="00DE53F6">
        <w:rPr>
          <w:rFonts w:ascii="Times New Roman" w:hAnsi="Times New Roman" w:cs="Times New Roman"/>
          <w:sz w:val="24"/>
          <w:szCs w:val="24"/>
        </w:rPr>
        <w:t xml:space="preserve">Wajib tunduk dan mentaati peraturan-peraturan yang berlaku bagi desa adat yaitu :  </w:t>
      </w:r>
      <w:r w:rsidRPr="00DE53F6">
        <w:rPr>
          <w:rFonts w:ascii="Times New Roman" w:hAnsi="Times New Roman" w:cs="Times New Roman"/>
          <w:i/>
          <w:sz w:val="24"/>
          <w:szCs w:val="24"/>
        </w:rPr>
        <w:t>awig-awig</w:t>
      </w:r>
      <w:r w:rsidRPr="00DE53F6">
        <w:rPr>
          <w:rFonts w:ascii="Times New Roman" w:hAnsi="Times New Roman" w:cs="Times New Roman"/>
          <w:sz w:val="24"/>
          <w:szCs w:val="24"/>
        </w:rPr>
        <w:t xml:space="preserve">, baik tertulis maupun tidak tertulis, paswara dan sima,yang telah berlaku. Selain itu warga desa adat berkewajiban pula menjaga keamanan dan ketentraman bersama, menjaga nama baik desanya, dan melaksanakan </w:t>
      </w:r>
      <w:r w:rsidRPr="00DE53F6">
        <w:rPr>
          <w:rFonts w:ascii="Times New Roman" w:hAnsi="Times New Roman" w:cs="Times New Roman"/>
          <w:i/>
          <w:sz w:val="24"/>
          <w:szCs w:val="24"/>
        </w:rPr>
        <w:t xml:space="preserve">suka-duka, </w:t>
      </w:r>
      <w:r w:rsidRPr="00DE53F6">
        <w:rPr>
          <w:rFonts w:ascii="Times New Roman" w:hAnsi="Times New Roman" w:cs="Times New Roman"/>
          <w:sz w:val="24"/>
          <w:szCs w:val="24"/>
        </w:rPr>
        <w:t>(gotong royong) antara sesama.</w:t>
      </w:r>
    </w:p>
    <w:p w:rsidR="00DE53F6" w:rsidRPr="00DE53F6" w:rsidRDefault="00DE53F6" w:rsidP="00DE53F6">
      <w:pPr>
        <w:tabs>
          <w:tab w:val="left" w:pos="270"/>
        </w:tabs>
        <w:spacing w:after="0" w:line="240" w:lineRule="auto"/>
        <w:ind w:left="720"/>
        <w:jc w:val="both"/>
        <w:rPr>
          <w:rFonts w:ascii="Times New Roman" w:hAnsi="Times New Roman" w:cs="Times New Roman"/>
          <w:sz w:val="24"/>
          <w:szCs w:val="24"/>
          <w:lang w:val="id-ID"/>
        </w:rPr>
      </w:pPr>
    </w:p>
    <w:p w:rsidR="00DE53F6" w:rsidRDefault="00DE53F6" w:rsidP="00DE53F6">
      <w:pPr>
        <w:tabs>
          <w:tab w:val="left" w:pos="270"/>
        </w:tabs>
        <w:spacing w:after="0" w:line="480" w:lineRule="auto"/>
        <w:jc w:val="both"/>
        <w:rPr>
          <w:rFonts w:ascii="Times New Roman" w:hAnsi="Times New Roman" w:cs="Times New Roman"/>
          <w:b/>
          <w:sz w:val="24"/>
          <w:szCs w:val="24"/>
        </w:rPr>
      </w:pPr>
      <w:r w:rsidRPr="00922CC4">
        <w:rPr>
          <w:rFonts w:ascii="Times New Roman" w:hAnsi="Times New Roman" w:cs="Times New Roman"/>
          <w:b/>
          <w:sz w:val="24"/>
          <w:szCs w:val="24"/>
        </w:rPr>
        <w:t>(2). Ha</w:t>
      </w:r>
      <w:r>
        <w:rPr>
          <w:rFonts w:ascii="Times New Roman" w:hAnsi="Times New Roman" w:cs="Times New Roman"/>
          <w:b/>
          <w:sz w:val="24"/>
          <w:szCs w:val="24"/>
          <w:lang w:val="id-ID"/>
        </w:rPr>
        <w:t>k</w:t>
      </w:r>
      <w:r w:rsidRPr="00922CC4">
        <w:rPr>
          <w:rFonts w:ascii="Times New Roman" w:hAnsi="Times New Roman" w:cs="Times New Roman"/>
          <w:b/>
          <w:sz w:val="24"/>
          <w:szCs w:val="24"/>
        </w:rPr>
        <w:t>-hak Warga Desa Adat :</w:t>
      </w:r>
    </w:p>
    <w:p w:rsidR="00DE53F6" w:rsidRPr="00DE53F6" w:rsidRDefault="00DE53F6" w:rsidP="00DE53F6">
      <w:pPr>
        <w:pStyle w:val="ListParagraph"/>
        <w:numPr>
          <w:ilvl w:val="0"/>
          <w:numId w:val="6"/>
        </w:numPr>
        <w:tabs>
          <w:tab w:val="left" w:pos="270"/>
        </w:tabs>
        <w:spacing w:after="0" w:line="240" w:lineRule="auto"/>
        <w:jc w:val="both"/>
        <w:rPr>
          <w:rFonts w:ascii="Times New Roman" w:hAnsi="Times New Roman" w:cs="Times New Roman"/>
          <w:sz w:val="24"/>
          <w:szCs w:val="24"/>
        </w:rPr>
      </w:pPr>
      <w:r w:rsidRPr="00DE53F6">
        <w:rPr>
          <w:rFonts w:ascii="Times New Roman" w:hAnsi="Times New Roman" w:cs="Times New Roman"/>
          <w:sz w:val="24"/>
          <w:szCs w:val="24"/>
        </w:rPr>
        <w:t>Berhak untuk memilih Kepala Desa Adat;</w:t>
      </w:r>
    </w:p>
    <w:p w:rsidR="00DE53F6" w:rsidRPr="00DE53F6" w:rsidRDefault="00DE53F6" w:rsidP="00DE53F6">
      <w:pPr>
        <w:pStyle w:val="ListParagraph"/>
        <w:numPr>
          <w:ilvl w:val="0"/>
          <w:numId w:val="6"/>
        </w:numPr>
        <w:tabs>
          <w:tab w:val="left" w:pos="270"/>
        </w:tabs>
        <w:spacing w:after="0" w:line="240" w:lineRule="auto"/>
        <w:jc w:val="both"/>
        <w:rPr>
          <w:rFonts w:ascii="Times New Roman" w:hAnsi="Times New Roman" w:cs="Times New Roman"/>
          <w:sz w:val="24"/>
          <w:szCs w:val="24"/>
        </w:rPr>
      </w:pPr>
      <w:r w:rsidRPr="00DE53F6">
        <w:rPr>
          <w:rFonts w:ascii="Times New Roman" w:hAnsi="Times New Roman" w:cs="Times New Roman"/>
          <w:sz w:val="24"/>
          <w:szCs w:val="24"/>
        </w:rPr>
        <w:t>Berhak ikut serta dalam sangkepan (rapat) desa adat;</w:t>
      </w:r>
    </w:p>
    <w:p w:rsidR="00DE53F6" w:rsidRPr="00DE53F6" w:rsidRDefault="00DE53F6" w:rsidP="00DE53F6">
      <w:pPr>
        <w:pStyle w:val="ListParagraph"/>
        <w:numPr>
          <w:ilvl w:val="0"/>
          <w:numId w:val="6"/>
        </w:numPr>
        <w:tabs>
          <w:tab w:val="left" w:pos="270"/>
        </w:tabs>
        <w:spacing w:after="0" w:line="240" w:lineRule="auto"/>
        <w:jc w:val="both"/>
        <w:rPr>
          <w:rFonts w:ascii="Times New Roman" w:hAnsi="Times New Roman" w:cs="Times New Roman"/>
          <w:sz w:val="24"/>
          <w:szCs w:val="24"/>
          <w:lang w:val="id-ID"/>
        </w:rPr>
      </w:pPr>
      <w:r w:rsidRPr="00DE53F6">
        <w:rPr>
          <w:rFonts w:ascii="Times New Roman" w:hAnsi="Times New Roman" w:cs="Times New Roman"/>
          <w:sz w:val="24"/>
          <w:szCs w:val="24"/>
        </w:rPr>
        <w:t>Ikut serta dalam pemerintahan desa adat bersama-sama dengan Prajuru</w:t>
      </w:r>
      <w:r w:rsidRPr="00DE53F6">
        <w:rPr>
          <w:rFonts w:ascii="Times New Roman" w:hAnsi="Times New Roman" w:cs="Times New Roman"/>
          <w:sz w:val="24"/>
          <w:szCs w:val="24"/>
          <w:lang w:val="id-ID"/>
        </w:rPr>
        <w:t xml:space="preserve"> </w:t>
      </w:r>
      <w:r w:rsidRPr="00DE53F6">
        <w:rPr>
          <w:rFonts w:ascii="Times New Roman" w:hAnsi="Times New Roman" w:cs="Times New Roman"/>
          <w:sz w:val="24"/>
          <w:szCs w:val="24"/>
        </w:rPr>
        <w:t>lainnya;</w:t>
      </w:r>
    </w:p>
    <w:p w:rsidR="00DE53F6" w:rsidRPr="00DE53F6" w:rsidRDefault="00DE53F6" w:rsidP="00DE53F6">
      <w:pPr>
        <w:pStyle w:val="ListParagraph"/>
        <w:numPr>
          <w:ilvl w:val="0"/>
          <w:numId w:val="6"/>
        </w:numPr>
        <w:tabs>
          <w:tab w:val="left" w:pos="270"/>
        </w:tabs>
        <w:spacing w:after="0" w:line="240" w:lineRule="auto"/>
        <w:jc w:val="both"/>
        <w:rPr>
          <w:rFonts w:ascii="Times New Roman" w:hAnsi="Times New Roman" w:cs="Times New Roman"/>
          <w:sz w:val="24"/>
          <w:szCs w:val="24"/>
        </w:rPr>
      </w:pPr>
      <w:r w:rsidRPr="00DE53F6">
        <w:rPr>
          <w:rFonts w:ascii="Times New Roman" w:hAnsi="Times New Roman" w:cs="Times New Roman"/>
          <w:sz w:val="24"/>
          <w:szCs w:val="24"/>
        </w:rPr>
        <w:t>Berhak dipilih sebagai Prajuru dan lain-lainya.( 1990 : 10-11).</w:t>
      </w:r>
    </w:p>
    <w:p w:rsidR="00DE53F6" w:rsidRPr="00DE53F6" w:rsidRDefault="00DE53F6" w:rsidP="00DE53F6">
      <w:pPr>
        <w:pStyle w:val="ListParagraph"/>
        <w:tabs>
          <w:tab w:val="left" w:pos="270"/>
        </w:tabs>
        <w:spacing w:after="0" w:line="240" w:lineRule="auto"/>
        <w:jc w:val="both"/>
        <w:rPr>
          <w:rFonts w:ascii="Times New Roman" w:hAnsi="Times New Roman" w:cs="Times New Roman"/>
          <w:sz w:val="24"/>
          <w:szCs w:val="24"/>
        </w:rPr>
      </w:pPr>
    </w:p>
    <w:p w:rsidR="00DE53F6" w:rsidRDefault="00DE53F6" w:rsidP="00DE53F6">
      <w:pPr>
        <w:tabs>
          <w:tab w:val="left" w:pos="270"/>
        </w:tabs>
        <w:spacing w:line="480" w:lineRule="auto"/>
        <w:ind w:hanging="1440"/>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Memperhatikan hak dan kewajiban warga desa adat tersebut di atas, sepertinya sama dengan hak dan kewajiban warga masyarakat lainnya, sebagaimana hak dan kewajiban yang di desa dinas. Namun yang menonjol di desa adat, adalah hal-hal yang mengatur tentang adat, (misalnya jika ada kematian), tradisi dan kebiasaan lainnya, seperti upacara perkawinan, upacara kematian, potong gigi dan sebagainya. Yang diatur dalam </w:t>
      </w:r>
      <w:r w:rsidRPr="0015752B">
        <w:rPr>
          <w:rFonts w:ascii="Times New Roman" w:hAnsi="Times New Roman" w:cs="Times New Roman"/>
          <w:i/>
          <w:sz w:val="24"/>
          <w:szCs w:val="24"/>
        </w:rPr>
        <w:t>perarem adat</w:t>
      </w:r>
      <w:r>
        <w:rPr>
          <w:rFonts w:ascii="Times New Roman" w:hAnsi="Times New Roman" w:cs="Times New Roman"/>
          <w:sz w:val="24"/>
          <w:szCs w:val="24"/>
        </w:rPr>
        <w:t xml:space="preserve"> (keputusan adat).</w:t>
      </w:r>
    </w:p>
    <w:p w:rsidR="00DE53F6" w:rsidRDefault="00940468" w:rsidP="00DE53F6">
      <w:pPr>
        <w:spacing w:line="24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lang w:val="id-ID"/>
        </w:rPr>
        <w:t>3</w:t>
      </w:r>
      <w:r>
        <w:rPr>
          <w:rFonts w:ascii="Times New Roman" w:hAnsi="Times New Roman" w:cs="Times New Roman"/>
          <w:b/>
          <w:sz w:val="24"/>
          <w:szCs w:val="24"/>
          <w:lang w:val="id-ID"/>
        </w:rPr>
        <w:tab/>
      </w:r>
      <w:r w:rsidR="00DE53F6">
        <w:rPr>
          <w:rFonts w:ascii="Times New Roman" w:hAnsi="Times New Roman" w:cs="Times New Roman"/>
          <w:b/>
          <w:sz w:val="24"/>
          <w:szCs w:val="24"/>
        </w:rPr>
        <w:t>Partisipasi Masyarakat</w:t>
      </w:r>
    </w:p>
    <w:p w:rsidR="00DE53F6" w:rsidRPr="00940468" w:rsidRDefault="00DE53F6" w:rsidP="006F491C">
      <w:pPr>
        <w:spacing w:after="0" w:line="480" w:lineRule="auto"/>
        <w:ind w:firstLine="720"/>
        <w:jc w:val="both"/>
        <w:rPr>
          <w:rFonts w:ascii="Times New Roman" w:hAnsi="Times New Roman" w:cs="Times New Roman"/>
          <w:sz w:val="23"/>
          <w:szCs w:val="23"/>
          <w:lang w:val="id-ID"/>
        </w:rPr>
      </w:pPr>
      <w:r>
        <w:rPr>
          <w:rFonts w:ascii="Times New Roman" w:hAnsi="Times New Roman" w:cs="Times New Roman"/>
          <w:sz w:val="24"/>
          <w:szCs w:val="24"/>
          <w:lang w:val="id-ID"/>
        </w:rPr>
        <w:t xml:space="preserve">Pembangunan merupakan cita-cita negara untuk mewujudkan masyarakat yang sejahtera. </w:t>
      </w:r>
    </w:p>
    <w:p w:rsidR="006F491C" w:rsidRDefault="00940468" w:rsidP="006F491C">
      <w:pPr>
        <w:spacing w:after="0" w:line="480" w:lineRule="auto"/>
        <w:ind w:firstLine="720"/>
        <w:jc w:val="both"/>
        <w:rPr>
          <w:rFonts w:ascii="Times New Roman" w:hAnsi="Times New Roman" w:cs="Times New Roman"/>
          <w:sz w:val="23"/>
          <w:szCs w:val="23"/>
          <w:lang w:val="id-ID"/>
        </w:rPr>
      </w:pPr>
      <w:r>
        <w:rPr>
          <w:rFonts w:ascii="TimesNewRomanPSMT" w:hAnsi="TimesNewRomanPSMT" w:cs="TimesNewRomanPSMT"/>
          <w:b/>
          <w:sz w:val="23"/>
          <w:szCs w:val="23"/>
          <w:lang w:val="id-ID"/>
        </w:rPr>
        <w:t>2.1.3.1</w:t>
      </w:r>
      <w:r>
        <w:rPr>
          <w:rFonts w:ascii="TimesNewRomanPSMT" w:hAnsi="TimesNewRomanPSMT" w:cs="TimesNewRomanPSMT"/>
          <w:b/>
          <w:sz w:val="23"/>
          <w:szCs w:val="23"/>
          <w:lang w:val="id-ID"/>
        </w:rPr>
        <w:tab/>
      </w:r>
      <w:r w:rsidR="00DE53F6" w:rsidRPr="00A12E87">
        <w:rPr>
          <w:rFonts w:ascii="TimesNewRomanPSMT" w:hAnsi="TimesNewRomanPSMT" w:cs="TimesNewRomanPSMT"/>
          <w:b/>
          <w:sz w:val="23"/>
          <w:szCs w:val="23"/>
          <w:lang w:val="id-ID"/>
        </w:rPr>
        <w:t>Bentuk-Bentuk Partisipasi</w:t>
      </w:r>
      <w:r w:rsidR="006F491C" w:rsidRPr="006F491C">
        <w:rPr>
          <w:rFonts w:ascii="Times New Roman" w:hAnsi="Times New Roman" w:cs="Times New Roman"/>
          <w:sz w:val="24"/>
          <w:szCs w:val="24"/>
          <w:lang w:val="id-ID"/>
        </w:rPr>
        <w:t xml:space="preserve"> </w:t>
      </w:r>
      <w:r w:rsidR="006F491C">
        <w:rPr>
          <w:rFonts w:ascii="Times New Roman" w:hAnsi="Times New Roman" w:cs="Times New Roman"/>
          <w:sz w:val="24"/>
          <w:szCs w:val="24"/>
          <w:lang w:val="id-ID"/>
        </w:rPr>
        <w:t xml:space="preserve">Keberhasilan suatu pembangunan dan tata kelola pemerintahan yang baik tidak dapat terlepas dari partisipasi masyarakat. Partisipasi pada umumnya selalu dikaitkan dengan peran serta namun </w:t>
      </w:r>
      <w:r w:rsidR="006F491C">
        <w:rPr>
          <w:rFonts w:ascii="Times New Roman" w:hAnsi="Times New Roman" w:cs="Times New Roman"/>
          <w:sz w:val="23"/>
          <w:szCs w:val="23"/>
          <w:lang w:val="id-ID"/>
        </w:rPr>
        <w:t>secara etimologi, partisipasi berasal dari bahasa Inggris “</w:t>
      </w:r>
      <w:r w:rsidR="006F491C">
        <w:rPr>
          <w:rFonts w:ascii="Times New Roman" w:hAnsi="Times New Roman" w:cs="Times New Roman"/>
          <w:i/>
          <w:iCs/>
          <w:sz w:val="23"/>
          <w:szCs w:val="23"/>
          <w:lang w:val="id-ID"/>
        </w:rPr>
        <w:t>participation</w:t>
      </w:r>
      <w:r w:rsidR="006F491C">
        <w:rPr>
          <w:rFonts w:ascii="Times New Roman" w:hAnsi="Times New Roman" w:cs="Times New Roman"/>
          <w:sz w:val="23"/>
          <w:szCs w:val="23"/>
          <w:lang w:val="id-ID"/>
        </w:rPr>
        <w:t xml:space="preserve">” yang berarti </w:t>
      </w:r>
      <w:r w:rsidR="006F491C">
        <w:rPr>
          <w:rFonts w:ascii="Times New Roman" w:hAnsi="Times New Roman" w:cs="Times New Roman"/>
          <w:sz w:val="23"/>
          <w:szCs w:val="23"/>
          <w:lang w:val="id-ID"/>
        </w:rPr>
        <w:lastRenderedPageBreak/>
        <w:t>mengambil bagian/keikutsertaan. Slamet (1994:7) mengatakan bahwa “partisipasi berarti peran serta seseorang atau kelompok masyarakat secara aktif dari proses perumusan kebutuhan, perencanaan, sampai pada tahap pelaksanaan”. Geddesian (dalam Soemarmo 2005:26) menyatakan bahwa partisipasi pada dasarnya masyarakat dapat dilibatkan secara aktif sejak tahap awal penyusunan rencana, dapat berupa pendidikan, pengumpulan informasi, dan memberikan alternatif rencana dan usulan kepada pemerintah.</w:t>
      </w:r>
    </w:p>
    <w:p w:rsidR="006F491C" w:rsidRDefault="006F491C" w:rsidP="006F491C">
      <w:pPr>
        <w:spacing w:after="0" w:line="480" w:lineRule="auto"/>
        <w:ind w:firstLine="720"/>
        <w:jc w:val="both"/>
        <w:rPr>
          <w:rFonts w:ascii="Times New Roman" w:hAnsi="Times New Roman" w:cs="Times New Roman"/>
          <w:sz w:val="23"/>
          <w:szCs w:val="23"/>
          <w:lang w:val="id-ID"/>
        </w:rPr>
      </w:pPr>
      <w:r>
        <w:rPr>
          <w:rFonts w:ascii="TimesNewRomanPSMT" w:hAnsi="TimesNewRomanPSMT" w:cs="TimesNewRomanPSMT"/>
          <w:sz w:val="23"/>
          <w:szCs w:val="23"/>
          <w:lang w:val="id-ID"/>
        </w:rPr>
        <w:t>Berdasarkan pernyataan tersebut di atas, maka dapat disimpulkan partisipasi memiliki beberapa unsur penting antara lain partisipasi merupakan suatu keterlibatan mental dan perasaan,  Ketersediaan memberi sesuatu sumbangan saran dan dalam partisipasi harus ada tanggung jawab, unsur tanggung jawab ini merupakan segi yang menonjol.</w:t>
      </w:r>
    </w:p>
    <w:p w:rsidR="006F491C" w:rsidRPr="00940468" w:rsidRDefault="006F491C" w:rsidP="006F491C">
      <w:pPr>
        <w:spacing w:after="0" w:line="480" w:lineRule="auto"/>
        <w:ind w:firstLine="720"/>
        <w:jc w:val="both"/>
        <w:rPr>
          <w:rFonts w:ascii="Times New Roman" w:hAnsi="Times New Roman" w:cs="Times New Roman"/>
          <w:sz w:val="23"/>
          <w:szCs w:val="23"/>
          <w:lang w:val="id-ID"/>
        </w:rPr>
      </w:pPr>
      <w:r w:rsidRPr="007E10D2">
        <w:rPr>
          <w:rFonts w:ascii="Times New Roman" w:hAnsi="Times New Roman" w:cs="Times New Roman"/>
          <w:sz w:val="24"/>
          <w:szCs w:val="24"/>
        </w:rPr>
        <w:t>Sinergitas</w:t>
      </w:r>
      <w:r>
        <w:rPr>
          <w:rFonts w:ascii="Times New Roman" w:hAnsi="Times New Roman" w:cs="Times New Roman"/>
          <w:sz w:val="24"/>
          <w:szCs w:val="24"/>
        </w:rPr>
        <w:t xml:space="preserve"> antara Desa Dinas dan Desa Adat merupakan tindakan yang sangat menentukan</w:t>
      </w:r>
      <w:r>
        <w:rPr>
          <w:rFonts w:ascii="Times New Roman" w:hAnsi="Times New Roman" w:cs="Times New Roman"/>
          <w:sz w:val="24"/>
          <w:szCs w:val="24"/>
          <w:lang w:val="id-ID"/>
        </w:rPr>
        <w:t xml:space="preserve"> tingkat partisipasi masyarakat yang berdampak terhadap pembangunan desa. Secara umum, masyarakat di Bali sangat menjunjung tinggi adat istiadat serta budaya setempat yang diatur melalui “awig-awig” desa pekraman/adat sehingga sangat mempengaruhi partisipasi masyarakat Bali. </w:t>
      </w:r>
    </w:p>
    <w:p w:rsidR="00DE53F6" w:rsidRPr="00A12E87" w:rsidRDefault="00DE53F6" w:rsidP="00D0473C">
      <w:pPr>
        <w:spacing w:after="0" w:line="480" w:lineRule="auto"/>
        <w:jc w:val="both"/>
        <w:outlineLvl w:val="0"/>
        <w:rPr>
          <w:rFonts w:ascii="TimesNewRomanPSMT" w:hAnsi="TimesNewRomanPSMT" w:cs="TimesNewRomanPSMT"/>
          <w:b/>
          <w:sz w:val="23"/>
          <w:szCs w:val="23"/>
          <w:lang w:val="id-ID"/>
        </w:rPr>
      </w:pPr>
    </w:p>
    <w:p w:rsidR="00DE53F6" w:rsidRDefault="00DE53F6" w:rsidP="00940468">
      <w:pPr>
        <w:spacing w:after="0" w:line="480" w:lineRule="auto"/>
        <w:jc w:val="both"/>
        <w:rPr>
          <w:rFonts w:ascii="Times New Roman" w:hAnsi="Times New Roman" w:cs="Times New Roman"/>
          <w:sz w:val="23"/>
          <w:szCs w:val="23"/>
          <w:lang w:val="id-ID"/>
        </w:rPr>
      </w:pPr>
      <w:r>
        <w:rPr>
          <w:rFonts w:ascii="Times New Roman" w:hAnsi="Times New Roman" w:cs="Times New Roman"/>
          <w:sz w:val="23"/>
          <w:szCs w:val="23"/>
          <w:lang w:val="id-ID"/>
        </w:rPr>
        <w:tab/>
        <w:t>Masyarakat dalam berpartisipasi untuk keberhasilan pembangunan dan kesejahteraan dapat dibedakan menjadi beberapa tahapan. Chamber (2005:105) mengemukakan ada 3 model partisipasi masyarakat yang dikemukakan oleh para ahli, adapun ketiga model partisipasi masyarakat ditunjukan pada tabel berikut ini :</w:t>
      </w:r>
    </w:p>
    <w:p w:rsidR="00DE53F6" w:rsidRDefault="00DE53F6" w:rsidP="00DE53F6">
      <w:pPr>
        <w:spacing w:after="0" w:line="360" w:lineRule="auto"/>
        <w:jc w:val="center"/>
        <w:rPr>
          <w:rFonts w:ascii="Times New Roman" w:hAnsi="Times New Roman" w:cs="Times New Roman"/>
          <w:sz w:val="23"/>
          <w:szCs w:val="23"/>
          <w:lang w:val="id-ID"/>
        </w:rPr>
      </w:pPr>
    </w:p>
    <w:p w:rsidR="00DE53F6" w:rsidRDefault="00DE53F6" w:rsidP="00DE53F6">
      <w:pPr>
        <w:spacing w:after="0" w:line="360" w:lineRule="auto"/>
        <w:jc w:val="center"/>
        <w:rPr>
          <w:rFonts w:ascii="Times New Roman" w:hAnsi="Times New Roman" w:cs="Times New Roman"/>
          <w:sz w:val="23"/>
          <w:szCs w:val="23"/>
          <w:lang w:val="id-ID"/>
        </w:rPr>
      </w:pPr>
    </w:p>
    <w:p w:rsidR="00DE53F6" w:rsidRDefault="00DE53F6" w:rsidP="00DE53F6">
      <w:pPr>
        <w:spacing w:after="0" w:line="360" w:lineRule="auto"/>
        <w:jc w:val="center"/>
        <w:rPr>
          <w:rFonts w:ascii="Times New Roman" w:hAnsi="Times New Roman" w:cs="Times New Roman"/>
          <w:sz w:val="23"/>
          <w:szCs w:val="23"/>
          <w:lang w:val="id-ID"/>
        </w:rPr>
      </w:pPr>
    </w:p>
    <w:p w:rsidR="00DE53F6" w:rsidRDefault="00DE53F6" w:rsidP="00DE53F6">
      <w:pPr>
        <w:spacing w:after="0" w:line="360" w:lineRule="auto"/>
        <w:jc w:val="center"/>
        <w:rPr>
          <w:rFonts w:ascii="Times New Roman" w:hAnsi="Times New Roman" w:cs="Times New Roman"/>
          <w:sz w:val="23"/>
          <w:szCs w:val="23"/>
          <w:lang w:val="id-ID"/>
        </w:rPr>
      </w:pPr>
    </w:p>
    <w:p w:rsidR="00DE53F6" w:rsidRDefault="00DE53F6" w:rsidP="00DE53F6">
      <w:pPr>
        <w:spacing w:after="0" w:line="360" w:lineRule="auto"/>
        <w:jc w:val="center"/>
        <w:rPr>
          <w:rFonts w:ascii="Times New Roman" w:hAnsi="Times New Roman" w:cs="Times New Roman"/>
          <w:sz w:val="23"/>
          <w:szCs w:val="23"/>
          <w:lang w:val="id-ID"/>
        </w:rPr>
      </w:pPr>
    </w:p>
    <w:p w:rsidR="00DE53F6" w:rsidRDefault="00DE53F6" w:rsidP="00D0473C">
      <w:pPr>
        <w:spacing w:after="0"/>
        <w:jc w:val="center"/>
        <w:outlineLvl w:val="0"/>
        <w:rPr>
          <w:rFonts w:ascii="Times New Roman" w:hAnsi="Times New Roman" w:cs="Times New Roman"/>
          <w:sz w:val="23"/>
          <w:szCs w:val="23"/>
          <w:lang w:val="id-ID"/>
        </w:rPr>
      </w:pPr>
      <w:r>
        <w:rPr>
          <w:rFonts w:ascii="Times New Roman" w:hAnsi="Times New Roman" w:cs="Times New Roman"/>
          <w:sz w:val="23"/>
          <w:szCs w:val="23"/>
          <w:lang w:val="id-ID"/>
        </w:rPr>
        <w:t>Tabel 2.1</w:t>
      </w:r>
    </w:p>
    <w:p w:rsidR="00DE53F6" w:rsidRDefault="00DE53F6" w:rsidP="00DE53F6">
      <w:pPr>
        <w:spacing w:after="0" w:line="360" w:lineRule="auto"/>
        <w:jc w:val="center"/>
        <w:rPr>
          <w:rFonts w:ascii="Times New Roman" w:hAnsi="Times New Roman" w:cs="Times New Roman"/>
          <w:sz w:val="23"/>
          <w:szCs w:val="23"/>
          <w:lang w:val="id-ID"/>
        </w:rPr>
      </w:pPr>
      <w:r>
        <w:rPr>
          <w:rFonts w:ascii="Times New Roman" w:hAnsi="Times New Roman" w:cs="Times New Roman"/>
          <w:sz w:val="23"/>
          <w:szCs w:val="23"/>
          <w:lang w:val="id-ID"/>
        </w:rPr>
        <w:t>Model Tingkatan Partisipasi Masyarakat menurut Ahli</w:t>
      </w:r>
    </w:p>
    <w:p w:rsidR="00DE53F6" w:rsidRPr="00820F67" w:rsidRDefault="00820F67" w:rsidP="00DE53F6">
      <w:pPr>
        <w:spacing w:after="0" w:line="360" w:lineRule="auto"/>
        <w:jc w:val="center"/>
        <w:rPr>
          <w:rFonts w:ascii="Times New Roman" w:hAnsi="Times New Roman" w:cs="Times New Roman"/>
          <w:sz w:val="23"/>
          <w:szCs w:val="23"/>
        </w:rPr>
      </w:pPr>
      <w:r>
        <w:rPr>
          <w:rFonts w:ascii="Times New Roman" w:hAnsi="Times New Roman" w:cs="Times New Roman"/>
          <w:sz w:val="23"/>
          <w:szCs w:val="23"/>
        </w:rPr>
        <w:t xml:space="preserve"> </w:t>
      </w:r>
      <w:r w:rsidR="00632476">
        <w:rPr>
          <w:rFonts w:ascii="Times New Roman" w:hAnsi="Times New Roman" w:cs="Times New Roman"/>
          <w:sz w:val="23"/>
          <w:szCs w:val="23"/>
        </w:rPr>
        <w:t xml:space="preserve"> </w:t>
      </w:r>
    </w:p>
    <w:p w:rsidR="00DE53F6" w:rsidRDefault="000F6B70" w:rsidP="00DE53F6">
      <w:pPr>
        <w:spacing w:after="0" w:line="360" w:lineRule="auto"/>
        <w:jc w:val="center"/>
        <w:rPr>
          <w:rFonts w:ascii="Times New Roman" w:hAnsi="Times New Roman" w:cs="Times New Roman"/>
          <w:sz w:val="23"/>
          <w:szCs w:val="23"/>
          <w:lang w:val="id-ID"/>
        </w:rPr>
      </w:pPr>
      <w:r w:rsidRPr="000F6B70">
        <w:rPr>
          <w:rFonts w:ascii="Times New Roman" w:hAnsi="Times New Roman" w:cs="Times New Roman"/>
          <w:noProof/>
          <w:sz w:val="23"/>
          <w:szCs w:val="23"/>
          <w:lang w:val="id-ID" w:eastAsia="id-ID"/>
        </w:rPr>
        <w:pict>
          <v:group id="_x0000_s1081" style="position:absolute;left:0;text-align:left;margin-left:259.35pt;margin-top:.75pt;width:84.75pt;height:183pt;z-index:251654656" coordorigin="7470,4890" coordsize="1695,3660">
            <v:shapetype id="_x0000_t202" coordsize="21600,21600" o:spt="202" path="m,l,21600r21600,l21600,xe">
              <v:stroke joinstyle="miter"/>
              <v:path gradientshapeok="t" o:connecttype="rect"/>
            </v:shapetype>
            <v:shape id="_x0000_s1082" type="#_x0000_t202" style="position:absolute;left:7470;top:5955;width:1695;height:720">
              <v:textbox style="mso-next-textbox:#_x0000_s1082">
                <w:txbxContent>
                  <w:p w:rsidR="00DE53F6" w:rsidRPr="005B7B22" w:rsidRDefault="00DE53F6" w:rsidP="00DE53F6">
                    <w:pPr>
                      <w:jc w:val="center"/>
                      <w:rPr>
                        <w:rFonts w:ascii="Times New Roman" w:hAnsi="Times New Roman" w:cs="Times New Roman"/>
                        <w:sz w:val="20"/>
                        <w:szCs w:val="20"/>
                        <w:lang w:val="id-ID"/>
                      </w:rPr>
                    </w:pPr>
                    <w:r w:rsidRPr="005B7B22">
                      <w:rPr>
                        <w:rFonts w:ascii="Times New Roman" w:hAnsi="Times New Roman" w:cs="Times New Roman"/>
                        <w:sz w:val="20"/>
                        <w:szCs w:val="20"/>
                        <w:lang w:val="id-ID"/>
                      </w:rPr>
                      <w:t>Functional participation</w:t>
                    </w:r>
                  </w:p>
                </w:txbxContent>
              </v:textbox>
            </v:shape>
            <v:shape id="_x0000_s1083" type="#_x0000_t202" style="position:absolute;left:7470;top:4890;width:1695;height:375">
              <v:textbox style="mso-next-textbox:#_x0000_s1083">
                <w:txbxContent>
                  <w:p w:rsidR="00DE53F6" w:rsidRPr="009869B9" w:rsidRDefault="00DE53F6" w:rsidP="00DE53F6">
                    <w:pPr>
                      <w:jc w:val="center"/>
                      <w:rPr>
                        <w:rFonts w:ascii="Times New Roman" w:hAnsi="Times New Roman" w:cs="Times New Roman"/>
                        <w:sz w:val="20"/>
                        <w:szCs w:val="20"/>
                        <w:lang w:val="id-ID"/>
                      </w:rPr>
                    </w:pPr>
                    <w:r w:rsidRPr="009869B9">
                      <w:rPr>
                        <w:rFonts w:ascii="Times New Roman" w:hAnsi="Times New Roman" w:cs="Times New Roman"/>
                        <w:sz w:val="20"/>
                        <w:szCs w:val="20"/>
                        <w:lang w:val="id-ID"/>
                      </w:rPr>
                      <w:t>Self mobilization</w:t>
                    </w:r>
                  </w:p>
                </w:txbxContent>
              </v:textbox>
            </v:shape>
            <v:shape id="_x0000_s1084" type="#_x0000_t202" style="position:absolute;left:7470;top:5265;width:1695;height:690">
              <v:textbox style="mso-next-textbox:#_x0000_s1084">
                <w:txbxContent>
                  <w:p w:rsidR="00DE53F6" w:rsidRPr="005B7B22" w:rsidRDefault="00DE53F6" w:rsidP="00DE53F6">
                    <w:pPr>
                      <w:jc w:val="center"/>
                      <w:rPr>
                        <w:rFonts w:ascii="Times New Roman" w:hAnsi="Times New Roman" w:cs="Times New Roman"/>
                        <w:sz w:val="20"/>
                        <w:szCs w:val="20"/>
                        <w:lang w:val="id-ID"/>
                      </w:rPr>
                    </w:pPr>
                    <w:r w:rsidRPr="005B7B22">
                      <w:rPr>
                        <w:rFonts w:ascii="Times New Roman" w:hAnsi="Times New Roman" w:cs="Times New Roman"/>
                        <w:sz w:val="20"/>
                        <w:szCs w:val="20"/>
                        <w:lang w:val="id-ID"/>
                      </w:rPr>
                      <w:t>Interactive participation</w:t>
                    </w:r>
                  </w:p>
                </w:txbxContent>
              </v:textbox>
            </v:shape>
            <v:shape id="_x0000_s1085" type="#_x0000_t202" style="position:absolute;left:7470;top:6675;width:1695;height:645">
              <v:textbox style="mso-next-textbox:#_x0000_s1085">
                <w:txbxContent>
                  <w:p w:rsidR="00DE53F6" w:rsidRPr="005B7B22" w:rsidRDefault="00DE53F6" w:rsidP="00DE53F6">
                    <w:pPr>
                      <w:jc w:val="center"/>
                      <w:rPr>
                        <w:rFonts w:ascii="Times New Roman" w:hAnsi="Times New Roman" w:cs="Times New Roman"/>
                        <w:sz w:val="18"/>
                        <w:szCs w:val="20"/>
                        <w:lang w:val="id-ID"/>
                      </w:rPr>
                    </w:pPr>
                    <w:r w:rsidRPr="005B7B22">
                      <w:rPr>
                        <w:rFonts w:ascii="Times New Roman" w:hAnsi="Times New Roman" w:cs="Times New Roman"/>
                        <w:sz w:val="18"/>
                        <w:szCs w:val="20"/>
                        <w:lang w:val="id-ID"/>
                      </w:rPr>
                      <w:t>Participation for material incentive</w:t>
                    </w:r>
                  </w:p>
                </w:txbxContent>
              </v:textbox>
            </v:shape>
            <v:shape id="_x0000_s1086" type="#_x0000_t202" style="position:absolute;left:7470;top:7320;width:1695;height:615">
              <v:textbox style="mso-next-textbox:#_x0000_s1086">
                <w:txbxContent>
                  <w:p w:rsidR="00DE53F6" w:rsidRPr="005B7B22" w:rsidRDefault="00DE53F6" w:rsidP="00DE53F6">
                    <w:pPr>
                      <w:jc w:val="center"/>
                      <w:rPr>
                        <w:rFonts w:ascii="Times New Roman" w:hAnsi="Times New Roman" w:cs="Times New Roman"/>
                        <w:sz w:val="18"/>
                        <w:szCs w:val="20"/>
                        <w:lang w:val="id-ID"/>
                      </w:rPr>
                    </w:pPr>
                    <w:r w:rsidRPr="005B7B22">
                      <w:rPr>
                        <w:rFonts w:ascii="Times New Roman" w:hAnsi="Times New Roman" w:cs="Times New Roman"/>
                        <w:sz w:val="18"/>
                        <w:szCs w:val="20"/>
                        <w:lang w:val="id-ID"/>
                      </w:rPr>
                      <w:t>Passive participation</w:t>
                    </w:r>
                  </w:p>
                </w:txbxContent>
              </v:textbox>
            </v:shape>
            <v:shape id="_x0000_s1087" type="#_x0000_t202" style="position:absolute;left:7470;top:7935;width:1695;height:615">
              <v:textbox style="mso-next-textbox:#_x0000_s1087">
                <w:txbxContent>
                  <w:p w:rsidR="00DE53F6" w:rsidRPr="005B7B22" w:rsidRDefault="00DE53F6" w:rsidP="00DE53F6">
                    <w:pPr>
                      <w:jc w:val="center"/>
                      <w:rPr>
                        <w:rFonts w:ascii="Times New Roman" w:hAnsi="Times New Roman" w:cs="Times New Roman"/>
                        <w:sz w:val="18"/>
                        <w:szCs w:val="20"/>
                        <w:lang w:val="id-ID"/>
                      </w:rPr>
                    </w:pPr>
                    <w:r w:rsidRPr="005B7B22">
                      <w:rPr>
                        <w:rFonts w:ascii="Times New Roman" w:hAnsi="Times New Roman" w:cs="Times New Roman"/>
                        <w:sz w:val="18"/>
                        <w:szCs w:val="20"/>
                        <w:lang w:val="id-ID"/>
                      </w:rPr>
                      <w:t>Token participation</w:t>
                    </w:r>
                  </w:p>
                </w:txbxContent>
              </v:textbox>
            </v:shape>
          </v:group>
        </w:pict>
      </w:r>
      <w:r w:rsidRPr="000F6B70">
        <w:rPr>
          <w:rFonts w:ascii="Times New Roman" w:hAnsi="Times New Roman" w:cs="Times New Roman"/>
          <w:noProof/>
          <w:sz w:val="23"/>
          <w:szCs w:val="23"/>
          <w:lang w:val="id-ID" w:eastAsia="id-ID"/>
        </w:rPr>
        <w:pict>
          <v:group id="_x0000_s1088" style="position:absolute;left:0;text-align:left;margin-left:49.35pt;margin-top:.75pt;width:84.75pt;height:192pt;z-index:251655680" coordorigin="3255,4890" coordsize="1695,3840">
            <v:shape id="_x0000_s1089" type="#_x0000_t202" style="position:absolute;left:3255;top:5760;width:1695;height:495">
              <v:textbox style="mso-next-textbox:#_x0000_s1089">
                <w:txbxContent>
                  <w:p w:rsidR="00DE53F6" w:rsidRPr="009869B9" w:rsidRDefault="00DE53F6" w:rsidP="00DE53F6">
                    <w:pPr>
                      <w:jc w:val="center"/>
                      <w:rPr>
                        <w:rFonts w:ascii="Times New Roman" w:hAnsi="Times New Roman" w:cs="Times New Roman"/>
                        <w:sz w:val="20"/>
                        <w:szCs w:val="20"/>
                        <w:lang w:val="id-ID"/>
                      </w:rPr>
                    </w:pPr>
                    <w:r w:rsidRPr="009869B9">
                      <w:rPr>
                        <w:rFonts w:ascii="Times New Roman" w:hAnsi="Times New Roman" w:cs="Times New Roman"/>
                        <w:sz w:val="20"/>
                        <w:szCs w:val="20"/>
                        <w:lang w:val="id-ID"/>
                      </w:rPr>
                      <w:t>Partnership</w:t>
                    </w:r>
                  </w:p>
                </w:txbxContent>
              </v:textbox>
            </v:shape>
            <v:shape id="_x0000_s1090" type="#_x0000_t202" style="position:absolute;left:3255;top:4890;width:1695;height:375">
              <v:textbox style="mso-next-textbox:#_x0000_s1090">
                <w:txbxContent>
                  <w:p w:rsidR="00DE53F6" w:rsidRPr="009869B9" w:rsidRDefault="00DE53F6" w:rsidP="00DE53F6">
                    <w:pPr>
                      <w:jc w:val="center"/>
                      <w:rPr>
                        <w:rFonts w:ascii="Times New Roman" w:hAnsi="Times New Roman" w:cs="Times New Roman"/>
                        <w:sz w:val="20"/>
                        <w:szCs w:val="20"/>
                        <w:lang w:val="id-ID"/>
                      </w:rPr>
                    </w:pPr>
                    <w:r w:rsidRPr="009869B9">
                      <w:rPr>
                        <w:rFonts w:ascii="Times New Roman" w:hAnsi="Times New Roman" w:cs="Times New Roman"/>
                        <w:sz w:val="20"/>
                        <w:szCs w:val="20"/>
                        <w:lang w:val="id-ID"/>
                      </w:rPr>
                      <w:t>Citizen control</w:t>
                    </w:r>
                  </w:p>
                </w:txbxContent>
              </v:textbox>
            </v:shape>
            <v:shape id="_x0000_s1091" type="#_x0000_t202" style="position:absolute;left:3255;top:5265;width:1695;height:495">
              <v:textbox style="mso-next-textbox:#_x0000_s1091">
                <w:txbxContent>
                  <w:p w:rsidR="00DE53F6" w:rsidRPr="009869B9" w:rsidRDefault="00DE53F6" w:rsidP="00DE53F6">
                    <w:pPr>
                      <w:jc w:val="center"/>
                      <w:rPr>
                        <w:rFonts w:ascii="Times New Roman" w:hAnsi="Times New Roman" w:cs="Times New Roman"/>
                        <w:sz w:val="18"/>
                        <w:szCs w:val="20"/>
                        <w:lang w:val="id-ID"/>
                      </w:rPr>
                    </w:pPr>
                    <w:r w:rsidRPr="009869B9">
                      <w:rPr>
                        <w:rFonts w:ascii="Times New Roman" w:hAnsi="Times New Roman" w:cs="Times New Roman"/>
                        <w:sz w:val="18"/>
                        <w:szCs w:val="20"/>
                        <w:lang w:val="id-ID"/>
                      </w:rPr>
                      <w:t>Delegated power</w:t>
                    </w:r>
                  </w:p>
                </w:txbxContent>
              </v:textbox>
            </v:shape>
            <v:shape id="_x0000_s1092" type="#_x0000_t202" style="position:absolute;left:3255;top:6255;width:1695;height:495">
              <v:textbox style="mso-next-textbox:#_x0000_s1092">
                <w:txbxContent>
                  <w:p w:rsidR="00DE53F6" w:rsidRPr="009869B9" w:rsidRDefault="00DE53F6" w:rsidP="00DE53F6">
                    <w:pPr>
                      <w:jc w:val="center"/>
                      <w:rPr>
                        <w:rFonts w:ascii="Times New Roman" w:hAnsi="Times New Roman" w:cs="Times New Roman"/>
                        <w:sz w:val="20"/>
                        <w:szCs w:val="20"/>
                        <w:lang w:val="id-ID"/>
                      </w:rPr>
                    </w:pPr>
                    <w:r w:rsidRPr="009869B9">
                      <w:rPr>
                        <w:rFonts w:ascii="Times New Roman" w:hAnsi="Times New Roman" w:cs="Times New Roman"/>
                        <w:sz w:val="20"/>
                        <w:szCs w:val="20"/>
                        <w:lang w:val="id-ID"/>
                      </w:rPr>
                      <w:t>Placation</w:t>
                    </w:r>
                  </w:p>
                </w:txbxContent>
              </v:textbox>
            </v:shape>
            <v:shape id="_x0000_s1093" type="#_x0000_t202" style="position:absolute;left:3255;top:6750;width:1695;height:495">
              <v:textbox style="mso-next-textbox:#_x0000_s1093">
                <w:txbxContent>
                  <w:p w:rsidR="00DE53F6" w:rsidRPr="009869B9" w:rsidRDefault="00DE53F6" w:rsidP="00DE53F6">
                    <w:pPr>
                      <w:jc w:val="center"/>
                      <w:rPr>
                        <w:rFonts w:ascii="Times New Roman" w:hAnsi="Times New Roman" w:cs="Times New Roman"/>
                        <w:sz w:val="20"/>
                        <w:szCs w:val="20"/>
                        <w:lang w:val="id-ID"/>
                      </w:rPr>
                    </w:pPr>
                    <w:r w:rsidRPr="009869B9">
                      <w:rPr>
                        <w:rFonts w:ascii="Times New Roman" w:hAnsi="Times New Roman" w:cs="Times New Roman"/>
                        <w:sz w:val="20"/>
                        <w:szCs w:val="20"/>
                        <w:lang w:val="id-ID"/>
                      </w:rPr>
                      <w:t>Consultation</w:t>
                    </w:r>
                  </w:p>
                </w:txbxContent>
              </v:textbox>
            </v:shape>
            <v:shape id="_x0000_s1094" type="#_x0000_t202" style="position:absolute;left:3255;top:7245;width:1695;height:495">
              <v:textbox style="mso-next-textbox:#_x0000_s1094">
                <w:txbxContent>
                  <w:p w:rsidR="00DE53F6" w:rsidRPr="009869B9" w:rsidRDefault="00DE53F6" w:rsidP="00DE53F6">
                    <w:pPr>
                      <w:jc w:val="center"/>
                      <w:rPr>
                        <w:rFonts w:ascii="Times New Roman" w:hAnsi="Times New Roman" w:cs="Times New Roman"/>
                        <w:sz w:val="20"/>
                        <w:szCs w:val="20"/>
                        <w:lang w:val="id-ID"/>
                      </w:rPr>
                    </w:pPr>
                    <w:r w:rsidRPr="009869B9">
                      <w:rPr>
                        <w:rFonts w:ascii="Times New Roman" w:hAnsi="Times New Roman" w:cs="Times New Roman"/>
                        <w:sz w:val="20"/>
                        <w:szCs w:val="20"/>
                        <w:lang w:val="id-ID"/>
                      </w:rPr>
                      <w:t>Informing</w:t>
                    </w:r>
                  </w:p>
                </w:txbxContent>
              </v:textbox>
            </v:shape>
            <v:shape id="_x0000_s1095" type="#_x0000_t202" style="position:absolute;left:3255;top:7740;width:1695;height:495">
              <v:textbox style="mso-next-textbox:#_x0000_s1095">
                <w:txbxContent>
                  <w:p w:rsidR="00DE53F6" w:rsidRPr="009869B9" w:rsidRDefault="00DE53F6" w:rsidP="00DE53F6">
                    <w:pPr>
                      <w:jc w:val="center"/>
                      <w:rPr>
                        <w:rFonts w:ascii="Times New Roman" w:hAnsi="Times New Roman" w:cs="Times New Roman"/>
                        <w:sz w:val="20"/>
                        <w:szCs w:val="20"/>
                        <w:lang w:val="id-ID"/>
                      </w:rPr>
                    </w:pPr>
                    <w:r w:rsidRPr="009869B9">
                      <w:rPr>
                        <w:rFonts w:ascii="Times New Roman" w:hAnsi="Times New Roman" w:cs="Times New Roman"/>
                        <w:sz w:val="20"/>
                        <w:szCs w:val="20"/>
                        <w:lang w:val="id-ID"/>
                      </w:rPr>
                      <w:t>Therapy</w:t>
                    </w:r>
                  </w:p>
                </w:txbxContent>
              </v:textbox>
            </v:shape>
            <v:shape id="_x0000_s1096" type="#_x0000_t202" style="position:absolute;left:3255;top:8235;width:1695;height:495">
              <v:textbox style="mso-next-textbox:#_x0000_s1096">
                <w:txbxContent>
                  <w:p w:rsidR="00DE53F6" w:rsidRPr="009869B9" w:rsidRDefault="00DE53F6" w:rsidP="00DE53F6">
                    <w:pPr>
                      <w:jc w:val="center"/>
                      <w:rPr>
                        <w:rFonts w:ascii="Times New Roman" w:hAnsi="Times New Roman" w:cs="Times New Roman"/>
                        <w:sz w:val="20"/>
                        <w:szCs w:val="20"/>
                        <w:lang w:val="id-ID"/>
                      </w:rPr>
                    </w:pPr>
                    <w:r w:rsidRPr="009869B9">
                      <w:rPr>
                        <w:rFonts w:ascii="Times New Roman" w:hAnsi="Times New Roman" w:cs="Times New Roman"/>
                        <w:sz w:val="20"/>
                        <w:szCs w:val="20"/>
                        <w:lang w:val="id-ID"/>
                      </w:rPr>
                      <w:t>Manipulation</w:t>
                    </w:r>
                  </w:p>
                </w:txbxContent>
              </v:textbox>
            </v:shape>
          </v:group>
        </w:pict>
      </w:r>
      <w:r w:rsidRPr="000F6B70">
        <w:rPr>
          <w:rFonts w:ascii="Times New Roman" w:hAnsi="Times New Roman" w:cs="Times New Roman"/>
          <w:noProof/>
          <w:sz w:val="23"/>
          <w:szCs w:val="23"/>
          <w:lang w:val="id-ID" w:eastAsia="id-ID"/>
        </w:rPr>
        <w:pict>
          <v:group id="_x0000_s1074" style="position:absolute;left:0;text-align:left;margin-left:153.6pt;margin-top:.75pt;width:84.75pt;height:117.75pt;z-index:251656704" coordorigin="5340,4890" coordsize="1695,2355">
            <v:shape id="_x0000_s1075" type="#_x0000_t202" style="position:absolute;left:5340;top:5760;width:1695;height:495">
              <v:textbox style="mso-next-textbox:#_x0000_s1075">
                <w:txbxContent>
                  <w:p w:rsidR="00DE53F6" w:rsidRPr="009869B9" w:rsidRDefault="00DE53F6" w:rsidP="00DE53F6">
                    <w:pPr>
                      <w:jc w:val="center"/>
                      <w:rPr>
                        <w:rFonts w:ascii="Times New Roman" w:hAnsi="Times New Roman" w:cs="Times New Roman"/>
                        <w:sz w:val="20"/>
                        <w:szCs w:val="20"/>
                        <w:lang w:val="id-ID"/>
                      </w:rPr>
                    </w:pPr>
                    <w:r w:rsidRPr="009869B9">
                      <w:rPr>
                        <w:rFonts w:ascii="Times New Roman" w:hAnsi="Times New Roman" w:cs="Times New Roman"/>
                        <w:sz w:val="20"/>
                        <w:szCs w:val="20"/>
                        <w:lang w:val="id-ID"/>
                      </w:rPr>
                      <w:t>Cooperation</w:t>
                    </w:r>
                  </w:p>
                </w:txbxContent>
              </v:textbox>
            </v:shape>
            <v:group id="_x0000_s1076" style="position:absolute;left:5340;top:4890;width:1695;height:2355" coordorigin="5340,4890" coordsize="1695,2355">
              <v:shape id="_x0000_s1077" type="#_x0000_t202" style="position:absolute;left:5340;top:4890;width:1695;height:375">
                <v:textbox style="mso-next-textbox:#_x0000_s1077">
                  <w:txbxContent>
                    <w:p w:rsidR="00DE53F6" w:rsidRPr="009869B9" w:rsidRDefault="00DE53F6" w:rsidP="00DE53F6">
                      <w:pPr>
                        <w:jc w:val="center"/>
                        <w:rPr>
                          <w:rFonts w:ascii="Times New Roman" w:hAnsi="Times New Roman" w:cs="Times New Roman"/>
                          <w:sz w:val="20"/>
                          <w:szCs w:val="20"/>
                          <w:lang w:val="id-ID"/>
                        </w:rPr>
                      </w:pPr>
                      <w:r w:rsidRPr="009869B9">
                        <w:rPr>
                          <w:rFonts w:ascii="Times New Roman" w:hAnsi="Times New Roman" w:cs="Times New Roman"/>
                          <w:sz w:val="20"/>
                          <w:szCs w:val="20"/>
                          <w:lang w:val="id-ID"/>
                        </w:rPr>
                        <w:t>Colective action</w:t>
                      </w:r>
                    </w:p>
                  </w:txbxContent>
                </v:textbox>
              </v:shape>
              <v:shape id="_x0000_s1078" type="#_x0000_t202" style="position:absolute;left:5340;top:5265;width:1695;height:495">
                <v:textbox style="mso-next-textbox:#_x0000_s1078">
                  <w:txbxContent>
                    <w:p w:rsidR="00DE53F6" w:rsidRPr="009869B9" w:rsidRDefault="00DE53F6" w:rsidP="00DE53F6">
                      <w:pPr>
                        <w:jc w:val="center"/>
                        <w:rPr>
                          <w:rFonts w:ascii="Times New Roman" w:hAnsi="Times New Roman" w:cs="Times New Roman"/>
                          <w:sz w:val="20"/>
                          <w:szCs w:val="20"/>
                          <w:lang w:val="id-ID"/>
                        </w:rPr>
                      </w:pPr>
                      <w:r w:rsidRPr="009869B9">
                        <w:rPr>
                          <w:rFonts w:ascii="Times New Roman" w:hAnsi="Times New Roman" w:cs="Times New Roman"/>
                          <w:sz w:val="20"/>
                          <w:szCs w:val="20"/>
                          <w:lang w:val="id-ID"/>
                        </w:rPr>
                        <w:t>Co-learning</w:t>
                      </w:r>
                    </w:p>
                  </w:txbxContent>
                </v:textbox>
              </v:shape>
              <v:shape id="_x0000_s1079" type="#_x0000_t202" style="position:absolute;left:5340;top:6255;width:1695;height:495">
                <v:textbox style="mso-next-textbox:#_x0000_s1079">
                  <w:txbxContent>
                    <w:p w:rsidR="00DE53F6" w:rsidRPr="009869B9" w:rsidRDefault="00DE53F6" w:rsidP="00DE53F6">
                      <w:pPr>
                        <w:jc w:val="center"/>
                        <w:rPr>
                          <w:rFonts w:ascii="Times New Roman" w:hAnsi="Times New Roman" w:cs="Times New Roman"/>
                          <w:sz w:val="20"/>
                          <w:szCs w:val="20"/>
                          <w:lang w:val="id-ID"/>
                        </w:rPr>
                      </w:pPr>
                      <w:r w:rsidRPr="009869B9">
                        <w:rPr>
                          <w:rFonts w:ascii="Times New Roman" w:hAnsi="Times New Roman" w:cs="Times New Roman"/>
                          <w:sz w:val="20"/>
                          <w:szCs w:val="20"/>
                          <w:lang w:val="id-ID"/>
                        </w:rPr>
                        <w:t>Consultation</w:t>
                      </w:r>
                    </w:p>
                  </w:txbxContent>
                </v:textbox>
              </v:shape>
              <v:shape id="_x0000_s1080" type="#_x0000_t202" style="position:absolute;left:5340;top:6750;width:1695;height:495">
                <v:textbox style="mso-next-textbox:#_x0000_s1080">
                  <w:txbxContent>
                    <w:p w:rsidR="00DE53F6" w:rsidRPr="009869B9" w:rsidRDefault="00DE53F6" w:rsidP="00DE53F6">
                      <w:pPr>
                        <w:jc w:val="center"/>
                        <w:rPr>
                          <w:rFonts w:ascii="Times New Roman" w:hAnsi="Times New Roman" w:cs="Times New Roman"/>
                          <w:sz w:val="20"/>
                          <w:szCs w:val="20"/>
                          <w:lang w:val="id-ID"/>
                        </w:rPr>
                      </w:pPr>
                      <w:r w:rsidRPr="009869B9">
                        <w:rPr>
                          <w:rFonts w:ascii="Times New Roman" w:hAnsi="Times New Roman" w:cs="Times New Roman"/>
                          <w:sz w:val="20"/>
                          <w:szCs w:val="20"/>
                          <w:lang w:val="id-ID"/>
                        </w:rPr>
                        <w:t>Compliance</w:t>
                      </w:r>
                    </w:p>
                  </w:txbxContent>
                </v:textbox>
              </v:shape>
            </v:group>
          </v:group>
        </w:pict>
      </w:r>
    </w:p>
    <w:p w:rsidR="00DE53F6" w:rsidRDefault="00DE53F6" w:rsidP="00DE53F6">
      <w:pPr>
        <w:spacing w:after="0" w:line="360" w:lineRule="auto"/>
        <w:jc w:val="center"/>
        <w:rPr>
          <w:rFonts w:ascii="Times New Roman" w:hAnsi="Times New Roman" w:cs="Times New Roman"/>
          <w:sz w:val="23"/>
          <w:szCs w:val="23"/>
          <w:lang w:val="id-ID"/>
        </w:rPr>
      </w:pPr>
    </w:p>
    <w:p w:rsidR="00DE53F6" w:rsidRDefault="00DE53F6" w:rsidP="00DE53F6">
      <w:pPr>
        <w:spacing w:after="0" w:line="360" w:lineRule="auto"/>
        <w:jc w:val="center"/>
        <w:rPr>
          <w:rFonts w:ascii="Times New Roman" w:hAnsi="Times New Roman" w:cs="Times New Roman"/>
          <w:sz w:val="23"/>
          <w:szCs w:val="23"/>
          <w:lang w:val="id-ID"/>
        </w:rPr>
      </w:pPr>
    </w:p>
    <w:p w:rsidR="00DE53F6" w:rsidRDefault="00DE53F6" w:rsidP="00DE53F6">
      <w:pPr>
        <w:spacing w:after="0" w:line="360" w:lineRule="auto"/>
        <w:jc w:val="center"/>
        <w:rPr>
          <w:rFonts w:ascii="Times New Roman" w:hAnsi="Times New Roman" w:cs="Times New Roman"/>
          <w:sz w:val="23"/>
          <w:szCs w:val="23"/>
          <w:lang w:val="id-ID"/>
        </w:rPr>
      </w:pPr>
    </w:p>
    <w:p w:rsidR="00DE53F6" w:rsidRPr="00A12E87" w:rsidRDefault="00DE53F6" w:rsidP="00DE53F6">
      <w:pPr>
        <w:spacing w:after="0" w:line="360" w:lineRule="auto"/>
        <w:jc w:val="both"/>
        <w:rPr>
          <w:rFonts w:ascii="Times New Roman" w:hAnsi="Times New Roman" w:cs="Times New Roman"/>
          <w:sz w:val="23"/>
          <w:szCs w:val="23"/>
          <w:lang w:val="id-ID"/>
        </w:rPr>
      </w:pPr>
      <w:r>
        <w:rPr>
          <w:rFonts w:ascii="Times New Roman" w:hAnsi="Times New Roman" w:cs="Times New Roman"/>
          <w:sz w:val="23"/>
          <w:szCs w:val="23"/>
          <w:lang w:val="id-ID"/>
        </w:rPr>
        <w:t xml:space="preserve"> </w:t>
      </w:r>
    </w:p>
    <w:p w:rsidR="00DE53F6" w:rsidRDefault="00DE53F6" w:rsidP="00DE53F6">
      <w:pPr>
        <w:spacing w:after="0" w:line="360" w:lineRule="auto"/>
        <w:jc w:val="both"/>
        <w:rPr>
          <w:rFonts w:ascii="Times New Roman" w:hAnsi="Times New Roman" w:cs="Times New Roman"/>
          <w:sz w:val="24"/>
          <w:szCs w:val="24"/>
          <w:lang w:val="id-ID"/>
        </w:rPr>
      </w:pPr>
    </w:p>
    <w:p w:rsidR="00DE53F6" w:rsidRDefault="000F6B70" w:rsidP="00DE53F6">
      <w:pPr>
        <w:spacing w:after="0" w:line="360" w:lineRule="auto"/>
        <w:jc w:val="both"/>
        <w:rPr>
          <w:rFonts w:ascii="Times New Roman" w:hAnsi="Times New Roman" w:cs="Times New Roman"/>
          <w:sz w:val="24"/>
          <w:szCs w:val="24"/>
          <w:lang w:val="id-ID"/>
        </w:rPr>
      </w:pPr>
      <w:r w:rsidRPr="000F6B70">
        <w:rPr>
          <w:rFonts w:ascii="Times New Roman" w:hAnsi="Times New Roman" w:cs="Times New Roman"/>
          <w:noProof/>
          <w:sz w:val="24"/>
          <w:szCs w:val="24"/>
          <w:lang w:val="id-ID" w:eastAsia="id-ID"/>
        </w:rPr>
        <w:pict>
          <v:shape id="_x0000_s1098" type="#_x0000_t202" style="position:absolute;left:0;text-align:left;margin-left:153.6pt;margin-top:2.4pt;width:84.75pt;height:30.75pt;z-index:251657728" stroked="f">
            <v:textbox>
              <w:txbxContent>
                <w:p w:rsidR="00DE53F6" w:rsidRPr="009869B9" w:rsidRDefault="00DE53F6" w:rsidP="00DE53F6">
                  <w:pPr>
                    <w:rPr>
                      <w:rFonts w:ascii="Times New Roman" w:hAnsi="Times New Roman" w:cs="Times New Roman"/>
                      <w:sz w:val="16"/>
                      <w:lang w:val="id-ID"/>
                    </w:rPr>
                  </w:pPr>
                  <w:r w:rsidRPr="009869B9">
                    <w:rPr>
                      <w:rFonts w:ascii="Times New Roman" w:hAnsi="Times New Roman" w:cs="Times New Roman"/>
                      <w:sz w:val="16"/>
                      <w:lang w:val="id-ID"/>
                    </w:rPr>
                    <w:t>Sumber : Kanji and Greenwood</w:t>
                  </w:r>
                </w:p>
              </w:txbxContent>
            </v:textbox>
          </v:shape>
        </w:pict>
      </w:r>
    </w:p>
    <w:p w:rsidR="00DE53F6" w:rsidRDefault="00DE53F6" w:rsidP="00DE53F6">
      <w:pPr>
        <w:spacing w:after="0" w:line="360" w:lineRule="auto"/>
        <w:jc w:val="both"/>
        <w:rPr>
          <w:rFonts w:ascii="Times New Roman" w:hAnsi="Times New Roman" w:cs="Times New Roman"/>
          <w:sz w:val="24"/>
          <w:szCs w:val="24"/>
          <w:lang w:val="id-ID"/>
        </w:rPr>
      </w:pPr>
    </w:p>
    <w:p w:rsidR="00DE53F6" w:rsidRDefault="00DE53F6" w:rsidP="00DE53F6">
      <w:pPr>
        <w:spacing w:after="0" w:line="360" w:lineRule="auto"/>
        <w:jc w:val="both"/>
        <w:rPr>
          <w:rFonts w:ascii="Times New Roman" w:hAnsi="Times New Roman" w:cs="Times New Roman"/>
          <w:sz w:val="24"/>
          <w:szCs w:val="24"/>
          <w:lang w:val="id-ID"/>
        </w:rPr>
      </w:pPr>
    </w:p>
    <w:p w:rsidR="00DE53F6" w:rsidRDefault="000F6B70" w:rsidP="00DE53F6">
      <w:pPr>
        <w:spacing w:after="0" w:line="360" w:lineRule="auto"/>
        <w:jc w:val="both"/>
        <w:rPr>
          <w:rFonts w:ascii="Times New Roman" w:hAnsi="Times New Roman" w:cs="Times New Roman"/>
          <w:sz w:val="24"/>
          <w:szCs w:val="24"/>
          <w:lang w:val="id-ID"/>
        </w:rPr>
      </w:pPr>
      <w:r w:rsidRPr="000F6B70">
        <w:rPr>
          <w:rFonts w:ascii="Times New Roman" w:hAnsi="Times New Roman" w:cs="Times New Roman"/>
          <w:noProof/>
          <w:sz w:val="24"/>
          <w:szCs w:val="24"/>
          <w:lang w:val="id-ID" w:eastAsia="id-ID"/>
        </w:rPr>
        <w:pict>
          <v:shape id="_x0000_s1099" type="#_x0000_t202" style="position:absolute;left:0;text-align:left;margin-left:259.35pt;margin-top:6.3pt;width:84.75pt;height:30.75pt;z-index:251658752" stroked="f">
            <v:textbox>
              <w:txbxContent>
                <w:p w:rsidR="00DE53F6" w:rsidRPr="009869B9" w:rsidRDefault="00DE53F6" w:rsidP="00DE53F6">
                  <w:pPr>
                    <w:rPr>
                      <w:rFonts w:ascii="Times New Roman" w:hAnsi="Times New Roman" w:cs="Times New Roman"/>
                      <w:sz w:val="16"/>
                      <w:lang w:val="id-ID"/>
                    </w:rPr>
                  </w:pPr>
                  <w:r w:rsidRPr="009869B9">
                    <w:rPr>
                      <w:rFonts w:ascii="Times New Roman" w:hAnsi="Times New Roman" w:cs="Times New Roman"/>
                      <w:sz w:val="16"/>
                      <w:lang w:val="id-ID"/>
                    </w:rPr>
                    <w:t>Sumber : Veneklasen with Miller</w:t>
                  </w:r>
                </w:p>
              </w:txbxContent>
            </v:textbox>
          </v:shape>
        </w:pict>
      </w:r>
      <w:r w:rsidRPr="000F6B70">
        <w:rPr>
          <w:rFonts w:ascii="Times New Roman" w:hAnsi="Times New Roman" w:cs="Times New Roman"/>
          <w:noProof/>
          <w:sz w:val="24"/>
          <w:szCs w:val="24"/>
          <w:lang w:val="id-ID" w:eastAsia="id-ID"/>
        </w:rPr>
        <w:pict>
          <v:shape id="_x0000_s1097" type="#_x0000_t202" style="position:absolute;left:0;text-align:left;margin-left:49.35pt;margin-top:12.3pt;width:84.75pt;height:24.75pt;z-index:251659776" stroked="f">
            <v:textbox>
              <w:txbxContent>
                <w:p w:rsidR="00DE53F6" w:rsidRPr="009869B9" w:rsidRDefault="00DE53F6" w:rsidP="00DE53F6">
                  <w:pPr>
                    <w:rPr>
                      <w:rFonts w:ascii="Times New Roman" w:hAnsi="Times New Roman" w:cs="Times New Roman"/>
                      <w:sz w:val="16"/>
                      <w:lang w:val="id-ID"/>
                    </w:rPr>
                  </w:pPr>
                  <w:r w:rsidRPr="009869B9">
                    <w:rPr>
                      <w:rFonts w:ascii="Times New Roman" w:hAnsi="Times New Roman" w:cs="Times New Roman"/>
                      <w:sz w:val="16"/>
                      <w:lang w:val="id-ID"/>
                    </w:rPr>
                    <w:t>Sumber : Arnstein</w:t>
                  </w:r>
                </w:p>
              </w:txbxContent>
            </v:textbox>
          </v:shape>
        </w:pict>
      </w:r>
    </w:p>
    <w:p w:rsidR="00DE53F6" w:rsidRPr="007B4DF5" w:rsidRDefault="007B4DF5" w:rsidP="00DE5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E53F6" w:rsidRDefault="00DE53F6" w:rsidP="00940468">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Jenjang partisipasi masyarakat dapat direncanakan sesuai dengan konteks dan kebetuhan tertentu. Chamber (2005:106) mengatakan dari ketiga model para ahli tersebut, tidak ada yang menegaskan sebagai satu-satunya  jenjang yang paling benar/otoratif. Menurut pernyatan Arnstein dalam Sigit (2013:27), membagi jenjang partisipasi masyarakat terhadap keberhasilan pembangunan yang dilaksanakan pemerintah dalam 8 jenjang partisipasi berdasarkan kekuasaan yang diberikan kepada masyarakat. Adapun tingkatan tersebut dari terendah ke tertinggi adalah sebagai berikut :</w:t>
      </w:r>
    </w:p>
    <w:p w:rsidR="00DE53F6" w:rsidRDefault="00DE53F6" w:rsidP="00940468">
      <w:pPr>
        <w:pStyle w:val="ListParagraph"/>
        <w:numPr>
          <w:ilvl w:val="0"/>
          <w:numId w:val="3"/>
        </w:numPr>
        <w:spacing w:after="0" w:line="240" w:lineRule="auto"/>
        <w:jc w:val="both"/>
        <w:rPr>
          <w:rFonts w:ascii="Times New Roman" w:hAnsi="Times New Roman" w:cs="Times New Roman"/>
          <w:sz w:val="24"/>
          <w:szCs w:val="24"/>
          <w:lang w:val="id-ID"/>
        </w:rPr>
      </w:pPr>
      <w:r w:rsidRPr="007067DD">
        <w:rPr>
          <w:rFonts w:ascii="Times New Roman" w:hAnsi="Times New Roman" w:cs="Times New Roman"/>
          <w:sz w:val="24"/>
          <w:szCs w:val="24"/>
          <w:lang w:val="id-ID"/>
        </w:rPr>
        <w:t>Manipulation, merupakan tingkatan partisipasi terendah, yaitu masyarakat hanya dipakai namanya saja, mereka memilih dan mendidik sejumlah orang sebagai wakil dari publik. Fungsinya, ketika mereka mengajukan berbagai program, maka wakil publik harus selalu menyetujuinya, sedangkan publik sama sekali tidak diberitahu tentang hal tersebut.</w:t>
      </w:r>
    </w:p>
    <w:p w:rsidR="00DE53F6" w:rsidRDefault="00DE53F6" w:rsidP="00940468">
      <w:pPr>
        <w:pStyle w:val="ListParagraph"/>
        <w:numPr>
          <w:ilvl w:val="0"/>
          <w:numId w:val="3"/>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Therapy, pemegang kekuasaan memberikan alasan proposal dengan berpura-pura melibatkan masyarakat. Meskipun terlibat dalam kegiatan, tujuannya lebih pada mengubah pola pikir masyarakat daripada masukan dari masyarakat itu sendiri;</w:t>
      </w:r>
    </w:p>
    <w:p w:rsidR="00DE53F6" w:rsidRDefault="00DE53F6" w:rsidP="00940468">
      <w:pPr>
        <w:pStyle w:val="ListParagraph"/>
        <w:numPr>
          <w:ilvl w:val="0"/>
          <w:numId w:val="3"/>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Informing, pemegang ekuasaan hanya memberikan informasi kepada masyarakat terkait proposal kegiatan, masyarakat tidak diberdayakan </w:t>
      </w:r>
      <w:r>
        <w:rPr>
          <w:rFonts w:ascii="Times New Roman" w:hAnsi="Times New Roman" w:cs="Times New Roman"/>
          <w:sz w:val="24"/>
          <w:szCs w:val="24"/>
          <w:lang w:val="id-ID"/>
        </w:rPr>
        <w:lastRenderedPageBreak/>
        <w:t>untuk mempengaruhi hasil. Informasi diberikan pada tahapan terakhir perencanaan sehingga sangat sedikit kesempatan untuk mempengaruhi rencana yang telah disusun;</w:t>
      </w:r>
    </w:p>
    <w:p w:rsidR="00DE53F6" w:rsidRDefault="00DE53F6" w:rsidP="00940468">
      <w:pPr>
        <w:pStyle w:val="ListParagraph"/>
        <w:numPr>
          <w:ilvl w:val="0"/>
          <w:numId w:val="3"/>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Consultation, masyarakat tidak hanya diberi tahu tetapi juga diundang untuk berbagi pendapat. Semua saran dan kritik masyarakat didengarkan, tetapi mereka yang kuasa memutuskan apakah saran dan kritik tersebut dipakai atau tidak;</w:t>
      </w:r>
    </w:p>
    <w:p w:rsidR="00DE53F6" w:rsidRDefault="00DE53F6" w:rsidP="00940468">
      <w:pPr>
        <w:pStyle w:val="ListParagraph"/>
        <w:numPr>
          <w:ilvl w:val="0"/>
          <w:numId w:val="3"/>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Placation, pemegang kekuasaan (pemerintah) berjanji melakukan berbagai saran dan kritik dari masyarakat/publik namun tetap tidak dilaksanakan;</w:t>
      </w:r>
    </w:p>
    <w:p w:rsidR="00DE53F6" w:rsidRDefault="00DE53F6" w:rsidP="00940468">
      <w:pPr>
        <w:pStyle w:val="ListParagraph"/>
        <w:numPr>
          <w:ilvl w:val="0"/>
          <w:numId w:val="3"/>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Partnership, masyarakat berhak berunding dengan pengambil keputusan/pemerintah. Mereka memperlakukan publik selayaknya rekan kerja, bermitra dalam merancang dan mengimplementasi kebijakan publik;</w:t>
      </w:r>
    </w:p>
    <w:p w:rsidR="00DE53F6" w:rsidRDefault="00DE53F6" w:rsidP="00940468">
      <w:pPr>
        <w:pStyle w:val="ListParagraph"/>
        <w:numPr>
          <w:ilvl w:val="0"/>
          <w:numId w:val="3"/>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Delegated Power, pada tingkatan ini masyarakat diberi limpahan kewenangan untuk membuat keputusan pada rencana tertentu, dimungkinkan publik mempunyai tingkat kendali atas keputusan dari pemerintah;</w:t>
      </w:r>
    </w:p>
    <w:p w:rsidR="00DE53F6" w:rsidRPr="007067DD" w:rsidRDefault="00DE53F6" w:rsidP="00940468">
      <w:pPr>
        <w:pStyle w:val="ListParagraph"/>
        <w:numPr>
          <w:ilvl w:val="0"/>
          <w:numId w:val="3"/>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Citizen Control, masyarakat dapat berpartisipasi aktif di dalam dan mengendalikan seuruh proses pengambilan keputusan. Masyarakat mempunyai wewenang dan dapat mengadakan negosiasi dengan pihak-pihak yang hendak melakukan perubahan. Partisipasi masyarakat yang ideal terdapat pada level ini</w:t>
      </w:r>
    </w:p>
    <w:p w:rsidR="00DE53F6" w:rsidRPr="0020452D" w:rsidRDefault="0020452D" w:rsidP="00DE53F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DE53F6" w:rsidRDefault="00DE53F6" w:rsidP="00940468">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Jenjang partisipasi tersebut terbagi kedalam 3 kelompok besar, yaitu tidak ada partisipasi sama sekali (non partisipation), yang meliputi : manipulation dan therapy, partisipasi masyarakat dalam bentuk tinggal menerima ketentuan yang meliputi : informing, consultation dan placation, partisipasi dalam bentuk mempunyai kekuasaan yang meliputi partnership, delegated power dan citizen power (Arnstein dalam Sigit, 2013:2</w:t>
      </w:r>
      <w:r w:rsidR="00D8543A">
        <w:rPr>
          <w:rFonts w:ascii="Times New Roman" w:hAnsi="Times New Roman" w:cs="Times New Roman"/>
          <w:sz w:val="24"/>
          <w:szCs w:val="24"/>
          <w:lang w:val="id-ID"/>
        </w:rPr>
        <w:t>8</w:t>
      </w:r>
      <w:r>
        <w:rPr>
          <w:rFonts w:ascii="Times New Roman" w:hAnsi="Times New Roman" w:cs="Times New Roman"/>
          <w:sz w:val="24"/>
          <w:szCs w:val="24"/>
          <w:lang w:val="id-ID"/>
        </w:rPr>
        <w:t>).</w:t>
      </w:r>
    </w:p>
    <w:p w:rsidR="00DE53F6" w:rsidRDefault="00940468" w:rsidP="00DE53F6">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noProof/>
          <w:sz w:val="24"/>
          <w:szCs w:val="24"/>
        </w:rPr>
        <w:drawing>
          <wp:anchor distT="0" distB="0" distL="114300" distR="114300" simplePos="0" relativeHeight="251653632" behindDoc="0" locked="0" layoutInCell="1" allowOverlap="1">
            <wp:simplePos x="0" y="0"/>
            <wp:positionH relativeFrom="column">
              <wp:posOffset>1236980</wp:posOffset>
            </wp:positionH>
            <wp:positionV relativeFrom="paragraph">
              <wp:posOffset>2540</wp:posOffset>
            </wp:positionV>
            <wp:extent cx="2362200" cy="251968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362200" cy="2519680"/>
                    </a:xfrm>
                    <a:prstGeom prst="rect">
                      <a:avLst/>
                    </a:prstGeom>
                    <a:noFill/>
                    <a:ln w="9525">
                      <a:noFill/>
                      <a:miter lim="800000"/>
                      <a:headEnd/>
                      <a:tailEnd/>
                    </a:ln>
                  </pic:spPr>
                </pic:pic>
              </a:graphicData>
            </a:graphic>
          </wp:anchor>
        </w:drawing>
      </w:r>
    </w:p>
    <w:p w:rsidR="00DE53F6" w:rsidRDefault="00DE53F6" w:rsidP="00DE53F6">
      <w:pPr>
        <w:spacing w:after="0" w:line="360" w:lineRule="auto"/>
        <w:ind w:firstLine="720"/>
        <w:jc w:val="both"/>
        <w:rPr>
          <w:rFonts w:ascii="Times New Roman" w:hAnsi="Times New Roman" w:cs="Times New Roman"/>
          <w:sz w:val="24"/>
          <w:szCs w:val="24"/>
          <w:lang w:val="id-ID"/>
        </w:rPr>
      </w:pPr>
    </w:p>
    <w:p w:rsidR="00DE53F6" w:rsidRDefault="00DE53F6" w:rsidP="00DE53F6">
      <w:pPr>
        <w:spacing w:after="0" w:line="360" w:lineRule="auto"/>
        <w:ind w:firstLine="720"/>
        <w:jc w:val="both"/>
        <w:rPr>
          <w:rFonts w:ascii="Times New Roman" w:hAnsi="Times New Roman" w:cs="Times New Roman"/>
          <w:sz w:val="24"/>
          <w:szCs w:val="24"/>
          <w:lang w:val="id-ID"/>
        </w:rPr>
      </w:pPr>
    </w:p>
    <w:p w:rsidR="00DE53F6" w:rsidRDefault="00DE53F6" w:rsidP="00DE53F6">
      <w:pPr>
        <w:spacing w:after="0" w:line="360" w:lineRule="auto"/>
        <w:ind w:firstLine="720"/>
        <w:jc w:val="both"/>
        <w:rPr>
          <w:rFonts w:ascii="Times New Roman" w:hAnsi="Times New Roman" w:cs="Times New Roman"/>
          <w:sz w:val="24"/>
          <w:szCs w:val="24"/>
          <w:lang w:val="id-ID"/>
        </w:rPr>
      </w:pPr>
    </w:p>
    <w:p w:rsidR="00DE53F6" w:rsidRDefault="00DE53F6" w:rsidP="00DE53F6">
      <w:pPr>
        <w:spacing w:after="0" w:line="360" w:lineRule="auto"/>
        <w:ind w:firstLine="720"/>
        <w:jc w:val="both"/>
        <w:rPr>
          <w:rFonts w:ascii="Times New Roman" w:hAnsi="Times New Roman" w:cs="Times New Roman"/>
          <w:sz w:val="24"/>
          <w:szCs w:val="24"/>
          <w:lang w:val="id-ID"/>
        </w:rPr>
      </w:pPr>
    </w:p>
    <w:p w:rsidR="00DE53F6" w:rsidRDefault="00DE53F6" w:rsidP="00DE53F6">
      <w:pPr>
        <w:spacing w:after="0" w:line="360" w:lineRule="auto"/>
        <w:ind w:firstLine="720"/>
        <w:jc w:val="both"/>
        <w:rPr>
          <w:rFonts w:ascii="Times New Roman" w:hAnsi="Times New Roman" w:cs="Times New Roman"/>
          <w:sz w:val="24"/>
          <w:szCs w:val="24"/>
          <w:lang w:val="id-ID"/>
        </w:rPr>
      </w:pPr>
    </w:p>
    <w:p w:rsidR="00DE53F6" w:rsidRDefault="00DE53F6" w:rsidP="00DE53F6">
      <w:pPr>
        <w:spacing w:after="0" w:line="360" w:lineRule="auto"/>
        <w:ind w:firstLine="720"/>
        <w:jc w:val="both"/>
        <w:rPr>
          <w:rFonts w:ascii="Times New Roman" w:hAnsi="Times New Roman" w:cs="Times New Roman"/>
          <w:sz w:val="24"/>
          <w:szCs w:val="24"/>
          <w:lang w:val="id-ID"/>
        </w:rPr>
      </w:pPr>
    </w:p>
    <w:p w:rsidR="00DE53F6" w:rsidRDefault="00DE53F6" w:rsidP="00DE53F6">
      <w:pPr>
        <w:spacing w:after="0" w:line="360" w:lineRule="auto"/>
        <w:ind w:firstLine="720"/>
        <w:jc w:val="both"/>
        <w:rPr>
          <w:rFonts w:ascii="Times New Roman" w:hAnsi="Times New Roman" w:cs="Times New Roman"/>
          <w:sz w:val="24"/>
          <w:szCs w:val="24"/>
          <w:lang w:val="id-ID"/>
        </w:rPr>
      </w:pPr>
    </w:p>
    <w:p w:rsidR="00DE53F6" w:rsidRDefault="00DE53F6" w:rsidP="00DE53F6">
      <w:pPr>
        <w:spacing w:after="0" w:line="360" w:lineRule="auto"/>
        <w:ind w:firstLine="720"/>
        <w:jc w:val="both"/>
        <w:rPr>
          <w:rFonts w:ascii="Times New Roman" w:hAnsi="Times New Roman" w:cs="Times New Roman"/>
          <w:sz w:val="24"/>
          <w:szCs w:val="24"/>
          <w:lang w:val="id-ID"/>
        </w:rPr>
      </w:pPr>
    </w:p>
    <w:p w:rsidR="00DE53F6" w:rsidRPr="0014399F" w:rsidRDefault="000F6B70" w:rsidP="00DE53F6">
      <w:pPr>
        <w:spacing w:after="0" w:line="360" w:lineRule="auto"/>
        <w:ind w:left="360"/>
        <w:jc w:val="both"/>
        <w:rPr>
          <w:rFonts w:ascii="Times New Roman" w:hAnsi="Times New Roman" w:cs="Times New Roman"/>
          <w:sz w:val="18"/>
          <w:szCs w:val="24"/>
          <w:lang w:val="id-ID"/>
        </w:rPr>
      </w:pPr>
      <w:r w:rsidRPr="000F6B70">
        <w:rPr>
          <w:rFonts w:ascii="Times New Roman" w:hAnsi="Times New Roman" w:cs="Times New Roman"/>
          <w:noProof/>
          <w:sz w:val="24"/>
          <w:szCs w:val="24"/>
          <w:lang w:val="id-ID" w:eastAsia="id-ID"/>
        </w:rPr>
        <w:lastRenderedPageBreak/>
        <w:pict>
          <v:shape id="_x0000_s1100" type="#_x0000_t202" style="position:absolute;left:0;text-align:left;margin-left:68.3pt;margin-top:16.5pt;width:246.1pt;height:27.65pt;z-index:251660800" stroked="f">
            <v:textbox>
              <w:txbxContent>
                <w:p w:rsidR="00940468" w:rsidRDefault="00940468">
                  <w:r>
                    <w:rPr>
                      <w:rFonts w:ascii="Times New Roman" w:hAnsi="Times New Roman" w:cs="Times New Roman"/>
                      <w:sz w:val="18"/>
                      <w:szCs w:val="24"/>
                      <w:lang w:val="id-ID"/>
                    </w:rPr>
                    <w:t>Gambar 2.1 Delapan Tangga Partisipasi Masyarakat Arnstein</w:t>
                  </w:r>
                </w:p>
              </w:txbxContent>
            </v:textbox>
          </v:shape>
        </w:pict>
      </w:r>
      <w:r w:rsidR="00DE53F6">
        <w:rPr>
          <w:rFonts w:ascii="Times New Roman" w:hAnsi="Times New Roman" w:cs="Times New Roman"/>
          <w:sz w:val="24"/>
          <w:szCs w:val="24"/>
          <w:lang w:val="id-ID"/>
        </w:rPr>
        <w:tab/>
      </w:r>
      <w:r w:rsidR="00DE53F6">
        <w:rPr>
          <w:rFonts w:ascii="Times New Roman" w:hAnsi="Times New Roman" w:cs="Times New Roman"/>
          <w:sz w:val="24"/>
          <w:szCs w:val="24"/>
          <w:lang w:val="id-ID"/>
        </w:rPr>
        <w:tab/>
        <w:t xml:space="preserve">   </w:t>
      </w:r>
    </w:p>
    <w:p w:rsidR="00DE53F6" w:rsidRDefault="00940468" w:rsidP="00D8543A">
      <w:pPr>
        <w:tabs>
          <w:tab w:val="left" w:pos="27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DE53F6">
        <w:rPr>
          <w:rFonts w:ascii="Times New Roman" w:hAnsi="Times New Roman" w:cs="Times New Roman"/>
          <w:sz w:val="24"/>
          <w:szCs w:val="24"/>
          <w:lang w:val="id-ID"/>
        </w:rPr>
        <w:t>Dua tangga terbawah dapat dikategorikan sebagai “non participation” yang meliputi manipulation dan therapy. Adapun tangga ketiga sampai dengan kelima merupakan tingkat partisipasi dimana saran dan kritik masyarakat didengar dan diperkenankan untuk mengeluarkan pendapat, namun belum tentu saran/pendapat masyarakat mendapat jaminan dilaksanakan oleh pemerintah. Selanjutnya Arnstein mengkategorikan ketiga tangga teratas (meliputi partnership, delegated power dan citizen control) ke dalam tingkatan kekuasaan masyarakat (citizen power) sehingga memiliki pengaruh dalam proses pengambilan keputusan, impementasi serta pengawasan langsung dari masyarakat.</w:t>
      </w:r>
    </w:p>
    <w:p w:rsidR="00D8543A" w:rsidRPr="00D8543A" w:rsidRDefault="00D8543A" w:rsidP="00D0473C">
      <w:pPr>
        <w:tabs>
          <w:tab w:val="left" w:pos="270"/>
        </w:tabs>
        <w:spacing w:after="0" w:line="480" w:lineRule="auto"/>
        <w:jc w:val="both"/>
        <w:outlineLvl w:val="0"/>
        <w:rPr>
          <w:rFonts w:ascii="Times New Roman" w:hAnsi="Times New Roman" w:cs="Times New Roman"/>
          <w:sz w:val="24"/>
          <w:szCs w:val="24"/>
          <w:lang w:val="id-ID"/>
        </w:rPr>
      </w:pPr>
      <w:r w:rsidRPr="00D8543A">
        <w:rPr>
          <w:rFonts w:ascii="Times New Roman" w:hAnsi="Times New Roman" w:cs="Times New Roman"/>
          <w:b/>
          <w:sz w:val="24"/>
          <w:szCs w:val="24"/>
          <w:lang w:val="id-ID"/>
        </w:rPr>
        <w:t>2.1.4</w:t>
      </w:r>
      <w:r>
        <w:rPr>
          <w:rFonts w:ascii="Times New Roman" w:hAnsi="Times New Roman" w:cs="Times New Roman"/>
          <w:sz w:val="24"/>
          <w:szCs w:val="24"/>
          <w:lang w:val="id-ID"/>
        </w:rPr>
        <w:tab/>
      </w:r>
      <w:r w:rsidRPr="00CE2939">
        <w:rPr>
          <w:rFonts w:ascii="Times New Roman" w:hAnsi="Times New Roman" w:cs="Times New Roman"/>
          <w:b/>
          <w:sz w:val="24"/>
          <w:szCs w:val="24"/>
        </w:rPr>
        <w:t>Pembangunan</w:t>
      </w:r>
    </w:p>
    <w:p w:rsidR="00D8543A" w:rsidRDefault="00D8543A" w:rsidP="00D8543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463CA1">
        <w:rPr>
          <w:rFonts w:ascii="Times New Roman" w:hAnsi="Times New Roman" w:cs="Times New Roman"/>
          <w:sz w:val="24"/>
          <w:szCs w:val="24"/>
        </w:rPr>
        <w:t xml:space="preserve">embangunan </w:t>
      </w:r>
      <w:r>
        <w:rPr>
          <w:rFonts w:ascii="Times New Roman" w:hAnsi="Times New Roman" w:cs="Times New Roman"/>
          <w:sz w:val="24"/>
          <w:szCs w:val="24"/>
        </w:rPr>
        <w:t xml:space="preserve">pada dasarnya </w:t>
      </w:r>
      <w:r w:rsidRPr="00463CA1">
        <w:rPr>
          <w:rFonts w:ascii="Times New Roman" w:hAnsi="Times New Roman" w:cs="Times New Roman"/>
          <w:sz w:val="24"/>
          <w:szCs w:val="24"/>
        </w:rPr>
        <w:t>melekat dalam konteks kajian suatu</w:t>
      </w:r>
      <w:r>
        <w:rPr>
          <w:rFonts w:ascii="Times New Roman" w:hAnsi="Times New Roman" w:cs="Times New Roman"/>
          <w:sz w:val="24"/>
          <w:szCs w:val="24"/>
        </w:rPr>
        <w:t xml:space="preserve"> perubahan ke arah yang lebih baik,</w:t>
      </w:r>
      <w:r w:rsidRPr="00463CA1">
        <w:rPr>
          <w:rFonts w:ascii="Times New Roman" w:hAnsi="Times New Roman" w:cs="Times New Roman"/>
          <w:sz w:val="24"/>
          <w:szCs w:val="24"/>
        </w:rPr>
        <w:t xml:space="preserve"> pembangunan disini diartikan sebagai bentuk perubahan yang sifatnya</w:t>
      </w:r>
      <w:r>
        <w:rPr>
          <w:rFonts w:ascii="Times New Roman" w:hAnsi="Times New Roman" w:cs="Times New Roman"/>
          <w:sz w:val="24"/>
          <w:szCs w:val="24"/>
        </w:rPr>
        <w:t xml:space="preserve"> </w:t>
      </w:r>
      <w:r w:rsidRPr="00463CA1">
        <w:rPr>
          <w:rFonts w:ascii="Times New Roman" w:hAnsi="Times New Roman" w:cs="Times New Roman"/>
          <w:sz w:val="24"/>
          <w:szCs w:val="24"/>
        </w:rPr>
        <w:t xml:space="preserve">direncanakan; setiap orang atau kelompok orang tentu </w:t>
      </w:r>
      <w:proofErr w:type="gramStart"/>
      <w:r w:rsidRPr="00463CA1">
        <w:rPr>
          <w:rFonts w:ascii="Times New Roman" w:hAnsi="Times New Roman" w:cs="Times New Roman"/>
          <w:sz w:val="24"/>
          <w:szCs w:val="24"/>
        </w:rPr>
        <w:t>akan</w:t>
      </w:r>
      <w:proofErr w:type="gramEnd"/>
      <w:r w:rsidRPr="00463CA1">
        <w:rPr>
          <w:rFonts w:ascii="Times New Roman" w:hAnsi="Times New Roman" w:cs="Times New Roman"/>
          <w:sz w:val="24"/>
          <w:szCs w:val="24"/>
        </w:rPr>
        <w:t xml:space="preserve"> mengharapkan</w:t>
      </w:r>
      <w:r>
        <w:rPr>
          <w:rFonts w:ascii="Times New Roman" w:hAnsi="Times New Roman" w:cs="Times New Roman"/>
          <w:sz w:val="24"/>
          <w:szCs w:val="24"/>
        </w:rPr>
        <w:t xml:space="preserve"> </w:t>
      </w:r>
      <w:r w:rsidRPr="00463CA1">
        <w:rPr>
          <w:rFonts w:ascii="Times New Roman" w:hAnsi="Times New Roman" w:cs="Times New Roman"/>
          <w:sz w:val="24"/>
          <w:szCs w:val="24"/>
        </w:rPr>
        <w:t>perubahan yang mempunyai bentuk lebih baik bahkan sempurna dari keadaan</w:t>
      </w:r>
      <w:r>
        <w:rPr>
          <w:rFonts w:ascii="Times New Roman" w:hAnsi="Times New Roman" w:cs="Times New Roman"/>
          <w:sz w:val="24"/>
          <w:szCs w:val="24"/>
        </w:rPr>
        <w:t xml:space="preserve"> yang sebelumnya</w:t>
      </w:r>
      <w:r w:rsidRPr="00463CA1">
        <w:rPr>
          <w:rFonts w:ascii="Times New Roman" w:hAnsi="Times New Roman" w:cs="Times New Roman"/>
          <w:sz w:val="24"/>
          <w:szCs w:val="24"/>
        </w:rPr>
        <w:t xml:space="preserve">. </w:t>
      </w:r>
      <w:proofErr w:type="gramStart"/>
      <w:r w:rsidRPr="00463CA1">
        <w:rPr>
          <w:rFonts w:ascii="Times New Roman" w:hAnsi="Times New Roman" w:cs="Times New Roman"/>
          <w:sz w:val="24"/>
          <w:szCs w:val="24"/>
        </w:rPr>
        <w:t>Pembangunan secara berencana lebih dirasakan sebagai suatu usaha</w:t>
      </w:r>
      <w:r>
        <w:rPr>
          <w:rFonts w:ascii="Times New Roman" w:hAnsi="Times New Roman" w:cs="Times New Roman"/>
          <w:sz w:val="24"/>
          <w:szCs w:val="24"/>
        </w:rPr>
        <w:t xml:space="preserve"> </w:t>
      </w:r>
      <w:r w:rsidRPr="00463CA1">
        <w:rPr>
          <w:rFonts w:ascii="Times New Roman" w:hAnsi="Times New Roman" w:cs="Times New Roman"/>
          <w:sz w:val="24"/>
          <w:szCs w:val="24"/>
        </w:rPr>
        <w:t>yang lebih rasional dan teratur bagi pembangunan masyarakat yang belum atau</w:t>
      </w:r>
      <w:r>
        <w:rPr>
          <w:rFonts w:ascii="Times New Roman" w:hAnsi="Times New Roman" w:cs="Times New Roman"/>
          <w:sz w:val="24"/>
          <w:szCs w:val="24"/>
        </w:rPr>
        <w:t xml:space="preserve"> </w:t>
      </w:r>
      <w:r w:rsidRPr="00463CA1">
        <w:rPr>
          <w:rFonts w:ascii="Times New Roman" w:hAnsi="Times New Roman" w:cs="Times New Roman"/>
          <w:sz w:val="24"/>
          <w:szCs w:val="24"/>
        </w:rPr>
        <w:t>baru berkembang.</w:t>
      </w:r>
      <w:proofErr w:type="gramEnd"/>
      <w:r w:rsidRPr="00463CA1">
        <w:rPr>
          <w:rFonts w:ascii="Times New Roman" w:hAnsi="Times New Roman" w:cs="Times New Roman"/>
          <w:sz w:val="24"/>
          <w:szCs w:val="24"/>
        </w:rPr>
        <w:t xml:space="preserve"> (Subandi: 2011:9-11)</w:t>
      </w:r>
      <w:r>
        <w:rPr>
          <w:rFonts w:ascii="Times New Roman" w:hAnsi="Times New Roman" w:cs="Times New Roman"/>
          <w:sz w:val="24"/>
          <w:szCs w:val="24"/>
        </w:rPr>
        <w:t xml:space="preserve">. </w:t>
      </w:r>
    </w:p>
    <w:p w:rsidR="00D8543A" w:rsidRDefault="00D8543A" w:rsidP="00D8543A">
      <w:pPr>
        <w:autoSpaceDE w:val="0"/>
        <w:autoSpaceDN w:val="0"/>
        <w:adjustRightInd w:val="0"/>
        <w:spacing w:after="0" w:line="480" w:lineRule="auto"/>
        <w:ind w:firstLine="720"/>
        <w:jc w:val="both"/>
        <w:rPr>
          <w:rFonts w:ascii="Times New Roman" w:hAnsi="Times New Roman" w:cs="Times New Roman"/>
          <w:sz w:val="24"/>
          <w:szCs w:val="24"/>
        </w:rPr>
      </w:pPr>
      <w:r w:rsidRPr="00463CA1">
        <w:rPr>
          <w:rFonts w:ascii="Times New Roman" w:hAnsi="Times New Roman" w:cs="Times New Roman"/>
          <w:sz w:val="24"/>
          <w:szCs w:val="24"/>
        </w:rPr>
        <w:t xml:space="preserve">Adapun pembangunan menurut beberapa ahli </w:t>
      </w:r>
      <w:proofErr w:type="gramStart"/>
      <w:r w:rsidRPr="00463CA1">
        <w:rPr>
          <w:rFonts w:ascii="Times New Roman" w:hAnsi="Times New Roman" w:cs="Times New Roman"/>
          <w:sz w:val="24"/>
          <w:szCs w:val="24"/>
        </w:rPr>
        <w:t>yaitu :</w:t>
      </w:r>
      <w:proofErr w:type="gramEnd"/>
      <w:r w:rsidRPr="00463CA1">
        <w:rPr>
          <w:rFonts w:ascii="Times New Roman" w:hAnsi="Times New Roman" w:cs="Times New Roman"/>
          <w:sz w:val="24"/>
          <w:szCs w:val="24"/>
        </w:rPr>
        <w:t xml:space="preserve"> pembangunan</w:t>
      </w:r>
      <w:r>
        <w:rPr>
          <w:rFonts w:ascii="Times New Roman" w:hAnsi="Times New Roman" w:cs="Times New Roman"/>
          <w:sz w:val="24"/>
          <w:szCs w:val="24"/>
        </w:rPr>
        <w:t xml:space="preserve"> </w:t>
      </w:r>
      <w:r w:rsidRPr="00463CA1">
        <w:rPr>
          <w:rFonts w:ascii="Times New Roman" w:hAnsi="Times New Roman" w:cs="Times New Roman"/>
          <w:sz w:val="24"/>
          <w:szCs w:val="24"/>
        </w:rPr>
        <w:t>menurut Rogers (Rochajat,dkk: 2011:3) adalah perubahan yang berguna menuju</w:t>
      </w:r>
      <w:r>
        <w:rPr>
          <w:rFonts w:ascii="Times New Roman" w:hAnsi="Times New Roman" w:cs="Times New Roman"/>
          <w:sz w:val="24"/>
          <w:szCs w:val="24"/>
        </w:rPr>
        <w:t xml:space="preserve"> </w:t>
      </w:r>
      <w:r w:rsidRPr="00463CA1">
        <w:rPr>
          <w:rFonts w:ascii="Times New Roman" w:hAnsi="Times New Roman" w:cs="Times New Roman"/>
          <w:sz w:val="24"/>
          <w:szCs w:val="24"/>
        </w:rPr>
        <w:t>sustu sistem sosial dan ekonomi yang diputuskan sebagai kehendak suatu bangsa.</w:t>
      </w:r>
      <w:r>
        <w:rPr>
          <w:rFonts w:ascii="Times New Roman" w:hAnsi="Times New Roman" w:cs="Times New Roman"/>
          <w:sz w:val="24"/>
          <w:szCs w:val="24"/>
        </w:rPr>
        <w:t xml:space="preserve"> </w:t>
      </w:r>
      <w:r w:rsidRPr="00463CA1">
        <w:rPr>
          <w:rFonts w:ascii="Times New Roman" w:hAnsi="Times New Roman" w:cs="Times New Roman"/>
          <w:sz w:val="24"/>
          <w:szCs w:val="24"/>
        </w:rPr>
        <w:t>Selanjutnya menurut W.W Rostow (</w:t>
      </w:r>
      <w:r>
        <w:rPr>
          <w:rFonts w:ascii="Times New Roman" w:hAnsi="Times New Roman" w:cs="Times New Roman"/>
          <w:sz w:val="24"/>
          <w:szCs w:val="24"/>
        </w:rPr>
        <w:t>Rochajat</w:t>
      </w:r>
      <w:r w:rsidRPr="00463CA1">
        <w:rPr>
          <w:rFonts w:ascii="Times New Roman" w:hAnsi="Times New Roman" w:cs="Times New Roman"/>
          <w:sz w:val="24"/>
          <w:szCs w:val="24"/>
        </w:rPr>
        <w:t>: 20</w:t>
      </w:r>
      <w:r>
        <w:rPr>
          <w:rFonts w:ascii="Times New Roman" w:hAnsi="Times New Roman" w:cs="Times New Roman"/>
          <w:sz w:val="24"/>
          <w:szCs w:val="24"/>
        </w:rPr>
        <w:t>11</w:t>
      </w:r>
      <w:r w:rsidRPr="00463CA1">
        <w:rPr>
          <w:rFonts w:ascii="Times New Roman" w:hAnsi="Times New Roman" w:cs="Times New Roman"/>
          <w:sz w:val="24"/>
          <w:szCs w:val="24"/>
        </w:rPr>
        <w:t>:</w:t>
      </w:r>
      <w:r>
        <w:rPr>
          <w:rFonts w:ascii="Times New Roman" w:hAnsi="Times New Roman" w:cs="Times New Roman"/>
          <w:sz w:val="24"/>
          <w:szCs w:val="24"/>
        </w:rPr>
        <w:t>5</w:t>
      </w:r>
      <w:r w:rsidRPr="00463CA1">
        <w:rPr>
          <w:rFonts w:ascii="Times New Roman" w:hAnsi="Times New Roman" w:cs="Times New Roman"/>
          <w:sz w:val="24"/>
          <w:szCs w:val="24"/>
        </w:rPr>
        <w:t>) pembangunan merupakan</w:t>
      </w:r>
      <w:r>
        <w:rPr>
          <w:rFonts w:ascii="Times New Roman" w:hAnsi="Times New Roman" w:cs="Times New Roman"/>
          <w:sz w:val="24"/>
          <w:szCs w:val="24"/>
        </w:rPr>
        <w:t xml:space="preserve"> </w:t>
      </w:r>
      <w:r w:rsidRPr="00463CA1">
        <w:rPr>
          <w:rFonts w:ascii="Times New Roman" w:hAnsi="Times New Roman" w:cs="Times New Roman"/>
          <w:sz w:val="24"/>
          <w:szCs w:val="24"/>
        </w:rPr>
        <w:t>proses yang bergerak dalam sebuah garis lurus, yakni dari masyarakat terbelakang</w:t>
      </w:r>
      <w:r>
        <w:rPr>
          <w:rFonts w:ascii="Times New Roman" w:hAnsi="Times New Roman" w:cs="Times New Roman"/>
          <w:sz w:val="24"/>
          <w:szCs w:val="24"/>
        </w:rPr>
        <w:t xml:space="preserve"> </w:t>
      </w:r>
      <w:r w:rsidRPr="00463CA1">
        <w:rPr>
          <w:rFonts w:ascii="Times New Roman" w:hAnsi="Times New Roman" w:cs="Times New Roman"/>
          <w:sz w:val="24"/>
          <w:szCs w:val="24"/>
        </w:rPr>
        <w:t>ke masyarakat negara yang maju.</w:t>
      </w:r>
    </w:p>
    <w:p w:rsidR="00D8543A" w:rsidRDefault="00D8543A" w:rsidP="00D8543A">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463CA1">
        <w:rPr>
          <w:rFonts w:ascii="Times New Roman" w:hAnsi="Times New Roman" w:cs="Times New Roman"/>
          <w:sz w:val="24"/>
          <w:szCs w:val="24"/>
        </w:rPr>
        <w:lastRenderedPageBreak/>
        <w:t>Pembangunan mula-mula dipakai dalam arti pertumbuhan ekonomi.</w:t>
      </w:r>
      <w:proofErr w:type="gramEnd"/>
      <w:r>
        <w:rPr>
          <w:rFonts w:ascii="Times New Roman" w:hAnsi="Times New Roman" w:cs="Times New Roman"/>
          <w:sz w:val="24"/>
          <w:szCs w:val="24"/>
        </w:rPr>
        <w:t xml:space="preserve"> </w:t>
      </w:r>
      <w:proofErr w:type="gramStart"/>
      <w:r w:rsidRPr="00463CA1">
        <w:rPr>
          <w:rFonts w:ascii="Times New Roman" w:hAnsi="Times New Roman" w:cs="Times New Roman"/>
          <w:sz w:val="24"/>
          <w:szCs w:val="24"/>
        </w:rPr>
        <w:t>Sebuah masyarakat dinilai berhasil melaksanakan pembangunan, bila</w:t>
      </w:r>
      <w:r>
        <w:rPr>
          <w:rFonts w:ascii="Times New Roman" w:hAnsi="Times New Roman" w:cs="Times New Roman"/>
          <w:sz w:val="24"/>
          <w:szCs w:val="24"/>
        </w:rPr>
        <w:t xml:space="preserve"> </w:t>
      </w:r>
      <w:r w:rsidRPr="00463CA1">
        <w:rPr>
          <w:rFonts w:ascii="Times New Roman" w:hAnsi="Times New Roman" w:cs="Times New Roman"/>
          <w:sz w:val="24"/>
          <w:szCs w:val="24"/>
        </w:rPr>
        <w:t>pertumbuhan ekonomi masyarakat tersebut cukup tinggi.</w:t>
      </w:r>
      <w:proofErr w:type="gramEnd"/>
      <w:r w:rsidRPr="00463CA1">
        <w:rPr>
          <w:rFonts w:ascii="Times New Roman" w:hAnsi="Times New Roman" w:cs="Times New Roman"/>
          <w:sz w:val="24"/>
          <w:szCs w:val="24"/>
        </w:rPr>
        <w:t xml:space="preserve"> </w:t>
      </w:r>
      <w:proofErr w:type="gramStart"/>
      <w:r w:rsidRPr="00463CA1">
        <w:rPr>
          <w:rFonts w:ascii="Times New Roman" w:hAnsi="Times New Roman" w:cs="Times New Roman"/>
          <w:sz w:val="24"/>
          <w:szCs w:val="24"/>
        </w:rPr>
        <w:t>Dengan demikian, yang</w:t>
      </w:r>
      <w:r>
        <w:rPr>
          <w:rFonts w:ascii="Times New Roman" w:hAnsi="Times New Roman" w:cs="Times New Roman"/>
          <w:sz w:val="24"/>
          <w:szCs w:val="24"/>
        </w:rPr>
        <w:t xml:space="preserve"> </w:t>
      </w:r>
      <w:r w:rsidRPr="00463CA1">
        <w:rPr>
          <w:rFonts w:ascii="Times New Roman" w:hAnsi="Times New Roman" w:cs="Times New Roman"/>
          <w:sz w:val="24"/>
          <w:szCs w:val="24"/>
        </w:rPr>
        <w:t>diukur adalah produktivitas masyarakat atau produktivitas negara setiap tahunnya.</w:t>
      </w:r>
      <w:proofErr w:type="gramEnd"/>
      <w:r>
        <w:rPr>
          <w:rFonts w:ascii="Times New Roman" w:hAnsi="Times New Roman" w:cs="Times New Roman"/>
          <w:sz w:val="24"/>
          <w:szCs w:val="24"/>
        </w:rPr>
        <w:t xml:space="preserve"> </w:t>
      </w:r>
      <w:r w:rsidRPr="00463CA1">
        <w:rPr>
          <w:rFonts w:ascii="Times New Roman" w:hAnsi="Times New Roman" w:cs="Times New Roman"/>
          <w:sz w:val="24"/>
          <w:szCs w:val="24"/>
        </w:rPr>
        <w:t>(Rochajat</w:t>
      </w:r>
      <w:proofErr w:type="gramStart"/>
      <w:r w:rsidRPr="00463CA1">
        <w:rPr>
          <w:rFonts w:ascii="Times New Roman" w:hAnsi="Times New Roman" w:cs="Times New Roman"/>
          <w:sz w:val="24"/>
          <w:szCs w:val="24"/>
        </w:rPr>
        <w:t>,dkk</w:t>
      </w:r>
      <w:proofErr w:type="gramEnd"/>
      <w:r w:rsidRPr="00463CA1">
        <w:rPr>
          <w:rFonts w:ascii="Times New Roman" w:hAnsi="Times New Roman" w:cs="Times New Roman"/>
          <w:sz w:val="24"/>
          <w:szCs w:val="24"/>
        </w:rPr>
        <w:t>: 2011:3)</w:t>
      </w:r>
      <w:r>
        <w:rPr>
          <w:rFonts w:ascii="Times New Roman" w:hAnsi="Times New Roman" w:cs="Times New Roman"/>
          <w:sz w:val="24"/>
          <w:szCs w:val="24"/>
        </w:rPr>
        <w:t>.</w:t>
      </w:r>
    </w:p>
    <w:p w:rsidR="00D8543A" w:rsidRDefault="00D8543A" w:rsidP="00D8543A">
      <w:pPr>
        <w:autoSpaceDE w:val="0"/>
        <w:autoSpaceDN w:val="0"/>
        <w:adjustRightInd w:val="0"/>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Menurut Sondang P. Siagian (2012:4) administrasi pembangunan meliputi dua pengertian, yaitu tentang admnistrasi dan tentang pembangunan.</w:t>
      </w:r>
      <w:proofErr w:type="gramEnd"/>
      <w:r>
        <w:rPr>
          <w:rFonts w:ascii="Times New Roman" w:hAnsi="Times New Roman" w:cs="Times New Roman"/>
          <w:sz w:val="24"/>
          <w:szCs w:val="24"/>
        </w:rPr>
        <w:t xml:space="preserve"> Administrasi adalah keseluruhan proses pelaksanaan keputusan-keputusan yang telah di ambil dan diselenggarakan dua orang atau lebih untuk mencapai tujuan yang telah di tetapkan sebelumnya. </w:t>
      </w:r>
      <w:proofErr w:type="gramStart"/>
      <w:r>
        <w:rPr>
          <w:rFonts w:ascii="Times New Roman" w:hAnsi="Times New Roman" w:cs="Times New Roman"/>
          <w:sz w:val="24"/>
          <w:szCs w:val="24"/>
        </w:rPr>
        <w:t>Sedangkan pembangunan adalah rangkaian usaha mewujudkan pertumbuhan dan perubahan secara terencana dan sadar yang di tempuh oleh suatu negara bangsa menuju modernitas dalam rangka pembinaan bangsa.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Konsep pembangunan itu merupakan kunci pembuka bagi pengertian baru tentang hakekat fungsi administrasi pada setiap negara dan sifat dinamis.</w:t>
      </w:r>
      <w:proofErr w:type="gramEnd"/>
      <w:r>
        <w:rPr>
          <w:rFonts w:ascii="Times New Roman" w:hAnsi="Times New Roman" w:cs="Times New Roman"/>
          <w:sz w:val="24"/>
          <w:szCs w:val="24"/>
        </w:rPr>
        <w:t xml:space="preserve"> Pembangunan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berjalan lancar, apabila disertai dengan admnistrasi yang baik. Pembangunan merupakan suatu proses pembaharuan yang berkelanjutan dan terus menerus dari suatu keadaan tertentu kepada suatu keadaan yang dianggap lebih baik. </w:t>
      </w:r>
      <w:proofErr w:type="gramStart"/>
      <w:r>
        <w:rPr>
          <w:rFonts w:ascii="Times New Roman" w:hAnsi="Times New Roman" w:cs="Times New Roman"/>
          <w:sz w:val="24"/>
          <w:szCs w:val="24"/>
        </w:rPr>
        <w:t>Sedangkan menurut Siagian (2012:6) pembangunan merupakan suatu rangkaian usaha untuk mewujudkan pertumbuhan dan perubahan secara terencana serta sadar, yang di tempuh oleh suatu negara menuju modernitas dalam rangka pembinaan bangsa.</w:t>
      </w:r>
      <w:proofErr w:type="gramEnd"/>
      <w:r>
        <w:rPr>
          <w:rFonts w:ascii="Times New Roman" w:hAnsi="Times New Roman" w:cs="Times New Roman"/>
          <w:sz w:val="24"/>
          <w:szCs w:val="24"/>
        </w:rPr>
        <w:t xml:space="preserve"> </w:t>
      </w:r>
    </w:p>
    <w:p w:rsidR="00D8543A" w:rsidRDefault="00D8543A" w:rsidP="00D8543A">
      <w:pPr>
        <w:autoSpaceDE w:val="0"/>
        <w:autoSpaceDN w:val="0"/>
        <w:adjustRightInd w:val="0"/>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Pembangunan terdiri dari pembangunan fisik dan non fisik.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Pembangunan fisik adalalah pembanguan yang dapat di rasakan langsung oleh Masyarakat atau pembangunan yang tampak oleh mata, pembangunan fisik misalnya berupa </w:t>
      </w:r>
      <w:r>
        <w:rPr>
          <w:rFonts w:ascii="Times New Roman" w:hAnsi="Times New Roman" w:cs="Times New Roman"/>
          <w:sz w:val="24"/>
          <w:szCs w:val="24"/>
        </w:rPr>
        <w:lastRenderedPageBreak/>
        <w:t>Infrastruktur, bangunan, fasilitas umum.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pembangunan non fisik adalah jenis pembangunan yang tercipta oleh dorongan masyarakat setempat dan memiliki jangka waktu yang lama, contoh dari pembangunan non fisik adalah berupa peningkatan perekonomian rakyat desa, peningkatan kesehatan masyarakat (kuncoro 2010:20).</w:t>
      </w:r>
      <w:proofErr w:type="gramEnd"/>
    </w:p>
    <w:p w:rsidR="00D8543A" w:rsidRDefault="00D8543A" w:rsidP="00D8543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Saul M. Katz dalam Yuwono (</w:t>
      </w:r>
      <w:proofErr w:type="gramStart"/>
      <w:r>
        <w:rPr>
          <w:rFonts w:ascii="Times New Roman" w:hAnsi="Times New Roman" w:cs="Times New Roman"/>
          <w:sz w:val="24"/>
          <w:szCs w:val="24"/>
        </w:rPr>
        <w:t>2001 :</w:t>
      </w:r>
      <w:proofErr w:type="gramEnd"/>
      <w:r>
        <w:rPr>
          <w:rFonts w:ascii="Times New Roman" w:hAnsi="Times New Roman" w:cs="Times New Roman"/>
          <w:sz w:val="24"/>
          <w:szCs w:val="24"/>
        </w:rPr>
        <w:t xml:space="preserve">47) pembangunan sebagai perubahan sosial yang berasal dari suatu keadaan tertentu keadaan yang dipandang lebih bernilai. </w:t>
      </w:r>
      <w:proofErr w:type="gramStart"/>
      <w:r w:rsidRPr="00463CA1">
        <w:rPr>
          <w:rFonts w:ascii="Times New Roman" w:hAnsi="Times New Roman" w:cs="Times New Roman"/>
          <w:sz w:val="24"/>
          <w:szCs w:val="24"/>
        </w:rPr>
        <w:t>Dalam bidang sosial, usaha-usaha pembangunan pada umumnya diarahkan</w:t>
      </w:r>
      <w:r>
        <w:rPr>
          <w:rFonts w:ascii="Times New Roman" w:hAnsi="Times New Roman" w:cs="Times New Roman"/>
          <w:sz w:val="24"/>
          <w:szCs w:val="24"/>
        </w:rPr>
        <w:t xml:space="preserve"> </w:t>
      </w:r>
      <w:r w:rsidRPr="00463CA1">
        <w:rPr>
          <w:rFonts w:ascii="Times New Roman" w:hAnsi="Times New Roman" w:cs="Times New Roman"/>
          <w:sz w:val="24"/>
          <w:szCs w:val="24"/>
        </w:rPr>
        <w:t>untuk mengembangkan nilai-nilai dan sikap-sikap dalam masyarakat yang lebih</w:t>
      </w:r>
      <w:r>
        <w:rPr>
          <w:rFonts w:ascii="Times New Roman" w:hAnsi="Times New Roman" w:cs="Times New Roman"/>
          <w:sz w:val="24"/>
          <w:szCs w:val="24"/>
        </w:rPr>
        <w:t xml:space="preserve"> </w:t>
      </w:r>
      <w:r w:rsidRPr="00463CA1">
        <w:rPr>
          <w:rFonts w:ascii="Times New Roman" w:hAnsi="Times New Roman" w:cs="Times New Roman"/>
          <w:sz w:val="24"/>
          <w:szCs w:val="24"/>
        </w:rPr>
        <w:t>kondusif bagi pembaharuan, pembangunan, pembangunan dan pembinaan bangsa.</w:t>
      </w:r>
      <w:proofErr w:type="gramEnd"/>
      <w:r>
        <w:rPr>
          <w:rFonts w:ascii="Times New Roman" w:hAnsi="Times New Roman" w:cs="Times New Roman"/>
          <w:sz w:val="24"/>
          <w:szCs w:val="24"/>
        </w:rPr>
        <w:t xml:space="preserve"> </w:t>
      </w:r>
      <w:proofErr w:type="gramStart"/>
      <w:r w:rsidRPr="00463CA1">
        <w:rPr>
          <w:rFonts w:ascii="Times New Roman" w:hAnsi="Times New Roman" w:cs="Times New Roman"/>
          <w:sz w:val="24"/>
          <w:szCs w:val="24"/>
        </w:rPr>
        <w:t>Dalam hal ini termasuk pengembangan motivasi kegairahan usaha yang bersifat</w:t>
      </w:r>
      <w:r>
        <w:rPr>
          <w:rFonts w:ascii="Times New Roman" w:hAnsi="Times New Roman" w:cs="Times New Roman"/>
          <w:sz w:val="24"/>
          <w:szCs w:val="24"/>
        </w:rPr>
        <w:t xml:space="preserve"> </w:t>
      </w:r>
      <w:r w:rsidRPr="00463CA1">
        <w:rPr>
          <w:rFonts w:ascii="Times New Roman" w:hAnsi="Times New Roman" w:cs="Times New Roman"/>
          <w:sz w:val="24"/>
          <w:szCs w:val="24"/>
        </w:rPr>
        <w:t>produktif.</w:t>
      </w:r>
      <w:proofErr w:type="gramEnd"/>
      <w:r w:rsidRPr="00463CA1">
        <w:rPr>
          <w:rFonts w:ascii="Times New Roman" w:hAnsi="Times New Roman" w:cs="Times New Roman"/>
          <w:sz w:val="24"/>
          <w:szCs w:val="24"/>
        </w:rPr>
        <w:t xml:space="preserve"> Dan yang lebih penting adalah dapat dikembangkan suatu proses</w:t>
      </w:r>
      <w:r>
        <w:rPr>
          <w:rFonts w:ascii="Times New Roman" w:hAnsi="Times New Roman" w:cs="Times New Roman"/>
          <w:sz w:val="24"/>
          <w:szCs w:val="24"/>
        </w:rPr>
        <w:t xml:space="preserve"> </w:t>
      </w:r>
      <w:r w:rsidRPr="00463CA1">
        <w:rPr>
          <w:rFonts w:ascii="Times New Roman" w:hAnsi="Times New Roman" w:cs="Times New Roman"/>
          <w:sz w:val="24"/>
          <w:szCs w:val="24"/>
        </w:rPr>
        <w:t>pendewasaan masyarakat melalui pembinaan dan dorongan serta adanya energi.</w:t>
      </w:r>
      <w:r>
        <w:rPr>
          <w:rFonts w:ascii="Times New Roman" w:hAnsi="Times New Roman" w:cs="Times New Roman"/>
          <w:sz w:val="24"/>
          <w:szCs w:val="24"/>
        </w:rPr>
        <w:t xml:space="preserve"> </w:t>
      </w:r>
      <w:proofErr w:type="gramStart"/>
      <w:r w:rsidRPr="00463CA1">
        <w:rPr>
          <w:rFonts w:ascii="Times New Roman" w:hAnsi="Times New Roman" w:cs="Times New Roman"/>
          <w:sz w:val="24"/>
          <w:szCs w:val="24"/>
        </w:rPr>
        <w:t>Pembangunan sebenarnya meliputi dua unsur pokok; pertama, masalah</w:t>
      </w:r>
      <w:r>
        <w:rPr>
          <w:rFonts w:ascii="Times New Roman" w:hAnsi="Times New Roman" w:cs="Times New Roman"/>
          <w:sz w:val="24"/>
          <w:szCs w:val="24"/>
        </w:rPr>
        <w:t xml:space="preserve"> </w:t>
      </w:r>
      <w:r w:rsidRPr="00463CA1">
        <w:rPr>
          <w:rFonts w:ascii="Times New Roman" w:hAnsi="Times New Roman" w:cs="Times New Roman"/>
          <w:sz w:val="24"/>
          <w:szCs w:val="24"/>
        </w:rPr>
        <w:t>materi yang mau dihasilkan dan dibagi, dan kedua, masalah manusia yang</w:t>
      </w:r>
      <w:r>
        <w:rPr>
          <w:rFonts w:ascii="Times New Roman" w:hAnsi="Times New Roman" w:cs="Times New Roman"/>
          <w:sz w:val="24"/>
          <w:szCs w:val="24"/>
        </w:rPr>
        <w:t xml:space="preserve"> </w:t>
      </w:r>
      <w:r w:rsidRPr="00463CA1">
        <w:rPr>
          <w:rFonts w:ascii="Times New Roman" w:hAnsi="Times New Roman" w:cs="Times New Roman"/>
          <w:sz w:val="24"/>
          <w:szCs w:val="24"/>
        </w:rPr>
        <w:t>menjadi pengambil inisiatif, yang menjadi manusia pembangun.</w:t>
      </w:r>
      <w:proofErr w:type="gramEnd"/>
      <w:r w:rsidRPr="00463CA1">
        <w:rPr>
          <w:rFonts w:ascii="Times New Roman" w:hAnsi="Times New Roman" w:cs="Times New Roman"/>
          <w:sz w:val="24"/>
          <w:szCs w:val="24"/>
        </w:rPr>
        <w:t xml:space="preserve"> </w:t>
      </w:r>
      <w:proofErr w:type="gramStart"/>
      <w:r w:rsidRPr="00463CA1">
        <w:rPr>
          <w:rFonts w:ascii="Times New Roman" w:hAnsi="Times New Roman" w:cs="Times New Roman"/>
          <w:sz w:val="24"/>
          <w:szCs w:val="24"/>
        </w:rPr>
        <w:t>Bagaimanapun</w:t>
      </w:r>
      <w:r>
        <w:rPr>
          <w:rFonts w:ascii="Times New Roman" w:hAnsi="Times New Roman" w:cs="Times New Roman"/>
          <w:sz w:val="24"/>
          <w:szCs w:val="24"/>
        </w:rPr>
        <w:t xml:space="preserve"> </w:t>
      </w:r>
      <w:r w:rsidRPr="00463CA1">
        <w:rPr>
          <w:rFonts w:ascii="Times New Roman" w:hAnsi="Times New Roman" w:cs="Times New Roman"/>
          <w:sz w:val="24"/>
          <w:szCs w:val="24"/>
        </w:rPr>
        <w:t>juga, pembangunan pada akhirnya harus ditujukan pada pembangunan manusia;</w:t>
      </w:r>
      <w:r>
        <w:rPr>
          <w:rFonts w:ascii="Times New Roman" w:hAnsi="Times New Roman" w:cs="Times New Roman"/>
          <w:sz w:val="24"/>
          <w:szCs w:val="24"/>
        </w:rPr>
        <w:t xml:space="preserve"> </w:t>
      </w:r>
      <w:r w:rsidRPr="00463CA1">
        <w:rPr>
          <w:rFonts w:ascii="Times New Roman" w:hAnsi="Times New Roman" w:cs="Times New Roman"/>
          <w:sz w:val="24"/>
          <w:szCs w:val="24"/>
        </w:rPr>
        <w:t>manusia yang dibangun adalah manusia yang kreatif, dan untuk bisa kreatif ini</w:t>
      </w:r>
      <w:r>
        <w:rPr>
          <w:rFonts w:ascii="Times New Roman" w:hAnsi="Times New Roman" w:cs="Times New Roman"/>
          <w:sz w:val="24"/>
          <w:szCs w:val="24"/>
        </w:rPr>
        <w:t xml:space="preserve"> </w:t>
      </w:r>
      <w:r w:rsidRPr="00463CA1">
        <w:rPr>
          <w:rFonts w:ascii="Times New Roman" w:hAnsi="Times New Roman" w:cs="Times New Roman"/>
          <w:sz w:val="24"/>
          <w:szCs w:val="24"/>
        </w:rPr>
        <w:t>manusia harus merasa bahagia, aman, dan bebas dari rasa takut.</w:t>
      </w:r>
      <w:proofErr w:type="gramEnd"/>
      <w:r>
        <w:rPr>
          <w:rFonts w:ascii="Times New Roman" w:hAnsi="Times New Roman" w:cs="Times New Roman"/>
          <w:sz w:val="24"/>
          <w:szCs w:val="24"/>
        </w:rPr>
        <w:t xml:space="preserve"> </w:t>
      </w:r>
      <w:r w:rsidRPr="00463CA1">
        <w:rPr>
          <w:rFonts w:ascii="Times New Roman" w:hAnsi="Times New Roman" w:cs="Times New Roman"/>
          <w:sz w:val="24"/>
          <w:szCs w:val="24"/>
        </w:rPr>
        <w:t>Pembangunan pada hakekatnya adalah suatu proses transformasi</w:t>
      </w:r>
      <w:r>
        <w:rPr>
          <w:rFonts w:ascii="Times New Roman" w:hAnsi="Times New Roman" w:cs="Times New Roman"/>
          <w:sz w:val="24"/>
          <w:szCs w:val="24"/>
        </w:rPr>
        <w:t xml:space="preserve"> </w:t>
      </w:r>
      <w:r w:rsidRPr="00463CA1">
        <w:rPr>
          <w:rFonts w:ascii="Times New Roman" w:hAnsi="Times New Roman" w:cs="Times New Roman"/>
          <w:sz w:val="24"/>
          <w:szCs w:val="24"/>
        </w:rPr>
        <w:t>masyarakat dari suatu keadaan pada keadaan yang lain yang makin mendekati tata</w:t>
      </w:r>
      <w:r>
        <w:rPr>
          <w:rFonts w:ascii="Times New Roman" w:hAnsi="Times New Roman" w:cs="Times New Roman"/>
          <w:sz w:val="24"/>
          <w:szCs w:val="24"/>
        </w:rPr>
        <w:t xml:space="preserve"> </w:t>
      </w:r>
      <w:r w:rsidRPr="00463CA1">
        <w:rPr>
          <w:rFonts w:ascii="Times New Roman" w:hAnsi="Times New Roman" w:cs="Times New Roman"/>
          <w:sz w:val="24"/>
          <w:szCs w:val="24"/>
        </w:rPr>
        <w:t>masyarakat yang dicita-citakan; dalam proses transformasi itu ada dua hal yang</w:t>
      </w:r>
      <w:r>
        <w:rPr>
          <w:rFonts w:ascii="Times New Roman" w:hAnsi="Times New Roman" w:cs="Times New Roman"/>
          <w:sz w:val="24"/>
          <w:szCs w:val="24"/>
        </w:rPr>
        <w:t xml:space="preserve"> </w:t>
      </w:r>
      <w:r w:rsidRPr="00463CA1">
        <w:rPr>
          <w:rFonts w:ascii="Times New Roman" w:hAnsi="Times New Roman" w:cs="Times New Roman"/>
          <w:sz w:val="24"/>
          <w:szCs w:val="24"/>
        </w:rPr>
        <w:t>perlu diperhatikan, yaitu keberlanjutan (continuity) dan perubahan (change),</w:t>
      </w:r>
      <w:r>
        <w:rPr>
          <w:rFonts w:ascii="Times New Roman" w:hAnsi="Times New Roman" w:cs="Times New Roman"/>
          <w:sz w:val="24"/>
          <w:szCs w:val="24"/>
        </w:rPr>
        <w:t xml:space="preserve"> </w:t>
      </w:r>
      <w:r w:rsidRPr="00463CA1">
        <w:rPr>
          <w:rFonts w:ascii="Times New Roman" w:hAnsi="Times New Roman" w:cs="Times New Roman"/>
          <w:sz w:val="24"/>
          <w:szCs w:val="24"/>
        </w:rPr>
        <w:lastRenderedPageBreak/>
        <w:t>tarikan antara keduanya menimbulkan dinamika dalam perkembangan</w:t>
      </w:r>
      <w:r>
        <w:rPr>
          <w:rFonts w:ascii="Times New Roman" w:hAnsi="Times New Roman" w:cs="Times New Roman"/>
          <w:sz w:val="24"/>
          <w:szCs w:val="24"/>
        </w:rPr>
        <w:t xml:space="preserve"> </w:t>
      </w:r>
      <w:r w:rsidRPr="00463CA1">
        <w:rPr>
          <w:rFonts w:ascii="Times New Roman" w:hAnsi="Times New Roman" w:cs="Times New Roman"/>
          <w:sz w:val="24"/>
          <w:szCs w:val="24"/>
        </w:rPr>
        <w:t>masyarakat.</w:t>
      </w:r>
      <w:r>
        <w:rPr>
          <w:rFonts w:ascii="Times New Roman" w:hAnsi="Times New Roman" w:cs="Times New Roman"/>
          <w:sz w:val="24"/>
          <w:szCs w:val="24"/>
        </w:rPr>
        <w:t xml:space="preserve"> </w:t>
      </w:r>
    </w:p>
    <w:p w:rsidR="00D8543A" w:rsidRPr="00463CA1" w:rsidRDefault="00D8543A" w:rsidP="00D8543A">
      <w:pPr>
        <w:autoSpaceDE w:val="0"/>
        <w:autoSpaceDN w:val="0"/>
        <w:adjustRightInd w:val="0"/>
        <w:spacing w:after="0" w:line="480" w:lineRule="auto"/>
        <w:ind w:firstLine="720"/>
        <w:jc w:val="both"/>
        <w:rPr>
          <w:rFonts w:ascii="Times New Roman" w:hAnsi="Times New Roman" w:cs="Times New Roman"/>
          <w:sz w:val="24"/>
          <w:szCs w:val="24"/>
        </w:rPr>
      </w:pPr>
      <w:r w:rsidRPr="00463CA1">
        <w:rPr>
          <w:rFonts w:ascii="Times New Roman" w:hAnsi="Times New Roman" w:cs="Times New Roman"/>
          <w:sz w:val="24"/>
          <w:szCs w:val="24"/>
        </w:rPr>
        <w:t>Akan halnya kecenderungan konsep pembangunan yang dikembangkan di</w:t>
      </w:r>
      <w:r>
        <w:rPr>
          <w:rFonts w:ascii="Times New Roman" w:hAnsi="Times New Roman" w:cs="Times New Roman"/>
          <w:sz w:val="24"/>
          <w:szCs w:val="24"/>
        </w:rPr>
        <w:t xml:space="preserve"> Indonesia, </w:t>
      </w:r>
      <w:r w:rsidRPr="00463CA1">
        <w:rPr>
          <w:rFonts w:ascii="Times New Roman" w:hAnsi="Times New Roman" w:cs="Times New Roman"/>
          <w:sz w:val="24"/>
          <w:szCs w:val="24"/>
        </w:rPr>
        <w:t>Wrihatnolo dan Dwijiwinoto (</w:t>
      </w:r>
      <w:r>
        <w:rPr>
          <w:rFonts w:ascii="Times New Roman" w:hAnsi="Times New Roman" w:cs="Times New Roman"/>
          <w:sz w:val="24"/>
          <w:szCs w:val="24"/>
        </w:rPr>
        <w:t xml:space="preserve">Soleh, </w:t>
      </w:r>
      <w:r w:rsidRPr="00463CA1">
        <w:rPr>
          <w:rFonts w:ascii="Times New Roman" w:hAnsi="Times New Roman" w:cs="Times New Roman"/>
          <w:sz w:val="24"/>
          <w:szCs w:val="24"/>
        </w:rPr>
        <w:t>20</w:t>
      </w:r>
      <w:r>
        <w:rPr>
          <w:rFonts w:ascii="Times New Roman" w:hAnsi="Times New Roman" w:cs="Times New Roman"/>
          <w:sz w:val="24"/>
          <w:szCs w:val="24"/>
        </w:rPr>
        <w:t>14:4</w:t>
      </w:r>
      <w:r w:rsidRPr="00463CA1">
        <w:rPr>
          <w:rFonts w:ascii="Times New Roman" w:hAnsi="Times New Roman" w:cs="Times New Roman"/>
          <w:sz w:val="24"/>
          <w:szCs w:val="24"/>
        </w:rPr>
        <w:t>) mengemukakan adanya tahapan</w:t>
      </w:r>
      <w:r>
        <w:rPr>
          <w:rFonts w:ascii="Times New Roman" w:hAnsi="Times New Roman" w:cs="Times New Roman"/>
          <w:sz w:val="24"/>
          <w:szCs w:val="24"/>
        </w:rPr>
        <w:t>-</w:t>
      </w:r>
      <w:r w:rsidRPr="00463CA1">
        <w:rPr>
          <w:rFonts w:ascii="Times New Roman" w:hAnsi="Times New Roman" w:cs="Times New Roman"/>
          <w:sz w:val="24"/>
          <w:szCs w:val="24"/>
        </w:rPr>
        <w:t>tahapan</w:t>
      </w:r>
      <w:r>
        <w:rPr>
          <w:rFonts w:ascii="Times New Roman" w:hAnsi="Times New Roman" w:cs="Times New Roman"/>
          <w:sz w:val="24"/>
          <w:szCs w:val="24"/>
        </w:rPr>
        <w:t xml:space="preserve"> </w:t>
      </w:r>
      <w:r w:rsidRPr="00463CA1">
        <w:rPr>
          <w:rFonts w:ascii="Times New Roman" w:hAnsi="Times New Roman" w:cs="Times New Roman"/>
          <w:sz w:val="24"/>
          <w:szCs w:val="24"/>
        </w:rPr>
        <w:t>sebagai berikut:</w:t>
      </w:r>
    </w:p>
    <w:p w:rsidR="00D8543A" w:rsidRPr="00463CA1" w:rsidRDefault="00D8543A" w:rsidP="00D8543A">
      <w:pPr>
        <w:autoSpaceDE w:val="0"/>
        <w:autoSpaceDN w:val="0"/>
        <w:adjustRightInd w:val="0"/>
        <w:spacing w:after="0" w:line="240" w:lineRule="auto"/>
        <w:jc w:val="both"/>
        <w:rPr>
          <w:rFonts w:ascii="Times New Roman" w:hAnsi="Times New Roman" w:cs="Times New Roman"/>
          <w:sz w:val="24"/>
          <w:szCs w:val="24"/>
        </w:rPr>
      </w:pPr>
      <w:r w:rsidRPr="00463CA1">
        <w:rPr>
          <w:rFonts w:ascii="Times New Roman" w:hAnsi="Times New Roman" w:cs="Times New Roman"/>
          <w:sz w:val="24"/>
          <w:szCs w:val="24"/>
        </w:rPr>
        <w:t>1. Strategi pertumbuhan</w:t>
      </w:r>
    </w:p>
    <w:p w:rsidR="00D8543A" w:rsidRPr="00463CA1" w:rsidRDefault="00D8543A" w:rsidP="00D8543A">
      <w:pPr>
        <w:autoSpaceDE w:val="0"/>
        <w:autoSpaceDN w:val="0"/>
        <w:adjustRightInd w:val="0"/>
        <w:spacing w:after="0" w:line="240" w:lineRule="auto"/>
        <w:jc w:val="both"/>
        <w:rPr>
          <w:rFonts w:ascii="Times New Roman" w:hAnsi="Times New Roman" w:cs="Times New Roman"/>
          <w:sz w:val="24"/>
          <w:szCs w:val="24"/>
        </w:rPr>
      </w:pPr>
      <w:r w:rsidRPr="00463CA1">
        <w:rPr>
          <w:rFonts w:ascii="Times New Roman" w:hAnsi="Times New Roman" w:cs="Times New Roman"/>
          <w:sz w:val="24"/>
          <w:szCs w:val="24"/>
        </w:rPr>
        <w:t>2. Pertumbuhan dan distribusi</w:t>
      </w:r>
    </w:p>
    <w:p w:rsidR="00D8543A" w:rsidRPr="00463CA1" w:rsidRDefault="00D8543A" w:rsidP="00D8543A">
      <w:pPr>
        <w:autoSpaceDE w:val="0"/>
        <w:autoSpaceDN w:val="0"/>
        <w:adjustRightInd w:val="0"/>
        <w:spacing w:after="0" w:line="240" w:lineRule="auto"/>
        <w:jc w:val="both"/>
        <w:rPr>
          <w:rFonts w:ascii="Times New Roman" w:hAnsi="Times New Roman" w:cs="Times New Roman"/>
          <w:sz w:val="24"/>
          <w:szCs w:val="24"/>
        </w:rPr>
      </w:pPr>
      <w:r w:rsidRPr="00463CA1">
        <w:rPr>
          <w:rFonts w:ascii="Times New Roman" w:hAnsi="Times New Roman" w:cs="Times New Roman"/>
          <w:sz w:val="24"/>
          <w:szCs w:val="24"/>
        </w:rPr>
        <w:t>3. Teknologi tepat guna</w:t>
      </w:r>
    </w:p>
    <w:p w:rsidR="00D8543A" w:rsidRPr="00463CA1" w:rsidRDefault="00D8543A" w:rsidP="00D8543A">
      <w:pPr>
        <w:autoSpaceDE w:val="0"/>
        <w:autoSpaceDN w:val="0"/>
        <w:adjustRightInd w:val="0"/>
        <w:spacing w:after="0" w:line="240" w:lineRule="auto"/>
        <w:jc w:val="both"/>
        <w:rPr>
          <w:rFonts w:ascii="Times New Roman" w:hAnsi="Times New Roman" w:cs="Times New Roman"/>
          <w:sz w:val="24"/>
          <w:szCs w:val="24"/>
        </w:rPr>
      </w:pPr>
      <w:r w:rsidRPr="00463CA1">
        <w:rPr>
          <w:rFonts w:ascii="Times New Roman" w:hAnsi="Times New Roman" w:cs="Times New Roman"/>
          <w:sz w:val="24"/>
          <w:szCs w:val="24"/>
        </w:rPr>
        <w:t>4. Kebutuhan dasar</w:t>
      </w:r>
    </w:p>
    <w:p w:rsidR="00D8543A" w:rsidRPr="00463CA1" w:rsidRDefault="00D8543A" w:rsidP="00D8543A">
      <w:pPr>
        <w:autoSpaceDE w:val="0"/>
        <w:autoSpaceDN w:val="0"/>
        <w:adjustRightInd w:val="0"/>
        <w:spacing w:after="0" w:line="240" w:lineRule="auto"/>
        <w:jc w:val="both"/>
        <w:rPr>
          <w:rFonts w:ascii="Times New Roman" w:hAnsi="Times New Roman" w:cs="Times New Roman"/>
          <w:sz w:val="24"/>
          <w:szCs w:val="24"/>
        </w:rPr>
      </w:pPr>
      <w:r w:rsidRPr="00463CA1">
        <w:rPr>
          <w:rFonts w:ascii="Times New Roman" w:hAnsi="Times New Roman" w:cs="Times New Roman"/>
          <w:sz w:val="24"/>
          <w:szCs w:val="24"/>
        </w:rPr>
        <w:t>5. Pembangunan berkelanjutan dan</w:t>
      </w:r>
    </w:p>
    <w:p w:rsidR="00D8543A" w:rsidRDefault="00D8543A" w:rsidP="00D8543A">
      <w:pPr>
        <w:autoSpaceDE w:val="0"/>
        <w:autoSpaceDN w:val="0"/>
        <w:adjustRightInd w:val="0"/>
        <w:spacing w:after="0" w:line="240" w:lineRule="auto"/>
        <w:jc w:val="both"/>
        <w:rPr>
          <w:rFonts w:ascii="Times New Roman" w:hAnsi="Times New Roman" w:cs="Times New Roman"/>
          <w:sz w:val="24"/>
          <w:szCs w:val="24"/>
        </w:rPr>
      </w:pPr>
      <w:r w:rsidRPr="00463CA1">
        <w:rPr>
          <w:rFonts w:ascii="Times New Roman" w:hAnsi="Times New Roman" w:cs="Times New Roman"/>
          <w:sz w:val="24"/>
          <w:szCs w:val="24"/>
        </w:rPr>
        <w:t>6. Pemberdayaan</w:t>
      </w:r>
    </w:p>
    <w:p w:rsidR="00D8543A" w:rsidRDefault="00D8543A" w:rsidP="00D8543A">
      <w:pPr>
        <w:autoSpaceDE w:val="0"/>
        <w:autoSpaceDN w:val="0"/>
        <w:adjustRightInd w:val="0"/>
        <w:spacing w:after="0"/>
        <w:jc w:val="both"/>
        <w:rPr>
          <w:rFonts w:ascii="Times New Roman" w:hAnsi="Times New Roman" w:cs="Times New Roman"/>
          <w:sz w:val="24"/>
          <w:szCs w:val="24"/>
          <w:lang w:val="id-ID"/>
        </w:rPr>
      </w:pPr>
      <w:r>
        <w:rPr>
          <w:rFonts w:ascii="Times New Roman" w:hAnsi="Times New Roman" w:cs="Times New Roman"/>
          <w:sz w:val="24"/>
          <w:szCs w:val="24"/>
        </w:rPr>
        <w:tab/>
      </w:r>
    </w:p>
    <w:p w:rsidR="00D8543A" w:rsidRDefault="00D8543A" w:rsidP="00D8543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Korten dalam Soleh (2014:70) paradigma pembangunan dalam perkembangannya telah menciptakan tiga model pembangunan </w:t>
      </w:r>
      <w:proofErr w:type="gramStart"/>
      <w:r>
        <w:rPr>
          <w:rFonts w:ascii="Times New Roman" w:hAnsi="Times New Roman" w:cs="Times New Roman"/>
          <w:sz w:val="24"/>
          <w:szCs w:val="24"/>
        </w:rPr>
        <w:t>yaitu :</w:t>
      </w:r>
      <w:proofErr w:type="gramEnd"/>
    </w:p>
    <w:p w:rsidR="00D8543A" w:rsidRDefault="00D8543A" w:rsidP="00D0473C">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a. </w:t>
      </w:r>
      <w:r>
        <w:rPr>
          <w:rFonts w:ascii="Times New Roman" w:hAnsi="Times New Roman" w:cs="Times New Roman"/>
          <w:sz w:val="24"/>
          <w:szCs w:val="24"/>
        </w:rPr>
        <w:tab/>
        <w:t>Model Community Development atau pembangunan masyarakat</w:t>
      </w:r>
    </w:p>
    <w:p w:rsidR="00D8543A" w:rsidRDefault="00D8543A" w:rsidP="00D8543A">
      <w:pPr>
        <w:autoSpaceDE w:val="0"/>
        <w:autoSpaceDN w:val="0"/>
        <w:adjustRightInd w:val="0"/>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Model ini memiliki sejarah asal usul yang panjang sebelum kemudian menjadi model pembangunan pedesaan tahun 1950-an. Community Development dikembangkan pertama kali oleh pemerintah kolonial Inggris di India pada tahun 1920.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Kemudian ditiru di negara-negara sedang berkembang lainnya terutama negara yang baru saja merdeka dari kekuasaan kolonial.</w:t>
      </w:r>
      <w:proofErr w:type="gramEnd"/>
      <w:r>
        <w:rPr>
          <w:rFonts w:ascii="Times New Roman" w:hAnsi="Times New Roman" w:cs="Times New Roman"/>
          <w:sz w:val="24"/>
          <w:szCs w:val="24"/>
        </w:rPr>
        <w:t xml:space="preserve"> Inti dari model ini adalah mengajarkan kepada penduduk pedesaan keterampilan sosial, ekonomi dan politik agar terwujud masyarakat desa yang demokratis dan modern</w:t>
      </w:r>
    </w:p>
    <w:p w:rsidR="00D8543A" w:rsidRDefault="00D8543A" w:rsidP="00D0473C">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t>Model Partisipasi Rakyat dalam Pembangunan</w:t>
      </w:r>
    </w:p>
    <w:p w:rsidR="00D8543A" w:rsidRDefault="00D8543A" w:rsidP="00D8543A">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Model Partisipasi rakyat dalam pembangunan ini diperkenalkan mulai tahun 1970-an yang alasan utamanya meliputi timbulnya rasa keprihatinan yang mendalam di kalangan para pengamat pembangunan atas gagalnya model tricle down dalam mencapai tujuan pemerataan hasil-hasil pembangunan, model partisipasi rakyat dalam pembangunan dipandang tepat karena bertujuan untuk memeratakan hasil-hasil pembangunan dan diharapkan akan mempercepat dalam upaya memberantas kemiskinan.</w:t>
      </w:r>
    </w:p>
    <w:p w:rsidR="00D8543A" w:rsidRDefault="00D8543A" w:rsidP="00D0473C">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c.</w:t>
      </w:r>
      <w:r>
        <w:rPr>
          <w:rFonts w:ascii="Times New Roman" w:hAnsi="Times New Roman" w:cs="Times New Roman"/>
          <w:sz w:val="24"/>
          <w:szCs w:val="24"/>
        </w:rPr>
        <w:tab/>
        <w:t>Model Desentralisasi</w:t>
      </w:r>
    </w:p>
    <w:p w:rsidR="00D8543A" w:rsidRDefault="00D8543A" w:rsidP="00D8543A">
      <w:pPr>
        <w:autoSpaceDE w:val="0"/>
        <w:autoSpaceDN w:val="0"/>
        <w:adjustRightInd w:val="0"/>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Model ini dilakukan dengan memberikan sebagian kewenangan pemerintah pusat kepada pemerintah daerah untuk melaksanakan program-program yang dibuat pemerintah pusat salah satunya dalam hal pembangunan.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Model ini bukan hanya dimaksudkan untuk memberdayakan pemerintah daerah tetapidiharapkan untuk memberdayakan masyarakat dalam mempercepat pembangunan, memerangi kemiskinan dan keterbelakangan.</w:t>
      </w:r>
      <w:proofErr w:type="gramEnd"/>
    </w:p>
    <w:p w:rsidR="00D8543A" w:rsidRDefault="00D8543A" w:rsidP="00D8543A">
      <w:pPr>
        <w:autoSpaceDE w:val="0"/>
        <w:autoSpaceDN w:val="0"/>
        <w:adjustRightInd w:val="0"/>
        <w:spacing w:after="0" w:line="480" w:lineRule="auto"/>
        <w:jc w:val="both"/>
        <w:rPr>
          <w:rFonts w:ascii="Times New Roman" w:hAnsi="Times New Roman" w:cs="Times New Roman"/>
          <w:b/>
          <w:sz w:val="24"/>
          <w:szCs w:val="24"/>
          <w:lang w:val="id-ID"/>
        </w:rPr>
      </w:pPr>
    </w:p>
    <w:p w:rsidR="00D8543A" w:rsidRPr="00D8543A" w:rsidRDefault="00D8543A" w:rsidP="00D8543A">
      <w:pPr>
        <w:autoSpaceDE w:val="0"/>
        <w:autoSpaceDN w:val="0"/>
        <w:adjustRightInd w:val="0"/>
        <w:spacing w:after="0" w:line="480" w:lineRule="auto"/>
        <w:ind w:firstLine="720"/>
        <w:jc w:val="both"/>
        <w:rPr>
          <w:rFonts w:ascii="Times New Roman" w:hAnsi="Times New Roman" w:cs="Times New Roman"/>
          <w:b/>
          <w:sz w:val="24"/>
          <w:szCs w:val="24"/>
          <w:lang w:val="id-ID"/>
        </w:rPr>
      </w:pPr>
      <w:proofErr w:type="gramStart"/>
      <w:r>
        <w:rPr>
          <w:rFonts w:ascii="Times New Roman" w:hAnsi="Times New Roman" w:cs="Times New Roman"/>
          <w:sz w:val="24"/>
          <w:szCs w:val="24"/>
        </w:rPr>
        <w:lastRenderedPageBreak/>
        <w:t>Apabila fungsi pembangunan nasional disederhanakan, maka dapat dirumuskan ke dalam tiga tugas utama sebuah negara (nation-state), yakni pertumbuhan ekonomi (economic growth), perawatan masyarakat (community care) dan pengembangan manusia (humanity development.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Pertumbuhan ekonomi mengacu pada pendapatan finansial untuk membiayai kegiatan pembangunan, fungsi perawatan masyarakat menunjuk pada merawat dan melindungi warga negara dari berbagai macam resiko ancaman, sedangkan pengembangan manusia mengarah pada peningkatan kompetensi yang mendukung mesin pembangunan sehingga muncullah konsep pemberdayaan masyarakat.</w:t>
      </w:r>
      <w:proofErr w:type="gramEnd"/>
      <w:r>
        <w:rPr>
          <w:rFonts w:ascii="Times New Roman" w:hAnsi="Times New Roman" w:cs="Times New Roman"/>
          <w:sz w:val="24"/>
          <w:szCs w:val="24"/>
        </w:rPr>
        <w:t xml:space="preserve"> (Suharto, 2010:5)</w:t>
      </w:r>
    </w:p>
    <w:p w:rsidR="000F0282" w:rsidRPr="000F0282" w:rsidRDefault="000F0282" w:rsidP="000F0282">
      <w:pPr>
        <w:tabs>
          <w:tab w:val="left" w:pos="270"/>
        </w:tabs>
        <w:spacing w:after="0" w:line="480" w:lineRule="auto"/>
        <w:jc w:val="both"/>
        <w:rPr>
          <w:rFonts w:ascii="Times New Roman" w:hAnsi="Times New Roman" w:cs="Times New Roman"/>
          <w:sz w:val="24"/>
          <w:szCs w:val="24"/>
          <w:lang w:val="id-ID"/>
        </w:rPr>
      </w:pPr>
      <w:r w:rsidRPr="000F0282">
        <w:rPr>
          <w:rFonts w:ascii="Times New Roman" w:hAnsi="Times New Roman" w:cs="Times New Roman"/>
          <w:b/>
          <w:sz w:val="24"/>
          <w:szCs w:val="24"/>
          <w:lang w:val="id-ID"/>
        </w:rPr>
        <w:t>2.1.4.1</w:t>
      </w:r>
      <w:r>
        <w:rPr>
          <w:rFonts w:ascii="Times New Roman" w:hAnsi="Times New Roman" w:cs="Times New Roman"/>
          <w:sz w:val="24"/>
          <w:szCs w:val="24"/>
          <w:lang w:val="id-ID"/>
        </w:rPr>
        <w:tab/>
      </w:r>
      <w:r>
        <w:rPr>
          <w:rFonts w:ascii="Times New Roman" w:hAnsi="Times New Roman" w:cs="Times New Roman"/>
          <w:b/>
          <w:sz w:val="24"/>
          <w:szCs w:val="24"/>
        </w:rPr>
        <w:t>Pembangunan Desa</w:t>
      </w:r>
    </w:p>
    <w:p w:rsidR="000F0282" w:rsidRDefault="000F0282" w:rsidP="000F0282">
      <w:pPr>
        <w:spacing w:after="0" w:line="480" w:lineRule="auto"/>
        <w:ind w:firstLine="720"/>
        <w:jc w:val="both"/>
        <w:rPr>
          <w:rFonts w:ascii="Times New Roman" w:hAnsi="Times New Roman" w:cs="Times New Roman"/>
          <w:sz w:val="24"/>
          <w:szCs w:val="24"/>
          <w:lang w:val="id-ID"/>
        </w:rPr>
      </w:pPr>
      <w:r w:rsidRPr="00363D8A">
        <w:rPr>
          <w:rFonts w:ascii="Times New Roman" w:hAnsi="Times New Roman" w:cs="Times New Roman"/>
          <w:sz w:val="24"/>
          <w:szCs w:val="24"/>
        </w:rPr>
        <w:t xml:space="preserve">Sebelum </w:t>
      </w:r>
      <w:r>
        <w:rPr>
          <w:rFonts w:ascii="Times New Roman" w:hAnsi="Times New Roman" w:cs="Times New Roman"/>
          <w:sz w:val="24"/>
          <w:szCs w:val="24"/>
        </w:rPr>
        <w:t xml:space="preserve">lanjut pada pengertian pembangunan desa, alangkah baiknya peneliti terlebih dahulu mencoba mengilustrasikan tentang pembangunan masyarakat desa, mengingat pada dasarnya pembangaunan di desa yang lebih dahulu dibangun, adalah pembangunan </w:t>
      </w:r>
      <w:proofErr w:type="gramStart"/>
      <w:r>
        <w:rPr>
          <w:rFonts w:ascii="Times New Roman" w:hAnsi="Times New Roman" w:cs="Times New Roman"/>
          <w:sz w:val="24"/>
          <w:szCs w:val="24"/>
        </w:rPr>
        <w:t xml:space="preserve">masyarakatnya  </w:t>
      </w:r>
      <w:r w:rsidRPr="00E9371F">
        <w:rPr>
          <w:rFonts w:ascii="Times New Roman" w:hAnsi="Times New Roman" w:cs="Times New Roman"/>
          <w:i/>
          <w:sz w:val="24"/>
          <w:szCs w:val="24"/>
        </w:rPr>
        <w:t>(</w:t>
      </w:r>
      <w:proofErr w:type="gramEnd"/>
      <w:r w:rsidRPr="00E9371F">
        <w:rPr>
          <w:rFonts w:ascii="Times New Roman" w:hAnsi="Times New Roman" w:cs="Times New Roman"/>
          <w:i/>
          <w:sz w:val="24"/>
          <w:szCs w:val="24"/>
        </w:rPr>
        <w:t xml:space="preserve">community </w:t>
      </w:r>
      <w:r>
        <w:rPr>
          <w:rFonts w:ascii="Times New Roman" w:hAnsi="Times New Roman" w:cs="Times New Roman"/>
          <w:i/>
          <w:sz w:val="24"/>
          <w:szCs w:val="24"/>
        </w:rPr>
        <w:t xml:space="preserve">development). </w:t>
      </w:r>
      <w:proofErr w:type="gramStart"/>
      <w:r>
        <w:rPr>
          <w:rFonts w:ascii="Times New Roman" w:hAnsi="Times New Roman" w:cs="Times New Roman"/>
          <w:sz w:val="24"/>
          <w:szCs w:val="24"/>
        </w:rPr>
        <w:t>Dalam rangka meningkatkan peran dan partisipasi masyarakat di desa, secara keseluruhan tentu yang menentukan adalah warga masyarakat desa.</w:t>
      </w:r>
      <w:proofErr w:type="gramEnd"/>
      <w:r>
        <w:rPr>
          <w:rFonts w:ascii="Times New Roman" w:hAnsi="Times New Roman" w:cs="Times New Roman"/>
          <w:sz w:val="24"/>
          <w:szCs w:val="24"/>
        </w:rPr>
        <w:t xml:space="preserve"> Menurut Saparin (1979), </w:t>
      </w:r>
      <w:r w:rsidRPr="000C6054">
        <w:rPr>
          <w:rFonts w:ascii="Times New Roman" w:hAnsi="Times New Roman" w:cs="Times New Roman"/>
          <w:i/>
          <w:sz w:val="24"/>
          <w:szCs w:val="24"/>
        </w:rPr>
        <w:t xml:space="preserve">community </w:t>
      </w:r>
      <w:proofErr w:type="gramStart"/>
      <w:r w:rsidRPr="000C6054">
        <w:rPr>
          <w:rFonts w:ascii="Times New Roman" w:hAnsi="Times New Roman" w:cs="Times New Roman"/>
          <w:i/>
          <w:sz w:val="24"/>
          <w:szCs w:val="24"/>
        </w:rPr>
        <w:t>development</w:t>
      </w:r>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berarti pembangunan masyarakat sebagai keseluruhan. </w:t>
      </w:r>
      <w:proofErr w:type="gramStart"/>
      <w:r>
        <w:rPr>
          <w:rFonts w:ascii="Times New Roman" w:hAnsi="Times New Roman" w:cs="Times New Roman"/>
          <w:sz w:val="24"/>
          <w:szCs w:val="24"/>
        </w:rPr>
        <w:t>Selanjutnya E.F. Schumacher (dalam Madekan Ali, 2007) menyerukan, bahwa pembangunan tidak dimulai dengan barang, tetepi dimulai dengan orang.</w:t>
      </w:r>
      <w:proofErr w:type="gramEnd"/>
      <w:r>
        <w:rPr>
          <w:rFonts w:ascii="Times New Roman" w:hAnsi="Times New Roman" w:cs="Times New Roman"/>
          <w:sz w:val="24"/>
          <w:szCs w:val="24"/>
        </w:rPr>
        <w:t xml:space="preserve"> Kalau mereka tidak diikutsertakan, kalau mereka dipermaikan oleh orang-orang yang menyebut dirinya ahli dan oleh perencana-perencana yang pongah, maka pembangunan apapun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menghasilkan buah. (</w:t>
      </w:r>
      <w:proofErr w:type="gramStart"/>
      <w:r>
        <w:rPr>
          <w:rFonts w:ascii="Times New Roman" w:hAnsi="Times New Roman" w:cs="Times New Roman"/>
          <w:sz w:val="24"/>
          <w:szCs w:val="24"/>
        </w:rPr>
        <w:t>2007 :</w:t>
      </w:r>
      <w:proofErr w:type="gramEnd"/>
      <w:r>
        <w:rPr>
          <w:rFonts w:ascii="Times New Roman" w:hAnsi="Times New Roman" w:cs="Times New Roman"/>
          <w:sz w:val="24"/>
          <w:szCs w:val="24"/>
        </w:rPr>
        <w:t xml:space="preserve"> 83). </w:t>
      </w:r>
    </w:p>
    <w:p w:rsidR="000F0282" w:rsidRPr="000F0282" w:rsidRDefault="000F0282" w:rsidP="000F0282">
      <w:pPr>
        <w:spacing w:after="0" w:line="480" w:lineRule="auto"/>
        <w:ind w:firstLine="720"/>
        <w:jc w:val="both"/>
        <w:rPr>
          <w:rFonts w:ascii="Times New Roman" w:hAnsi="Times New Roman" w:cs="Times New Roman"/>
          <w:sz w:val="24"/>
          <w:szCs w:val="24"/>
          <w:lang w:val="id-ID"/>
        </w:rPr>
      </w:pPr>
      <w:proofErr w:type="gramStart"/>
      <w:r w:rsidRPr="00087CB3">
        <w:rPr>
          <w:rFonts w:ascii="Times New Roman" w:hAnsi="Times New Roman" w:cs="Times New Roman"/>
          <w:i/>
          <w:sz w:val="24"/>
          <w:szCs w:val="24"/>
        </w:rPr>
        <w:t>Community Development</w:t>
      </w:r>
      <w:r>
        <w:rPr>
          <w:rFonts w:ascii="Times New Roman" w:hAnsi="Times New Roman" w:cs="Times New Roman"/>
          <w:sz w:val="24"/>
          <w:szCs w:val="24"/>
        </w:rPr>
        <w:t xml:space="preserve"> dicetuskan sejak berakhirnya Perang Dunia II, sebagai suatu gerakan guna merehabilitir masyarakat yang rusak sebagai akibat </w:t>
      </w:r>
      <w:r>
        <w:rPr>
          <w:rFonts w:ascii="Times New Roman" w:hAnsi="Times New Roman" w:cs="Times New Roman"/>
          <w:sz w:val="24"/>
          <w:szCs w:val="24"/>
        </w:rPr>
        <w:lastRenderedPageBreak/>
        <w:t>Perang Dunia II.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1979 :</w:t>
      </w:r>
      <w:proofErr w:type="gramEnd"/>
      <w:r>
        <w:rPr>
          <w:rFonts w:ascii="Times New Roman" w:hAnsi="Times New Roman" w:cs="Times New Roman"/>
          <w:sz w:val="24"/>
          <w:szCs w:val="24"/>
        </w:rPr>
        <w:t xml:space="preserve"> 27). </w:t>
      </w:r>
      <w:proofErr w:type="gramStart"/>
      <w:r>
        <w:rPr>
          <w:rFonts w:ascii="Times New Roman" w:hAnsi="Times New Roman" w:cs="Times New Roman"/>
          <w:sz w:val="24"/>
          <w:szCs w:val="24"/>
        </w:rPr>
        <w:t>Pengertian ini sekarang sudah semakin diperluas di Negara-negara berkembang, termasuk di Indonesia yang sudah dimasukkan ke dalam program-program nasional.</w:t>
      </w:r>
      <w:proofErr w:type="gramEnd"/>
      <w:r>
        <w:rPr>
          <w:rFonts w:ascii="Times New Roman" w:hAnsi="Times New Roman" w:cs="Times New Roman"/>
          <w:sz w:val="24"/>
          <w:szCs w:val="24"/>
        </w:rPr>
        <w:t xml:space="preserve"> Dengan keluarnya Undang-undang Nomor 6 Tahun 2014 tentang Desa, desa semakin diberdayakan untuk menunjang gerakan pembangunan di desa, sumber keuangan desa sekarang sudah bersumber dari APBN.</w:t>
      </w:r>
      <w:r>
        <w:rPr>
          <w:rFonts w:ascii="Times New Roman" w:hAnsi="Times New Roman" w:cs="Times New Roman"/>
          <w:sz w:val="24"/>
          <w:szCs w:val="24"/>
          <w:lang w:val="id-ID"/>
        </w:rPr>
        <w:t xml:space="preserve"> F</w:t>
      </w:r>
      <w:r w:rsidRPr="000B0E21">
        <w:rPr>
          <w:rFonts w:ascii="Times New Roman" w:hAnsi="Times New Roman" w:cs="Times New Roman"/>
          <w:sz w:val="24"/>
          <w:szCs w:val="24"/>
        </w:rPr>
        <w:t xml:space="preserve">enomena kesenjangan perkembangan antar wilayah di suatu negara, meliputi wilayah-wilayah yang sudah maju dan wilayah-wilayah yang sedang berkembang memicu </w:t>
      </w:r>
      <w:hyperlink r:id="rId9" w:tooltip="Kesenjangan sosial (halaman belum tersedia)" w:history="1">
        <w:r w:rsidRPr="000B0E21">
          <w:rPr>
            <w:rStyle w:val="Hyperlink"/>
            <w:rFonts w:ascii="Times New Roman" w:hAnsi="Times New Roman" w:cs="Times New Roman"/>
            <w:color w:val="auto"/>
            <w:sz w:val="24"/>
            <w:szCs w:val="24"/>
          </w:rPr>
          <w:t>kesenjangan sosial</w:t>
        </w:r>
      </w:hyperlink>
      <w:r w:rsidRPr="000B0E21">
        <w:rPr>
          <w:rFonts w:ascii="Times New Roman" w:hAnsi="Times New Roman" w:cs="Times New Roman"/>
          <w:sz w:val="24"/>
          <w:szCs w:val="24"/>
        </w:rPr>
        <w:t xml:space="preserve"> antar wilayah. Salah satu faktor terjadi kesenjangan antara desa dan </w:t>
      </w:r>
      <w:proofErr w:type="gramStart"/>
      <w:r w:rsidRPr="000B0E21">
        <w:rPr>
          <w:rFonts w:ascii="Times New Roman" w:hAnsi="Times New Roman" w:cs="Times New Roman"/>
          <w:sz w:val="24"/>
          <w:szCs w:val="24"/>
        </w:rPr>
        <w:t>kota</w:t>
      </w:r>
      <w:proofErr w:type="gramEnd"/>
      <w:r w:rsidRPr="000B0E21">
        <w:rPr>
          <w:rFonts w:ascii="Times New Roman" w:hAnsi="Times New Roman" w:cs="Times New Roman"/>
          <w:sz w:val="24"/>
          <w:szCs w:val="24"/>
        </w:rPr>
        <w:t xml:space="preserve"> karena pembangunan </w:t>
      </w:r>
      <w:hyperlink r:id="rId10" w:tooltip="Ekonomi" w:history="1">
        <w:r w:rsidRPr="000B0E21">
          <w:rPr>
            <w:rStyle w:val="Hyperlink"/>
            <w:rFonts w:ascii="Times New Roman" w:hAnsi="Times New Roman" w:cs="Times New Roman"/>
            <w:color w:val="auto"/>
            <w:sz w:val="24"/>
            <w:szCs w:val="24"/>
          </w:rPr>
          <w:t>ekonomi</w:t>
        </w:r>
      </w:hyperlink>
      <w:r w:rsidRPr="000B0E21">
        <w:rPr>
          <w:rFonts w:ascii="Times New Roman" w:hAnsi="Times New Roman" w:cs="Times New Roman"/>
          <w:sz w:val="24"/>
          <w:szCs w:val="24"/>
        </w:rPr>
        <w:t xml:space="preserve"> sebelumnya cenderung </w:t>
      </w:r>
      <w:hyperlink r:id="rId11" w:tooltip="Bias kota (halaman belum tersedia)" w:history="1">
        <w:r w:rsidRPr="000B0E21">
          <w:rPr>
            <w:rStyle w:val="Hyperlink"/>
            <w:rFonts w:ascii="Times New Roman" w:hAnsi="Times New Roman" w:cs="Times New Roman"/>
            <w:color w:val="auto"/>
            <w:sz w:val="24"/>
            <w:szCs w:val="24"/>
          </w:rPr>
          <w:t>bias kota</w:t>
        </w:r>
      </w:hyperlink>
      <w:r w:rsidRPr="000B0E21">
        <w:rPr>
          <w:rFonts w:ascii="Times New Roman" w:hAnsi="Times New Roman" w:cs="Times New Roman"/>
          <w:sz w:val="24"/>
          <w:szCs w:val="24"/>
        </w:rPr>
        <w:t xml:space="preserve"> (</w:t>
      </w:r>
      <w:r w:rsidRPr="000B0E21">
        <w:rPr>
          <w:rFonts w:ascii="Times New Roman" w:hAnsi="Times New Roman" w:cs="Times New Roman"/>
          <w:i/>
          <w:iCs/>
          <w:sz w:val="24"/>
          <w:szCs w:val="24"/>
        </w:rPr>
        <w:t>urban bias</w:t>
      </w:r>
      <w:r w:rsidRPr="000B0E21">
        <w:rPr>
          <w:rFonts w:ascii="Times New Roman" w:hAnsi="Times New Roman" w:cs="Times New Roman"/>
          <w:sz w:val="24"/>
          <w:szCs w:val="24"/>
        </w:rPr>
        <w:t>)</w:t>
      </w:r>
      <w:r>
        <w:rPr>
          <w:rFonts w:ascii="Times New Roman" w:hAnsi="Times New Roman" w:cs="Times New Roman"/>
          <w:sz w:val="24"/>
          <w:szCs w:val="24"/>
          <w:lang w:val="id-ID"/>
        </w:rPr>
        <w:t xml:space="preserve"> (</w:t>
      </w:r>
      <w:r w:rsidRPr="000F0282">
        <w:rPr>
          <w:rFonts w:ascii="Times New Roman" w:hAnsi="Times New Roman" w:cs="Times New Roman"/>
          <w:sz w:val="24"/>
          <w:szCs w:val="24"/>
        </w:rPr>
        <w:t>id.wikipedia.org/wiki/Pembangunan_pedesaan</w:t>
      </w:r>
      <w:r>
        <w:rPr>
          <w:rFonts w:ascii="Times New Roman" w:hAnsi="Times New Roman" w:cs="Times New Roman"/>
          <w:sz w:val="24"/>
          <w:szCs w:val="24"/>
          <w:lang w:val="id-ID"/>
        </w:rPr>
        <w:t>)</w:t>
      </w:r>
    </w:p>
    <w:p w:rsidR="000F0282" w:rsidRDefault="000F0282" w:rsidP="000F0282">
      <w:pPr>
        <w:spacing w:line="480" w:lineRule="auto"/>
        <w:ind w:firstLine="720"/>
        <w:jc w:val="both"/>
        <w:rPr>
          <w:rFonts w:ascii="Times New Roman" w:hAnsi="Times New Roman" w:cs="Times New Roman"/>
          <w:sz w:val="24"/>
          <w:szCs w:val="24"/>
        </w:rPr>
      </w:pPr>
      <w:proofErr w:type="gramStart"/>
      <w:r w:rsidRPr="00DD0C19">
        <w:rPr>
          <w:rFonts w:ascii="Times New Roman" w:hAnsi="Times New Roman" w:cs="Times New Roman"/>
          <w:sz w:val="24"/>
          <w:szCs w:val="24"/>
        </w:rPr>
        <w:t xml:space="preserve">Sebagai dampak pemberlakuan model pembangunan yang bias perkotaan, sektor </w:t>
      </w:r>
      <w:hyperlink r:id="rId12" w:tooltip="Pertanian" w:history="1">
        <w:r w:rsidRPr="00DD0C19">
          <w:rPr>
            <w:rStyle w:val="Hyperlink"/>
            <w:rFonts w:ascii="Times New Roman" w:hAnsi="Times New Roman" w:cs="Times New Roman"/>
            <w:color w:val="auto"/>
            <w:sz w:val="24"/>
            <w:szCs w:val="24"/>
          </w:rPr>
          <w:t>pertanian</w:t>
        </w:r>
      </w:hyperlink>
      <w:r w:rsidRPr="00DD0C19">
        <w:rPr>
          <w:rFonts w:ascii="Times New Roman" w:hAnsi="Times New Roman" w:cs="Times New Roman"/>
          <w:sz w:val="24"/>
          <w:szCs w:val="24"/>
        </w:rPr>
        <w:t xml:space="preserve"> yang identik dengan </w:t>
      </w:r>
      <w:hyperlink r:id="rId13" w:tooltip="Ekonomi perdesaan (halaman belum tersedia)" w:history="1">
        <w:r w:rsidRPr="00DD0C19">
          <w:rPr>
            <w:rStyle w:val="Hyperlink"/>
            <w:rFonts w:ascii="Times New Roman" w:hAnsi="Times New Roman" w:cs="Times New Roman"/>
            <w:color w:val="auto"/>
            <w:sz w:val="24"/>
            <w:szCs w:val="24"/>
          </w:rPr>
          <w:t>ekonomi perdesaan</w:t>
        </w:r>
      </w:hyperlink>
      <w:r w:rsidRPr="00DD0C19">
        <w:rPr>
          <w:rFonts w:ascii="Times New Roman" w:hAnsi="Times New Roman" w:cs="Times New Roman"/>
          <w:sz w:val="24"/>
          <w:szCs w:val="24"/>
        </w:rPr>
        <w:t xml:space="preserve"> mengalami kemerosotan.</w:t>
      </w:r>
      <w:proofErr w:type="gramEnd"/>
      <w:r w:rsidRPr="00DD0C19">
        <w:rPr>
          <w:rFonts w:ascii="Times New Roman" w:hAnsi="Times New Roman" w:cs="Times New Roman"/>
          <w:sz w:val="24"/>
          <w:szCs w:val="24"/>
        </w:rPr>
        <w:t xml:space="preserve"> </w:t>
      </w:r>
      <w:proofErr w:type="gramStart"/>
      <w:r w:rsidRPr="00DD0C19">
        <w:rPr>
          <w:rFonts w:ascii="Times New Roman" w:hAnsi="Times New Roman" w:cs="Times New Roman"/>
          <w:sz w:val="24"/>
          <w:szCs w:val="24"/>
        </w:rPr>
        <w:t xml:space="preserve">Fenomena kesenjangan perkembangan antar wilayah di suatu negara, meliputi wilayah-wilayah yang sudah maju dan wilayah-wilayah yang sedang berkembang memicu </w:t>
      </w:r>
      <w:hyperlink r:id="rId14" w:tooltip="Kesenjangan sosial (halaman belum tersedia)" w:history="1">
        <w:r w:rsidRPr="00DD0C19">
          <w:rPr>
            <w:rStyle w:val="Hyperlink"/>
            <w:rFonts w:ascii="Times New Roman" w:hAnsi="Times New Roman" w:cs="Times New Roman"/>
            <w:color w:val="auto"/>
            <w:sz w:val="24"/>
            <w:szCs w:val="24"/>
          </w:rPr>
          <w:t>kesenjangan sosial</w:t>
        </w:r>
      </w:hyperlink>
      <w:r w:rsidRPr="00DD0C19">
        <w:rPr>
          <w:rFonts w:ascii="Times New Roman" w:hAnsi="Times New Roman" w:cs="Times New Roman"/>
          <w:sz w:val="24"/>
          <w:szCs w:val="24"/>
        </w:rPr>
        <w:t xml:space="preserve"> antar wilayah.</w:t>
      </w:r>
      <w:proofErr w:type="gramEnd"/>
      <w:r w:rsidRPr="00DD0C19">
        <w:rPr>
          <w:rFonts w:ascii="Times New Roman" w:hAnsi="Times New Roman" w:cs="Times New Roman"/>
          <w:sz w:val="24"/>
          <w:szCs w:val="24"/>
        </w:rPr>
        <w:t xml:space="preserve"> Salah satu faktor terjadi kesenjangan antara desa dan </w:t>
      </w:r>
      <w:proofErr w:type="gramStart"/>
      <w:r w:rsidRPr="00DD0C19">
        <w:rPr>
          <w:rFonts w:ascii="Times New Roman" w:hAnsi="Times New Roman" w:cs="Times New Roman"/>
          <w:sz w:val="24"/>
          <w:szCs w:val="24"/>
        </w:rPr>
        <w:t>kota</w:t>
      </w:r>
      <w:proofErr w:type="gramEnd"/>
      <w:r w:rsidRPr="00DD0C19">
        <w:rPr>
          <w:rFonts w:ascii="Times New Roman" w:hAnsi="Times New Roman" w:cs="Times New Roman"/>
          <w:sz w:val="24"/>
          <w:szCs w:val="24"/>
        </w:rPr>
        <w:t xml:space="preserve"> karena pembangunan </w:t>
      </w:r>
      <w:hyperlink r:id="rId15" w:tooltip="Ekonomi" w:history="1">
        <w:r w:rsidRPr="00DD0C19">
          <w:rPr>
            <w:rStyle w:val="Hyperlink"/>
            <w:rFonts w:ascii="Times New Roman" w:hAnsi="Times New Roman" w:cs="Times New Roman"/>
            <w:color w:val="auto"/>
            <w:sz w:val="24"/>
            <w:szCs w:val="24"/>
          </w:rPr>
          <w:t>ekonomi</w:t>
        </w:r>
      </w:hyperlink>
      <w:r w:rsidRPr="00DD0C19">
        <w:rPr>
          <w:rFonts w:ascii="Times New Roman" w:hAnsi="Times New Roman" w:cs="Times New Roman"/>
          <w:sz w:val="24"/>
          <w:szCs w:val="24"/>
        </w:rPr>
        <w:t xml:space="preserve"> sebelumnya cenderung </w:t>
      </w:r>
      <w:hyperlink r:id="rId16" w:tooltip="Bias kota (halaman belum tersedia)" w:history="1">
        <w:r w:rsidRPr="00DD0C19">
          <w:rPr>
            <w:rStyle w:val="Hyperlink"/>
            <w:rFonts w:ascii="Times New Roman" w:hAnsi="Times New Roman" w:cs="Times New Roman"/>
            <w:color w:val="auto"/>
            <w:sz w:val="24"/>
            <w:szCs w:val="24"/>
          </w:rPr>
          <w:t>bias kota</w:t>
        </w:r>
      </w:hyperlink>
      <w:r w:rsidRPr="00DD0C19">
        <w:rPr>
          <w:rFonts w:ascii="Times New Roman" w:hAnsi="Times New Roman" w:cs="Times New Roman"/>
          <w:sz w:val="24"/>
          <w:szCs w:val="24"/>
        </w:rPr>
        <w:t xml:space="preserve"> (</w:t>
      </w:r>
      <w:r w:rsidRPr="00DD0C19">
        <w:rPr>
          <w:rFonts w:ascii="Times New Roman" w:hAnsi="Times New Roman" w:cs="Times New Roman"/>
          <w:i/>
          <w:iCs/>
          <w:sz w:val="24"/>
          <w:szCs w:val="24"/>
        </w:rPr>
        <w:t>urban bias</w:t>
      </w:r>
      <w:r w:rsidRPr="00DD0C19">
        <w:rPr>
          <w:rFonts w:ascii="Times New Roman" w:hAnsi="Times New Roman" w:cs="Times New Roman"/>
          <w:sz w:val="24"/>
          <w:szCs w:val="24"/>
        </w:rPr>
        <w:t xml:space="preserve">). </w:t>
      </w:r>
      <w:proofErr w:type="gramStart"/>
      <w:r w:rsidRPr="00DD0C19">
        <w:rPr>
          <w:rFonts w:ascii="Times New Roman" w:hAnsi="Times New Roman" w:cs="Times New Roman"/>
          <w:sz w:val="24"/>
          <w:szCs w:val="24"/>
        </w:rPr>
        <w:t xml:space="preserve">Sebagai dampak pemberlakuan model pembangunan yang bias perkotaan, sektor </w:t>
      </w:r>
      <w:hyperlink r:id="rId17" w:tooltip="Pertanian" w:history="1">
        <w:r w:rsidRPr="00DD0C19">
          <w:rPr>
            <w:rStyle w:val="Hyperlink"/>
            <w:rFonts w:ascii="Times New Roman" w:hAnsi="Times New Roman" w:cs="Times New Roman"/>
            <w:color w:val="auto"/>
            <w:sz w:val="24"/>
            <w:szCs w:val="24"/>
          </w:rPr>
          <w:t>pertanian</w:t>
        </w:r>
      </w:hyperlink>
      <w:r w:rsidRPr="00DD0C19">
        <w:rPr>
          <w:rFonts w:ascii="Times New Roman" w:hAnsi="Times New Roman" w:cs="Times New Roman"/>
          <w:sz w:val="24"/>
          <w:szCs w:val="24"/>
        </w:rPr>
        <w:t xml:space="preserve"> yang identik dengan </w:t>
      </w:r>
      <w:hyperlink r:id="rId18" w:tooltip="Ekonomi perdesaan (halaman belum tersedia)" w:history="1">
        <w:r w:rsidRPr="00DD0C19">
          <w:rPr>
            <w:rStyle w:val="Hyperlink"/>
            <w:rFonts w:ascii="Times New Roman" w:hAnsi="Times New Roman" w:cs="Times New Roman"/>
            <w:color w:val="auto"/>
            <w:sz w:val="24"/>
            <w:szCs w:val="24"/>
          </w:rPr>
          <w:t>ekonomi perdesaan</w:t>
        </w:r>
      </w:hyperlink>
      <w:r w:rsidRPr="00DD0C19">
        <w:rPr>
          <w:rFonts w:ascii="Times New Roman" w:hAnsi="Times New Roman" w:cs="Times New Roman"/>
          <w:sz w:val="24"/>
          <w:szCs w:val="24"/>
        </w:rPr>
        <w:t xml:space="preserve"> mengalami kemerosotan.</w:t>
      </w:r>
      <w:proofErr w:type="gramEnd"/>
      <w:r w:rsidRPr="00DD0C19">
        <w:rPr>
          <w:rFonts w:ascii="Times New Roman" w:hAnsi="Times New Roman" w:cs="Times New Roman"/>
          <w:sz w:val="24"/>
          <w:szCs w:val="24"/>
        </w:rPr>
        <w:t xml:space="preserve"> </w:t>
      </w:r>
      <w:proofErr w:type="gramStart"/>
      <w:r w:rsidRPr="00DD0C19">
        <w:rPr>
          <w:rFonts w:ascii="Times New Roman" w:hAnsi="Times New Roman" w:cs="Times New Roman"/>
          <w:sz w:val="24"/>
          <w:szCs w:val="24"/>
        </w:rPr>
        <w:t>Menyimak pernyataan ini, maka pemerintah di tingkat atasan semestinya sudah mengalihkan orientasi pembangunannya beralih atau lebih memberdayakan perdesaan.</w:t>
      </w:r>
      <w:proofErr w:type="gramEnd"/>
      <w:r w:rsidRPr="00DD0C19">
        <w:rPr>
          <w:rFonts w:ascii="Times New Roman" w:hAnsi="Times New Roman" w:cs="Times New Roman"/>
          <w:sz w:val="24"/>
          <w:szCs w:val="24"/>
        </w:rPr>
        <w:t xml:space="preserve"> </w:t>
      </w:r>
      <w:proofErr w:type="gramStart"/>
      <w:r w:rsidRPr="00DD0C19">
        <w:rPr>
          <w:rFonts w:ascii="Times New Roman" w:hAnsi="Times New Roman" w:cs="Times New Roman"/>
          <w:sz w:val="24"/>
          <w:szCs w:val="24"/>
        </w:rPr>
        <w:t xml:space="preserve">Hal itu dimaksudkan, adalah untuk lebih memfokuskan pembangunannya </w:t>
      </w:r>
      <w:r>
        <w:rPr>
          <w:rFonts w:ascii="Times New Roman" w:hAnsi="Times New Roman" w:cs="Times New Roman"/>
          <w:sz w:val="24"/>
          <w:szCs w:val="24"/>
        </w:rPr>
        <w:t>di pedesaan, untuk membangun masyarakatnya dan sebagainya untuk meningkatkan keberdayaan masyarakat desa itu sendiri.</w:t>
      </w:r>
      <w:proofErr w:type="gramEnd"/>
      <w:r>
        <w:rPr>
          <w:rFonts w:ascii="Times New Roman" w:hAnsi="Times New Roman" w:cs="Times New Roman"/>
          <w:sz w:val="24"/>
          <w:szCs w:val="24"/>
        </w:rPr>
        <w:t xml:space="preserve"> </w:t>
      </w:r>
    </w:p>
    <w:p w:rsidR="000F0282" w:rsidRDefault="000F0282" w:rsidP="000F0282">
      <w:pPr>
        <w:tabs>
          <w:tab w:val="left" w:pos="270"/>
        </w:tabs>
        <w:spacing w:after="0" w:line="480" w:lineRule="auto"/>
        <w:jc w:val="both"/>
        <w:rPr>
          <w:rFonts w:ascii="Times New Roman" w:hAnsi="Times New Roman" w:cs="Times New Roman"/>
          <w:sz w:val="24"/>
          <w:szCs w:val="24"/>
          <w:lang w:val="id-ID"/>
        </w:rPr>
      </w:pPr>
      <w:r w:rsidRPr="00DD0C19">
        <w:rPr>
          <w:rFonts w:ascii="Times New Roman" w:hAnsi="Times New Roman" w:cs="Times New Roman"/>
          <w:bCs/>
          <w:color w:val="000000" w:themeColor="text1"/>
          <w:sz w:val="24"/>
          <w:szCs w:val="24"/>
        </w:rPr>
        <w:lastRenderedPageBreak/>
        <w:t xml:space="preserve">Lebih lanjut </w:t>
      </w:r>
      <w:r>
        <w:rPr>
          <w:rFonts w:ascii="Times New Roman" w:hAnsi="Times New Roman" w:cs="Times New Roman"/>
          <w:bCs/>
          <w:color w:val="000000" w:themeColor="text1"/>
          <w:sz w:val="24"/>
          <w:szCs w:val="24"/>
        </w:rPr>
        <w:t xml:space="preserve">disebutkan, bahwa </w:t>
      </w:r>
      <w:r w:rsidRPr="00DD0C19">
        <w:rPr>
          <w:rFonts w:ascii="Times New Roman" w:hAnsi="Times New Roman" w:cs="Times New Roman"/>
          <w:bCs/>
          <w:color w:val="000000" w:themeColor="text1"/>
          <w:sz w:val="24"/>
          <w:szCs w:val="24"/>
        </w:rPr>
        <w:t>Pembangunan</w:t>
      </w:r>
      <w:r w:rsidRPr="00DD0C19">
        <w:rPr>
          <w:rFonts w:ascii="Times New Roman" w:hAnsi="Times New Roman" w:cs="Times New Roman"/>
          <w:b/>
          <w:bCs/>
          <w:color w:val="000000" w:themeColor="text1"/>
          <w:sz w:val="24"/>
          <w:szCs w:val="24"/>
        </w:rPr>
        <w:t xml:space="preserve"> </w:t>
      </w:r>
      <w:r w:rsidRPr="00DD0C19">
        <w:rPr>
          <w:rFonts w:ascii="Times New Roman" w:hAnsi="Times New Roman" w:cs="Times New Roman"/>
          <w:bCs/>
          <w:color w:val="000000" w:themeColor="text1"/>
          <w:sz w:val="24"/>
          <w:szCs w:val="24"/>
        </w:rPr>
        <w:t>pedesaan</w:t>
      </w:r>
      <w:r w:rsidRPr="00DD0C19">
        <w:rPr>
          <w:rFonts w:ascii="Times New Roman" w:hAnsi="Times New Roman" w:cs="Times New Roman"/>
          <w:color w:val="000000" w:themeColor="text1"/>
          <w:sz w:val="24"/>
          <w:szCs w:val="24"/>
        </w:rPr>
        <w:t xml:space="preserve"> </w:t>
      </w:r>
      <w:r w:rsidRPr="00D15D8B">
        <w:rPr>
          <w:rFonts w:ascii="Times New Roman" w:hAnsi="Times New Roman" w:cs="Times New Roman"/>
          <w:color w:val="000000" w:themeColor="text1"/>
          <w:sz w:val="24"/>
          <w:szCs w:val="24"/>
        </w:rPr>
        <w:t xml:space="preserve">adalah </w:t>
      </w:r>
      <w:hyperlink r:id="rId19" w:tooltip="Pembangunan" w:history="1">
        <w:r w:rsidRPr="00D15D8B">
          <w:rPr>
            <w:rStyle w:val="Hyperlink"/>
            <w:rFonts w:ascii="Times New Roman" w:hAnsi="Times New Roman" w:cs="Times New Roman"/>
            <w:color w:val="000000" w:themeColor="text1"/>
            <w:sz w:val="24"/>
            <w:szCs w:val="24"/>
            <w:u w:val="none"/>
          </w:rPr>
          <w:t>pembangunan</w:t>
        </w:r>
      </w:hyperlink>
      <w:r w:rsidRPr="00D15D8B">
        <w:rPr>
          <w:rFonts w:ascii="Times New Roman" w:hAnsi="Times New Roman" w:cs="Times New Roman"/>
          <w:color w:val="000000" w:themeColor="text1"/>
          <w:sz w:val="24"/>
          <w:szCs w:val="24"/>
        </w:rPr>
        <w:t xml:space="preserve"> berbasis </w:t>
      </w:r>
      <w:hyperlink r:id="rId20" w:tooltip="Pedesaan" w:history="1">
        <w:r w:rsidRPr="00D15D8B">
          <w:rPr>
            <w:rStyle w:val="Hyperlink"/>
            <w:rFonts w:ascii="Times New Roman" w:hAnsi="Times New Roman" w:cs="Times New Roman"/>
            <w:color w:val="000000" w:themeColor="text1"/>
            <w:sz w:val="24"/>
            <w:szCs w:val="24"/>
            <w:u w:val="none"/>
          </w:rPr>
          <w:t>pedesaan</w:t>
        </w:r>
      </w:hyperlink>
      <w:r w:rsidRPr="00D15D8B">
        <w:rPr>
          <w:rFonts w:ascii="Times New Roman" w:hAnsi="Times New Roman" w:cs="Times New Roman"/>
          <w:color w:val="000000" w:themeColor="text1"/>
          <w:sz w:val="24"/>
          <w:szCs w:val="24"/>
        </w:rPr>
        <w:t xml:space="preserve"> dengan mengedepankan </w:t>
      </w:r>
      <w:hyperlink r:id="rId21" w:tooltip="Kearifan lokal" w:history="1">
        <w:r w:rsidRPr="00D15D8B">
          <w:rPr>
            <w:rStyle w:val="Hyperlink"/>
            <w:rFonts w:ascii="Times New Roman" w:hAnsi="Times New Roman" w:cs="Times New Roman"/>
            <w:color w:val="000000" w:themeColor="text1"/>
            <w:sz w:val="24"/>
            <w:szCs w:val="24"/>
            <w:u w:val="none"/>
          </w:rPr>
          <w:t>kearifan lokal</w:t>
        </w:r>
      </w:hyperlink>
      <w:r w:rsidRPr="00D15D8B">
        <w:rPr>
          <w:rFonts w:ascii="Times New Roman" w:hAnsi="Times New Roman" w:cs="Times New Roman"/>
          <w:color w:val="000000" w:themeColor="text1"/>
          <w:sz w:val="24"/>
          <w:szCs w:val="24"/>
        </w:rPr>
        <w:t xml:space="preserve"> </w:t>
      </w:r>
      <w:hyperlink r:id="rId22" w:tooltip="Kawasan" w:history="1">
        <w:r w:rsidRPr="00D15D8B">
          <w:rPr>
            <w:rStyle w:val="Hyperlink"/>
            <w:rFonts w:ascii="Times New Roman" w:hAnsi="Times New Roman" w:cs="Times New Roman"/>
            <w:color w:val="000000" w:themeColor="text1"/>
            <w:sz w:val="24"/>
            <w:szCs w:val="24"/>
            <w:u w:val="none"/>
          </w:rPr>
          <w:t>kawasan</w:t>
        </w:r>
      </w:hyperlink>
      <w:r w:rsidRPr="00D15D8B">
        <w:rPr>
          <w:rFonts w:ascii="Times New Roman" w:hAnsi="Times New Roman" w:cs="Times New Roman"/>
          <w:color w:val="000000" w:themeColor="text1"/>
          <w:sz w:val="24"/>
          <w:szCs w:val="24"/>
        </w:rPr>
        <w:t xml:space="preserve"> </w:t>
      </w:r>
      <w:hyperlink r:id="rId23" w:tooltip="Pedesaan" w:history="1">
        <w:r w:rsidRPr="00D15D8B">
          <w:rPr>
            <w:rStyle w:val="Hyperlink"/>
            <w:rFonts w:ascii="Times New Roman" w:hAnsi="Times New Roman" w:cs="Times New Roman"/>
            <w:color w:val="000000" w:themeColor="text1"/>
            <w:sz w:val="24"/>
            <w:szCs w:val="24"/>
            <w:u w:val="none"/>
          </w:rPr>
          <w:t>pedesaan</w:t>
        </w:r>
      </w:hyperlink>
      <w:r w:rsidRPr="00D15D8B">
        <w:rPr>
          <w:rFonts w:ascii="Times New Roman" w:hAnsi="Times New Roman" w:cs="Times New Roman"/>
          <w:color w:val="000000" w:themeColor="text1"/>
          <w:sz w:val="24"/>
          <w:szCs w:val="24"/>
        </w:rPr>
        <w:t xml:space="preserve"> yang mencakup struktur </w:t>
      </w:r>
      <w:hyperlink r:id="rId24" w:tooltip="Demografi masyarakat (halaman belum tersedia)" w:history="1">
        <w:r w:rsidRPr="00D15D8B">
          <w:rPr>
            <w:rStyle w:val="Hyperlink"/>
            <w:rFonts w:ascii="Times New Roman" w:hAnsi="Times New Roman" w:cs="Times New Roman"/>
            <w:color w:val="000000" w:themeColor="text1"/>
            <w:sz w:val="24"/>
            <w:szCs w:val="24"/>
            <w:u w:val="none"/>
          </w:rPr>
          <w:t>demografi masyarakat</w:t>
        </w:r>
      </w:hyperlink>
      <w:r w:rsidRPr="00D15D8B">
        <w:rPr>
          <w:rFonts w:ascii="Times New Roman" w:hAnsi="Times New Roman" w:cs="Times New Roman"/>
          <w:color w:val="000000" w:themeColor="text1"/>
          <w:sz w:val="24"/>
          <w:szCs w:val="24"/>
        </w:rPr>
        <w:t xml:space="preserve">, karakteristik </w:t>
      </w:r>
      <w:hyperlink r:id="rId25" w:tooltip="Sosial" w:history="1">
        <w:r w:rsidRPr="00D15D8B">
          <w:rPr>
            <w:rStyle w:val="Hyperlink"/>
            <w:rFonts w:ascii="Times New Roman" w:hAnsi="Times New Roman" w:cs="Times New Roman"/>
            <w:color w:val="000000" w:themeColor="text1"/>
            <w:sz w:val="24"/>
            <w:szCs w:val="24"/>
            <w:u w:val="none"/>
          </w:rPr>
          <w:t>sosial</w:t>
        </w:r>
      </w:hyperlink>
      <w:r w:rsidRPr="00D15D8B">
        <w:rPr>
          <w:rFonts w:ascii="Times New Roman" w:hAnsi="Times New Roman" w:cs="Times New Roman"/>
          <w:color w:val="000000" w:themeColor="text1"/>
          <w:sz w:val="24"/>
          <w:szCs w:val="24"/>
        </w:rPr>
        <w:t xml:space="preserve"> </w:t>
      </w:r>
      <w:hyperlink r:id="rId26" w:tooltip="Budaya" w:history="1">
        <w:r w:rsidRPr="00D15D8B">
          <w:rPr>
            <w:rStyle w:val="Hyperlink"/>
            <w:rFonts w:ascii="Times New Roman" w:hAnsi="Times New Roman" w:cs="Times New Roman"/>
            <w:color w:val="000000" w:themeColor="text1"/>
            <w:sz w:val="24"/>
            <w:szCs w:val="24"/>
            <w:u w:val="none"/>
          </w:rPr>
          <w:t>budaya</w:t>
        </w:r>
      </w:hyperlink>
      <w:r w:rsidRPr="00D15D8B">
        <w:rPr>
          <w:rFonts w:ascii="Times New Roman" w:hAnsi="Times New Roman" w:cs="Times New Roman"/>
          <w:color w:val="000000" w:themeColor="text1"/>
          <w:sz w:val="24"/>
          <w:szCs w:val="24"/>
        </w:rPr>
        <w:t>, karakterisktik fisik/</w:t>
      </w:r>
      <w:hyperlink r:id="rId27" w:tooltip="Geografis" w:history="1">
        <w:r w:rsidRPr="00D15D8B">
          <w:rPr>
            <w:rStyle w:val="Hyperlink"/>
            <w:rFonts w:ascii="Times New Roman" w:hAnsi="Times New Roman" w:cs="Times New Roman"/>
            <w:color w:val="000000" w:themeColor="text1"/>
            <w:sz w:val="24"/>
            <w:szCs w:val="24"/>
            <w:u w:val="none"/>
          </w:rPr>
          <w:t>geografis</w:t>
        </w:r>
      </w:hyperlink>
      <w:r w:rsidRPr="00D15D8B">
        <w:rPr>
          <w:rFonts w:ascii="Times New Roman" w:hAnsi="Times New Roman" w:cs="Times New Roman"/>
          <w:color w:val="000000" w:themeColor="text1"/>
          <w:sz w:val="24"/>
          <w:szCs w:val="24"/>
        </w:rPr>
        <w:t xml:space="preserve">, pola kegiatan usaha </w:t>
      </w:r>
      <w:hyperlink r:id="rId28" w:tooltip="Pertanian" w:history="1">
        <w:r w:rsidRPr="00D15D8B">
          <w:rPr>
            <w:rStyle w:val="Hyperlink"/>
            <w:rFonts w:ascii="Times New Roman" w:hAnsi="Times New Roman" w:cs="Times New Roman"/>
            <w:color w:val="000000" w:themeColor="text1"/>
            <w:sz w:val="24"/>
            <w:szCs w:val="24"/>
            <w:u w:val="none"/>
          </w:rPr>
          <w:t>pertanian</w:t>
        </w:r>
      </w:hyperlink>
      <w:r w:rsidRPr="00D15D8B">
        <w:rPr>
          <w:rFonts w:ascii="Times New Roman" w:hAnsi="Times New Roman" w:cs="Times New Roman"/>
          <w:color w:val="000000" w:themeColor="text1"/>
          <w:sz w:val="24"/>
          <w:szCs w:val="24"/>
        </w:rPr>
        <w:t xml:space="preserve">,  pola keterkaitan ekonomi desa-kota, sektor </w:t>
      </w:r>
      <w:hyperlink r:id="rId29" w:tooltip="Lembaga" w:history="1">
        <w:r w:rsidRPr="00D15D8B">
          <w:rPr>
            <w:rStyle w:val="Hyperlink"/>
            <w:rFonts w:ascii="Times New Roman" w:hAnsi="Times New Roman" w:cs="Times New Roman"/>
            <w:color w:val="000000" w:themeColor="text1"/>
            <w:sz w:val="24"/>
            <w:szCs w:val="24"/>
            <w:u w:val="none"/>
          </w:rPr>
          <w:t>kelembagaan</w:t>
        </w:r>
      </w:hyperlink>
      <w:r w:rsidRPr="00D15D8B">
        <w:rPr>
          <w:rFonts w:ascii="Times New Roman" w:hAnsi="Times New Roman" w:cs="Times New Roman"/>
          <w:color w:val="000000" w:themeColor="text1"/>
          <w:sz w:val="24"/>
          <w:szCs w:val="24"/>
        </w:rPr>
        <w:t xml:space="preserve"> </w:t>
      </w:r>
      <w:hyperlink r:id="rId30" w:tooltip="Desa" w:history="1">
        <w:r w:rsidRPr="00D15D8B">
          <w:rPr>
            <w:rStyle w:val="Hyperlink"/>
            <w:rFonts w:ascii="Times New Roman" w:hAnsi="Times New Roman" w:cs="Times New Roman"/>
            <w:color w:val="000000" w:themeColor="text1"/>
            <w:sz w:val="24"/>
            <w:szCs w:val="24"/>
            <w:u w:val="none"/>
          </w:rPr>
          <w:t>desa</w:t>
        </w:r>
      </w:hyperlink>
      <w:r w:rsidRPr="00D15D8B">
        <w:rPr>
          <w:rFonts w:ascii="Times New Roman" w:hAnsi="Times New Roman" w:cs="Times New Roman"/>
          <w:color w:val="000000" w:themeColor="text1"/>
          <w:sz w:val="24"/>
          <w:szCs w:val="24"/>
        </w:rPr>
        <w:t>, dan karakteristik</w:t>
      </w:r>
      <w:r w:rsidRPr="00DD0C19">
        <w:rPr>
          <w:rFonts w:ascii="Times New Roman" w:hAnsi="Times New Roman" w:cs="Times New Roman"/>
          <w:color w:val="000000" w:themeColor="text1"/>
          <w:sz w:val="24"/>
          <w:szCs w:val="24"/>
        </w:rPr>
        <w:t xml:space="preserve"> </w:t>
      </w:r>
      <w:hyperlink r:id="rId31" w:tooltip="Kawasan" w:history="1">
        <w:r w:rsidRPr="00D15D8B">
          <w:rPr>
            <w:rStyle w:val="Hyperlink"/>
            <w:rFonts w:ascii="Times New Roman" w:hAnsi="Times New Roman" w:cs="Times New Roman"/>
            <w:color w:val="000000" w:themeColor="text1"/>
            <w:sz w:val="24"/>
            <w:szCs w:val="24"/>
            <w:u w:val="none"/>
          </w:rPr>
          <w:t>kawasan</w:t>
        </w:r>
      </w:hyperlink>
      <w:r w:rsidRPr="00D15D8B">
        <w:rPr>
          <w:rFonts w:ascii="Times New Roman" w:hAnsi="Times New Roman" w:cs="Times New Roman"/>
          <w:color w:val="000000" w:themeColor="text1"/>
          <w:sz w:val="24"/>
          <w:szCs w:val="24"/>
        </w:rPr>
        <w:t xml:space="preserve"> </w:t>
      </w:r>
      <w:hyperlink r:id="rId32" w:tooltip="Pemukiman (halaman belum tersedia)" w:history="1">
        <w:r w:rsidRPr="00D15D8B">
          <w:rPr>
            <w:rStyle w:val="Hyperlink"/>
            <w:rFonts w:ascii="Times New Roman" w:hAnsi="Times New Roman" w:cs="Times New Roman"/>
            <w:color w:val="000000" w:themeColor="text1"/>
            <w:sz w:val="24"/>
            <w:szCs w:val="24"/>
            <w:u w:val="none"/>
          </w:rPr>
          <w:t>pemukiman</w:t>
        </w:r>
      </w:hyperlink>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r w:rsidRPr="000F0282">
        <w:rPr>
          <w:rFonts w:ascii="Times New Roman" w:hAnsi="Times New Roman" w:cs="Times New Roman"/>
          <w:sz w:val="24"/>
          <w:szCs w:val="24"/>
        </w:rPr>
        <w:t xml:space="preserve">https://id.wikiped). </w:t>
      </w:r>
      <w:proofErr w:type="gramStart"/>
      <w:r w:rsidRPr="000F0282">
        <w:rPr>
          <w:rFonts w:ascii="Times New Roman" w:hAnsi="Times New Roman" w:cs="Times New Roman"/>
          <w:sz w:val="24"/>
          <w:szCs w:val="24"/>
        </w:rPr>
        <w:t>Menyimak</w:t>
      </w:r>
      <w:r>
        <w:rPr>
          <w:rFonts w:ascii="Times New Roman" w:hAnsi="Times New Roman" w:cs="Times New Roman"/>
          <w:sz w:val="24"/>
          <w:szCs w:val="24"/>
        </w:rPr>
        <w:t xml:space="preserve"> dari pernyataan ini, maka pembangunan desa pada dasarnya adalah pembangunan yang berbasis di desa, mengedepankan kearifan local pedesaan </w:t>
      </w:r>
      <w:r w:rsidRPr="00FC384B">
        <w:rPr>
          <w:rFonts w:ascii="Times New Roman" w:hAnsi="Times New Roman" w:cs="Times New Roman"/>
          <w:i/>
          <w:sz w:val="24"/>
          <w:szCs w:val="24"/>
        </w:rPr>
        <w:t>(local wisdom)</w:t>
      </w:r>
      <w:r>
        <w:rPr>
          <w:rFonts w:ascii="Times New Roman" w:hAnsi="Times New Roman" w:cs="Times New Roman"/>
          <w:sz w:val="24"/>
          <w:szCs w:val="24"/>
        </w:rPr>
        <w:t xml:space="preserve"> yang bertujuan untuk focus pada perekonomian di pedesaan.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peneliti, untuk menyukseskan itu semua, yang paling penting diprioritaskan, adalah membangun Sumber Daya Manusianya (SDM) yang ada di desa.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itulah partisipasi masyarakat sangat dibutuhkan, dan oleh karenanya partisipasi masyarakat di desa perlu dibangun.</w:t>
      </w:r>
      <w:proofErr w:type="gramEnd"/>
    </w:p>
    <w:p w:rsidR="000F0282" w:rsidRPr="006B7171" w:rsidRDefault="000F0282" w:rsidP="00D0473C">
      <w:pPr>
        <w:tabs>
          <w:tab w:val="left" w:pos="270"/>
        </w:tabs>
        <w:spacing w:after="0" w:line="480" w:lineRule="auto"/>
        <w:jc w:val="both"/>
        <w:outlineLvl w:val="0"/>
        <w:rPr>
          <w:rFonts w:ascii="Times New Roman" w:hAnsi="Times New Roman" w:cs="Times New Roman"/>
          <w:b/>
          <w:sz w:val="24"/>
          <w:szCs w:val="24"/>
        </w:rPr>
      </w:pPr>
      <w:r w:rsidRPr="000F0282">
        <w:rPr>
          <w:rFonts w:ascii="Times New Roman" w:hAnsi="Times New Roman" w:cs="Times New Roman"/>
          <w:b/>
          <w:sz w:val="24"/>
          <w:szCs w:val="24"/>
          <w:lang w:val="id-ID"/>
        </w:rPr>
        <w:t>2.1.4.2</w:t>
      </w:r>
      <w:r w:rsidRPr="000F0282">
        <w:rPr>
          <w:rFonts w:ascii="Times New Roman" w:hAnsi="Times New Roman" w:cs="Times New Roman"/>
          <w:b/>
          <w:sz w:val="24"/>
          <w:szCs w:val="24"/>
          <w:lang w:val="id-ID"/>
        </w:rPr>
        <w:tab/>
      </w:r>
      <w:r w:rsidRPr="006B7171">
        <w:rPr>
          <w:rFonts w:ascii="Times New Roman" w:hAnsi="Times New Roman" w:cs="Times New Roman"/>
          <w:b/>
          <w:sz w:val="24"/>
          <w:szCs w:val="24"/>
        </w:rPr>
        <w:t xml:space="preserve">Pembangunan Desa </w:t>
      </w:r>
      <w:r w:rsidR="00510EC8">
        <w:rPr>
          <w:rFonts w:ascii="Times New Roman" w:hAnsi="Times New Roman" w:cs="Times New Roman"/>
          <w:b/>
          <w:sz w:val="24"/>
          <w:szCs w:val="24"/>
          <w:lang w:val="id-ID"/>
        </w:rPr>
        <w:t>B</w:t>
      </w:r>
      <w:r w:rsidRPr="006B7171">
        <w:rPr>
          <w:rFonts w:ascii="Times New Roman" w:hAnsi="Times New Roman" w:cs="Times New Roman"/>
          <w:b/>
          <w:sz w:val="24"/>
          <w:szCs w:val="24"/>
        </w:rPr>
        <w:t>erbasis Lokal</w:t>
      </w:r>
      <w:r w:rsidRPr="006B7171">
        <w:rPr>
          <w:rFonts w:ascii="Times New Roman" w:hAnsi="Times New Roman" w:cs="Times New Roman"/>
          <w:b/>
          <w:sz w:val="24"/>
          <w:szCs w:val="24"/>
        </w:rPr>
        <w:tab/>
      </w:r>
    </w:p>
    <w:p w:rsidR="000F0282" w:rsidRDefault="000F0282" w:rsidP="000F028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Pembangunan perdesaan berbasis lokal ini menitikberatkan pada proses pertumbuhan ekonomi dan perubahan struktural yang dimotori oleh masyarakat lokal dan memanfaatkan potensi-potensi lokal untuk pembangunan dalam upaya untuk memperbaiki tingkat kesejahteraan masyarakat. </w:t>
      </w:r>
      <w:proofErr w:type="gramStart"/>
      <w:r>
        <w:rPr>
          <w:rFonts w:ascii="Times New Roman" w:hAnsi="Times New Roman" w:cs="Times New Roman"/>
          <w:sz w:val="24"/>
          <w:szCs w:val="24"/>
        </w:rPr>
        <w:t xml:space="preserve">Adapun karakteristik utama pembangunan perdesaan ini adalah (Lincolin Arsyad, 2011:95-96) </w:t>
      </w:r>
      <w:r w:rsidRPr="006B7171">
        <w:rPr>
          <w:rFonts w:ascii="Times New Roman" w:hAnsi="Times New Roman" w:cs="Times New Roman"/>
          <w:sz w:val="24"/>
          <w:szCs w:val="24"/>
          <w:u w:val="single"/>
        </w:rPr>
        <w:t>pertama</w:t>
      </w:r>
      <w:r>
        <w:rPr>
          <w:rFonts w:ascii="Times New Roman" w:hAnsi="Times New Roman" w:cs="Times New Roman"/>
          <w:sz w:val="24"/>
          <w:szCs w:val="24"/>
        </w:rPr>
        <w:t>, kegiatan pembangunan di dalam kerangka wilayah bukan sektoral.</w:t>
      </w:r>
      <w:proofErr w:type="gramEnd"/>
      <w:r>
        <w:rPr>
          <w:rFonts w:ascii="Times New Roman" w:hAnsi="Times New Roman" w:cs="Times New Roman"/>
          <w:sz w:val="24"/>
          <w:szCs w:val="24"/>
        </w:rPr>
        <w:t xml:space="preserve"> Wilayah tidak hanya dianggap sebagai tempat dimana sumberdaya dan kegiatan ekonomi terjadi, tetapi juga sebagai agen perubahan karena pelaku-pelaku lainnya di dalam wilayah tersebut berinteraksi satu sama lain bersama-sama membangun perekonomian; </w:t>
      </w:r>
      <w:r w:rsidRPr="0015063D">
        <w:rPr>
          <w:rFonts w:ascii="Times New Roman" w:hAnsi="Times New Roman" w:cs="Times New Roman"/>
          <w:sz w:val="24"/>
          <w:szCs w:val="24"/>
          <w:u w:val="single"/>
        </w:rPr>
        <w:t>kedua</w:t>
      </w:r>
      <w:r>
        <w:rPr>
          <w:rFonts w:ascii="Times New Roman" w:hAnsi="Times New Roman" w:cs="Times New Roman"/>
          <w:sz w:val="24"/>
          <w:szCs w:val="24"/>
        </w:rPr>
        <w:t xml:space="preserve">, kegiatan ekonomi dan pembangunan lainnya diarahkan untuk memaksimalkan manfaat bagi daerah lokal melalui pemanfaatan </w:t>
      </w:r>
      <w:r>
        <w:rPr>
          <w:rFonts w:ascii="Times New Roman" w:hAnsi="Times New Roman" w:cs="Times New Roman"/>
          <w:sz w:val="24"/>
          <w:szCs w:val="24"/>
        </w:rPr>
        <w:lastRenderedPageBreak/>
        <w:t xml:space="preserve">sumberdaya lokal, fiskal maupun manusia dan budayanya; </w:t>
      </w:r>
      <w:r w:rsidRPr="0015063D">
        <w:rPr>
          <w:rFonts w:ascii="Times New Roman" w:hAnsi="Times New Roman" w:cs="Times New Roman"/>
          <w:sz w:val="24"/>
          <w:szCs w:val="24"/>
          <w:u w:val="single"/>
        </w:rPr>
        <w:t>ketiga</w:t>
      </w:r>
      <w:r>
        <w:rPr>
          <w:rFonts w:ascii="Times New Roman" w:hAnsi="Times New Roman" w:cs="Times New Roman"/>
          <w:sz w:val="24"/>
          <w:szCs w:val="24"/>
        </w:rPr>
        <w:t xml:space="preserve">, pembangunan dikontekstualkan melalui pemusatan perhatian terhadap kebutuhan, kapasitas dan perspektif lokal; </w:t>
      </w:r>
      <w:r w:rsidRPr="0015063D">
        <w:rPr>
          <w:rFonts w:ascii="Times New Roman" w:hAnsi="Times New Roman" w:cs="Times New Roman"/>
          <w:sz w:val="24"/>
          <w:szCs w:val="24"/>
          <w:u w:val="single"/>
        </w:rPr>
        <w:t>keempat</w:t>
      </w:r>
      <w:r>
        <w:rPr>
          <w:rFonts w:ascii="Times New Roman" w:hAnsi="Times New Roman" w:cs="Times New Roman"/>
          <w:sz w:val="24"/>
          <w:szCs w:val="24"/>
        </w:rPr>
        <w:t>, pembangunan tidak terbatas hanya pada aspek ekonomi saja, tetapi memperlakukan masalah-masalah ekonomi, ekologis dan sosial secara setara sehingga dapat diharapkan untuk menciptakan pembangunan yang berkelanjutan (</w:t>
      </w:r>
      <w:r w:rsidRPr="0015063D">
        <w:rPr>
          <w:rFonts w:ascii="Times New Roman" w:hAnsi="Times New Roman" w:cs="Times New Roman"/>
          <w:i/>
          <w:sz w:val="24"/>
          <w:szCs w:val="24"/>
        </w:rPr>
        <w:t>sustainable development</w:t>
      </w:r>
      <w:r>
        <w:rPr>
          <w:rFonts w:ascii="Times New Roman" w:hAnsi="Times New Roman" w:cs="Times New Roman"/>
          <w:sz w:val="24"/>
          <w:szCs w:val="24"/>
        </w:rPr>
        <w:t xml:space="preserve">); </w:t>
      </w:r>
      <w:r w:rsidRPr="0015063D">
        <w:rPr>
          <w:rFonts w:ascii="Times New Roman" w:hAnsi="Times New Roman" w:cs="Times New Roman"/>
          <w:sz w:val="24"/>
          <w:szCs w:val="24"/>
          <w:u w:val="single"/>
        </w:rPr>
        <w:t>kelima</w:t>
      </w:r>
      <w:r>
        <w:rPr>
          <w:rFonts w:ascii="Times New Roman" w:hAnsi="Times New Roman" w:cs="Times New Roman"/>
          <w:sz w:val="24"/>
          <w:szCs w:val="24"/>
        </w:rPr>
        <w:t>, partisipasi masyarakat lokal dalam proses pengambilan keputusan politik sangat penting karena strategi ini terutama sekali ditentukan sendiri oleh masyarakat lokal dan mengacu pada kebutuhan lokal.</w:t>
      </w:r>
    </w:p>
    <w:p w:rsidR="000F0282" w:rsidRDefault="000F0282" w:rsidP="000F028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Strategi pembangunan perdesaan berbasis lokal ini berupaya untuk memenuhi kebutuhan dan permintaan masyarakat melalui partisipasi aktif masyarakat lokal di dalam proses pembangunan. </w:t>
      </w:r>
      <w:proofErr w:type="gramStart"/>
      <w:r>
        <w:rPr>
          <w:rFonts w:ascii="Times New Roman" w:hAnsi="Times New Roman" w:cs="Times New Roman"/>
          <w:sz w:val="24"/>
          <w:szCs w:val="24"/>
        </w:rPr>
        <w:t>Bukan hanya bertujuan untuk memperbaiki sisi produktif (pertanian, industri, jasa) tetapi juga mendorong dan meningkatkan dimensi sosial dan budaya yang mempengaruhi kehidupan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Selanjutnya  Lincolin</w:t>
      </w:r>
      <w:proofErr w:type="gramEnd"/>
      <w:r>
        <w:rPr>
          <w:rFonts w:ascii="Times New Roman" w:hAnsi="Times New Roman" w:cs="Times New Roman"/>
          <w:sz w:val="24"/>
          <w:szCs w:val="24"/>
        </w:rPr>
        <w:t xml:space="preserve"> Arsyad dkk (2011: 96) mengemukakan pembangunan perdesaan berbasis lokal ini memiliki tiga dimensi. </w:t>
      </w:r>
      <w:proofErr w:type="gramStart"/>
      <w:r>
        <w:rPr>
          <w:rFonts w:ascii="Times New Roman" w:hAnsi="Times New Roman" w:cs="Times New Roman"/>
          <w:sz w:val="24"/>
          <w:szCs w:val="24"/>
        </w:rPr>
        <w:t>Pertama dimensi ekonomi yang ditandai oleh sistem produksi khusus yang memungkinkan pengusaha lokal menggunakan secara efisien faktor-faktor produktif dan mencapai produktivitas yang membuat lebih kompetitif di pasar.</w:t>
      </w:r>
      <w:proofErr w:type="gramEnd"/>
      <w:r>
        <w:rPr>
          <w:rFonts w:ascii="Times New Roman" w:hAnsi="Times New Roman" w:cs="Times New Roman"/>
          <w:sz w:val="24"/>
          <w:szCs w:val="24"/>
        </w:rPr>
        <w:t xml:space="preserve"> Kedua, dimensi kelembagaan dimana pelaku ekonomi dan sosial terintegrasikan di dalam institusi lokal yang oleh karena itu membentuk sistem hubungan yang kompleks memadukan nilai-nilai sosial dan budaya di dalam proses pembangunan. </w:t>
      </w:r>
      <w:proofErr w:type="gramStart"/>
      <w:r>
        <w:rPr>
          <w:rFonts w:ascii="Times New Roman" w:hAnsi="Times New Roman" w:cs="Times New Roman"/>
          <w:sz w:val="24"/>
          <w:szCs w:val="24"/>
        </w:rPr>
        <w:t xml:space="preserve">Ketiga, dimensi politik yang tercermin pada inisiatif lokal yang menekankan kepada </w:t>
      </w:r>
      <w:r>
        <w:rPr>
          <w:rFonts w:ascii="Times New Roman" w:hAnsi="Times New Roman" w:cs="Times New Roman"/>
          <w:sz w:val="24"/>
          <w:szCs w:val="24"/>
        </w:rPr>
        <w:lastRenderedPageBreak/>
        <w:t>penciptaan lingkungan lokal yang menstimulus produksi dan membuat pembangunan yang berkelanjutan.</w:t>
      </w:r>
      <w:proofErr w:type="gramEnd"/>
    </w:p>
    <w:p w:rsidR="000F0282" w:rsidRPr="000F0282" w:rsidRDefault="000F0282" w:rsidP="00782A00">
      <w:pPr>
        <w:tabs>
          <w:tab w:val="left" w:pos="27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proofErr w:type="gramStart"/>
      <w:r>
        <w:rPr>
          <w:rFonts w:ascii="Times New Roman" w:hAnsi="Times New Roman" w:cs="Times New Roman"/>
          <w:sz w:val="24"/>
          <w:szCs w:val="24"/>
        </w:rPr>
        <w:t>Pada prinsipnya, strategi pembangunan perdesaan berbasis lokal ini adalah kemampuan untuk menggali dan mengaktualisasikan potensi dan kemampuan lokal yang belum diidentifikasi dan dimanfaatkan di dalam kebijakan pembangunan.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Strategi berdasarkan pada mobilisasi potensi-potensi tersebut yang bersifat lokal termasuk sumber daya alam, keterampilan manusia dan kemampuan sosial.</w:t>
      </w:r>
      <w:proofErr w:type="gramEnd"/>
      <w:r>
        <w:rPr>
          <w:rFonts w:ascii="Times New Roman" w:hAnsi="Times New Roman" w:cs="Times New Roman"/>
          <w:sz w:val="24"/>
          <w:szCs w:val="24"/>
        </w:rPr>
        <w:t xml:space="preserve"> Selain itu, pembangunan berbasis lokal ini juga membantu proses penciptaan identitad regional. Hal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berhasil apabula masyarakat mampu mengidentifikasi dengan baik wilayah demana mereka hidup dan berkehidupan. Identitas regional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mengikat masyarakat untuk lebih termotivasi terlibat dalam partisipasi kegiatan dalam komunitasnya.</w:t>
      </w:r>
    </w:p>
    <w:p w:rsidR="00782A00" w:rsidRDefault="000F0282" w:rsidP="00D0473C">
      <w:pPr>
        <w:spacing w:after="0" w:line="480" w:lineRule="auto"/>
        <w:jc w:val="both"/>
        <w:outlineLvl w:val="0"/>
        <w:rPr>
          <w:rFonts w:ascii="Times New Roman" w:hAnsi="Times New Roman" w:cs="Times New Roman"/>
          <w:b/>
          <w:sz w:val="24"/>
          <w:szCs w:val="24"/>
          <w:lang w:val="id-ID"/>
        </w:rPr>
      </w:pPr>
      <w:r>
        <w:rPr>
          <w:rFonts w:ascii="Times New Roman" w:hAnsi="Times New Roman" w:cs="Times New Roman"/>
          <w:b/>
          <w:sz w:val="24"/>
          <w:szCs w:val="24"/>
        </w:rPr>
        <w:t>2</w:t>
      </w:r>
      <w:r>
        <w:rPr>
          <w:rFonts w:ascii="Times New Roman" w:hAnsi="Times New Roman" w:cs="Times New Roman"/>
          <w:b/>
          <w:sz w:val="24"/>
          <w:szCs w:val="24"/>
          <w:lang w:val="id-ID"/>
        </w:rPr>
        <w:t>.</w:t>
      </w:r>
      <w:r>
        <w:rPr>
          <w:rFonts w:ascii="Times New Roman" w:hAnsi="Times New Roman" w:cs="Times New Roman"/>
          <w:b/>
          <w:sz w:val="24"/>
          <w:szCs w:val="24"/>
        </w:rPr>
        <w:t>1</w:t>
      </w:r>
      <w:r>
        <w:rPr>
          <w:rFonts w:ascii="Times New Roman" w:hAnsi="Times New Roman" w:cs="Times New Roman"/>
          <w:b/>
          <w:sz w:val="24"/>
          <w:szCs w:val="24"/>
          <w:lang w:val="id-ID"/>
        </w:rPr>
        <w:t>.5</w:t>
      </w:r>
      <w:r w:rsidR="00782A00">
        <w:rPr>
          <w:rFonts w:ascii="Times New Roman" w:hAnsi="Times New Roman" w:cs="Times New Roman"/>
          <w:b/>
          <w:sz w:val="24"/>
          <w:szCs w:val="24"/>
          <w:lang w:val="id-ID"/>
        </w:rPr>
        <w:tab/>
      </w:r>
      <w:r>
        <w:rPr>
          <w:rFonts w:ascii="Times New Roman" w:hAnsi="Times New Roman" w:cs="Times New Roman"/>
          <w:b/>
          <w:sz w:val="24"/>
          <w:szCs w:val="24"/>
        </w:rPr>
        <w:t xml:space="preserve">Sinergitas antara Desa </w:t>
      </w:r>
      <w:proofErr w:type="gramStart"/>
      <w:r>
        <w:rPr>
          <w:rFonts w:ascii="Times New Roman" w:hAnsi="Times New Roman" w:cs="Times New Roman"/>
          <w:b/>
          <w:sz w:val="24"/>
          <w:szCs w:val="24"/>
        </w:rPr>
        <w:t>Dinas</w:t>
      </w:r>
      <w:proofErr w:type="gramEnd"/>
      <w:r>
        <w:rPr>
          <w:rFonts w:ascii="Times New Roman" w:hAnsi="Times New Roman" w:cs="Times New Roman"/>
          <w:b/>
          <w:sz w:val="24"/>
          <w:szCs w:val="24"/>
        </w:rPr>
        <w:t xml:space="preserve"> dan Desa Adat</w:t>
      </w:r>
      <w:r>
        <w:rPr>
          <w:rFonts w:ascii="Times New Roman" w:hAnsi="Times New Roman" w:cs="Times New Roman"/>
          <w:b/>
          <w:sz w:val="24"/>
          <w:szCs w:val="24"/>
          <w:lang w:val="id-ID"/>
        </w:rPr>
        <w:t xml:space="preserve"> Dalam Pembangunan</w:t>
      </w:r>
      <w:r>
        <w:rPr>
          <w:rFonts w:ascii="Times New Roman" w:hAnsi="Times New Roman" w:cs="Times New Roman"/>
          <w:b/>
          <w:sz w:val="24"/>
          <w:szCs w:val="24"/>
        </w:rPr>
        <w:t>.</w:t>
      </w:r>
    </w:p>
    <w:p w:rsidR="00CB47DD" w:rsidRPr="00B8391B" w:rsidRDefault="00782A00" w:rsidP="00B8391B">
      <w:pPr>
        <w:spacing w:after="0" w:line="480" w:lineRule="auto"/>
        <w:ind w:firstLine="720"/>
        <w:jc w:val="both"/>
        <w:rPr>
          <w:rFonts w:ascii="Times New Roman" w:hAnsi="Times New Roman" w:cs="Times New Roman"/>
          <w:b/>
          <w:sz w:val="24"/>
          <w:szCs w:val="24"/>
          <w:lang w:val="id-ID"/>
        </w:rPr>
      </w:pPr>
      <w:proofErr w:type="gramStart"/>
      <w:r w:rsidRPr="00A37B32">
        <w:rPr>
          <w:rFonts w:ascii="Times New Roman" w:eastAsia="Times New Roman" w:hAnsi="Times New Roman" w:cs="Times New Roman"/>
          <w:sz w:val="24"/>
          <w:lang w:eastAsia="id-ID"/>
        </w:rPr>
        <w:t>Sinergitas berasal dari kata sinergi.</w:t>
      </w:r>
      <w:proofErr w:type="gramEnd"/>
      <w:r w:rsidRPr="00A37B32">
        <w:rPr>
          <w:rFonts w:ascii="Times New Roman" w:eastAsia="Times New Roman" w:hAnsi="Times New Roman" w:cs="Times New Roman"/>
          <w:sz w:val="24"/>
          <w:lang w:eastAsia="id-ID"/>
        </w:rPr>
        <w:t xml:space="preserve"> </w:t>
      </w:r>
      <w:proofErr w:type="gramStart"/>
      <w:r w:rsidRPr="00A37B32">
        <w:rPr>
          <w:rFonts w:ascii="Times New Roman" w:eastAsia="Times New Roman" w:hAnsi="Times New Roman" w:cs="Times New Roman"/>
          <w:sz w:val="24"/>
          <w:lang w:eastAsia="id-ID"/>
        </w:rPr>
        <w:t>Menurut Kamus Besar Bahasa Indonesia sinergi berarti kegiatan atau operasi gabungan.</w:t>
      </w:r>
      <w:proofErr w:type="gramEnd"/>
      <w:r w:rsidRPr="00A37B32">
        <w:rPr>
          <w:rFonts w:ascii="Times New Roman" w:eastAsia="Times New Roman" w:hAnsi="Times New Roman" w:cs="Times New Roman"/>
          <w:sz w:val="24"/>
          <w:lang w:eastAsia="id-ID"/>
        </w:rPr>
        <w:t xml:space="preserve"> </w:t>
      </w:r>
      <w:proofErr w:type="gramStart"/>
      <w:r w:rsidRPr="00A37B32">
        <w:rPr>
          <w:rFonts w:ascii="Times New Roman" w:eastAsia="Times New Roman" w:hAnsi="Times New Roman" w:cs="Times New Roman"/>
          <w:sz w:val="24"/>
          <w:lang w:eastAsia="id-ID"/>
        </w:rPr>
        <w:t>Oleh sebab itu, sinergitas dalam pembangunan berarti keterpaduan berbagai unsur pembangunan yang dapat menghasilkan keluaran lebih baik dan lebih besar.</w:t>
      </w:r>
      <w:proofErr w:type="gramEnd"/>
      <w:r w:rsidRPr="00A37B32">
        <w:rPr>
          <w:rFonts w:ascii="Times New Roman" w:eastAsia="Times New Roman" w:hAnsi="Times New Roman" w:cs="Times New Roman"/>
          <w:sz w:val="24"/>
          <w:lang w:eastAsia="id-ID"/>
        </w:rPr>
        <w:t xml:space="preserve"> Menurut teori sinergitas (James A. F. Stoner and Charles Wankel</w:t>
      </w:r>
      <w:proofErr w:type="gramStart"/>
      <w:r w:rsidRPr="00A37B32">
        <w:rPr>
          <w:rFonts w:ascii="Times New Roman" w:eastAsia="Times New Roman" w:hAnsi="Times New Roman" w:cs="Times New Roman"/>
          <w:sz w:val="24"/>
          <w:lang w:eastAsia="id-ID"/>
        </w:rPr>
        <w:t>,1986</w:t>
      </w:r>
      <w:proofErr w:type="gramEnd"/>
      <w:r w:rsidRPr="00A37B32">
        <w:rPr>
          <w:rFonts w:ascii="Times New Roman" w:eastAsia="Times New Roman" w:hAnsi="Times New Roman" w:cs="Times New Roman"/>
          <w:sz w:val="24"/>
          <w:lang w:eastAsia="id-ID"/>
        </w:rPr>
        <w:t>), tingk</w:t>
      </w:r>
      <w:r>
        <w:rPr>
          <w:rFonts w:ascii="Times New Roman" w:eastAsia="Times New Roman" w:hAnsi="Times New Roman" w:cs="Times New Roman"/>
          <w:sz w:val="24"/>
          <w:lang w:eastAsia="id-ID"/>
        </w:rPr>
        <w:t>at ke</w:t>
      </w:r>
      <w:r>
        <w:rPr>
          <w:rFonts w:ascii="Times New Roman" w:eastAsia="Times New Roman" w:hAnsi="Times New Roman" w:cs="Times New Roman"/>
          <w:sz w:val="24"/>
          <w:lang w:val="id-ID" w:eastAsia="id-ID"/>
        </w:rPr>
        <w:t>r</w:t>
      </w:r>
      <w:r w:rsidRPr="00A37B32">
        <w:rPr>
          <w:rFonts w:ascii="Times New Roman" w:eastAsia="Times New Roman" w:hAnsi="Times New Roman" w:cs="Times New Roman"/>
          <w:sz w:val="24"/>
          <w:lang w:eastAsia="id-ID"/>
        </w:rPr>
        <w:t xml:space="preserve">jasama yang terbaik adalah sinergistik yaitu kerjasama yang tinggi, saling mempercayai, dan terpadu sehingga menghasilkan keluaran yang lebih besar dari penjumlahan hasil keluaran </w:t>
      </w:r>
      <w:r w:rsidR="00F8092A">
        <w:rPr>
          <w:rFonts w:ascii="Times New Roman" w:eastAsia="Times New Roman" w:hAnsi="Times New Roman" w:cs="Times New Roman"/>
          <w:sz w:val="24"/>
          <w:lang w:val="id-ID" w:eastAsia="id-ID"/>
        </w:rPr>
        <w:t xml:space="preserve"> </w:t>
      </w:r>
      <w:r w:rsidRPr="00A37B32">
        <w:rPr>
          <w:rFonts w:ascii="Times New Roman" w:eastAsia="Times New Roman" w:hAnsi="Times New Roman" w:cs="Times New Roman"/>
          <w:sz w:val="24"/>
          <w:lang w:eastAsia="id-ID"/>
        </w:rPr>
        <w:t>masing-masing pihak</w:t>
      </w:r>
      <w:r w:rsidR="00B8391B">
        <w:rPr>
          <w:rFonts w:ascii="Times New Roman" w:hAnsi="Times New Roman" w:cs="Times New Roman"/>
          <w:b/>
          <w:sz w:val="24"/>
          <w:szCs w:val="24"/>
          <w:lang w:val="id-ID"/>
        </w:rPr>
        <w:t xml:space="preserve"> </w:t>
      </w:r>
      <w:r w:rsidR="009304E7">
        <w:rPr>
          <w:rFonts w:ascii="Times New Roman" w:hAnsi="Times New Roman" w:cs="Times New Roman"/>
          <w:sz w:val="24"/>
          <w:szCs w:val="24"/>
          <w:lang w:val="id-ID"/>
        </w:rPr>
        <w:t>Afrialdi (2016:103) mengartikan sinergi sebagai berikut :</w:t>
      </w:r>
    </w:p>
    <w:p w:rsidR="009304E7" w:rsidRDefault="009304E7" w:rsidP="00B8391B">
      <w:pPr>
        <w:spacing w:after="0"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Suatu istilah yang dipergunakan untuk menjelaskan suatu situasi saat entitas yang berbeda bekerja bersama secara menguntungkan untuk satu hasil akhir. Sinergi dan kerjasama merupakan dua kata yang saling mendukung satu sama lain, hal tersebutlah menjadi modal adanya tiga </w:t>
      </w:r>
      <w:r>
        <w:rPr>
          <w:rFonts w:ascii="Times New Roman" w:hAnsi="Times New Roman" w:cs="Times New Roman"/>
          <w:sz w:val="24"/>
          <w:szCs w:val="24"/>
          <w:lang w:val="id-ID"/>
        </w:rPr>
        <w:lastRenderedPageBreak/>
        <w:t>pilar utama, yaitu : 1. Upaya membina jaringan/hubungan (</w:t>
      </w:r>
      <w:r w:rsidRPr="009304E7">
        <w:rPr>
          <w:rFonts w:ascii="Times New Roman" w:hAnsi="Times New Roman" w:cs="Times New Roman"/>
          <w:i/>
          <w:sz w:val="24"/>
          <w:szCs w:val="24"/>
          <w:lang w:val="id-ID"/>
        </w:rPr>
        <w:t>network of relation</w:t>
      </w:r>
      <w:r>
        <w:rPr>
          <w:rFonts w:ascii="Times New Roman" w:hAnsi="Times New Roman" w:cs="Times New Roman"/>
          <w:sz w:val="24"/>
          <w:szCs w:val="24"/>
          <w:lang w:val="id-ID"/>
        </w:rPr>
        <w:t>) yang baik dengan berbagai pihak; 2. Rasa saling percaya (</w:t>
      </w:r>
      <w:r w:rsidRPr="009304E7">
        <w:rPr>
          <w:rFonts w:ascii="Times New Roman" w:hAnsi="Times New Roman" w:cs="Times New Roman"/>
          <w:i/>
          <w:sz w:val="24"/>
          <w:szCs w:val="24"/>
          <w:lang w:val="id-ID"/>
        </w:rPr>
        <w:t>mutual trust</w:t>
      </w:r>
      <w:r>
        <w:rPr>
          <w:rFonts w:ascii="Times New Roman" w:hAnsi="Times New Roman" w:cs="Times New Roman"/>
          <w:sz w:val="24"/>
          <w:szCs w:val="24"/>
          <w:lang w:val="id-ID"/>
        </w:rPr>
        <w:t>), menciptakan sikap dan kebiasaan untuk saling menghargai; 3. Bahu membahu saling membantu (</w:t>
      </w:r>
      <w:r w:rsidRPr="009304E7">
        <w:rPr>
          <w:rFonts w:ascii="Times New Roman" w:hAnsi="Times New Roman" w:cs="Times New Roman"/>
          <w:i/>
          <w:sz w:val="24"/>
          <w:szCs w:val="24"/>
          <w:lang w:val="id-ID"/>
        </w:rPr>
        <w:t>norm of reciprocy</w:t>
      </w:r>
      <w:r>
        <w:rPr>
          <w:rFonts w:ascii="Times New Roman" w:hAnsi="Times New Roman" w:cs="Times New Roman"/>
          <w:sz w:val="24"/>
          <w:szCs w:val="24"/>
          <w:lang w:val="id-ID"/>
        </w:rPr>
        <w:t>)</w:t>
      </w:r>
    </w:p>
    <w:p w:rsidR="009304E7" w:rsidRDefault="009304E7" w:rsidP="009304E7">
      <w:pPr>
        <w:spacing w:after="0"/>
        <w:ind w:firstLine="720"/>
        <w:jc w:val="both"/>
        <w:rPr>
          <w:rFonts w:ascii="Times New Roman" w:hAnsi="Times New Roman" w:cs="Times New Roman"/>
          <w:sz w:val="24"/>
          <w:szCs w:val="24"/>
          <w:lang w:val="id-ID"/>
        </w:rPr>
      </w:pPr>
    </w:p>
    <w:p w:rsidR="00B8391B" w:rsidRPr="00782A00" w:rsidRDefault="009304E7" w:rsidP="00B8391B">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lang w:val="id-ID"/>
        </w:rPr>
        <w:t xml:space="preserve">Jaringan/hubungan, rasa saling percaya dan bahu membahu saling membantu akan terwujud apabila terjalin komunikasi dan koordinasi yang baik. </w:t>
      </w:r>
      <w:proofErr w:type="gramStart"/>
      <w:r w:rsidR="00B8391B" w:rsidRPr="00782A00">
        <w:rPr>
          <w:rFonts w:ascii="Times New Roman" w:hAnsi="Times New Roman" w:cs="Times New Roman"/>
          <w:sz w:val="24"/>
          <w:szCs w:val="24"/>
        </w:rPr>
        <w:t>Covey dalam Wati (2013) mengartikan sinergi sebagai “kombinasi atau paduan</w:t>
      </w:r>
      <w:r w:rsidR="00B8391B" w:rsidRPr="00782A00">
        <w:rPr>
          <w:rFonts w:ascii="Times New Roman" w:hAnsi="Times New Roman" w:cs="Times New Roman"/>
          <w:sz w:val="24"/>
          <w:szCs w:val="24"/>
          <w:lang w:val="id-ID"/>
        </w:rPr>
        <w:t xml:space="preserve"> </w:t>
      </w:r>
      <w:r w:rsidR="00B8391B" w:rsidRPr="00782A00">
        <w:rPr>
          <w:rFonts w:ascii="Times New Roman" w:hAnsi="Times New Roman" w:cs="Times New Roman"/>
          <w:sz w:val="24"/>
          <w:szCs w:val="24"/>
        </w:rPr>
        <w:t>unsur atau bagian yang dapat menghasilkan keluaran lebih baik atau lebih besar.</w:t>
      </w:r>
      <w:proofErr w:type="gramEnd"/>
      <w:r w:rsidR="00B8391B" w:rsidRPr="00782A00">
        <w:rPr>
          <w:rFonts w:ascii="Times New Roman" w:hAnsi="Times New Roman" w:cs="Times New Roman"/>
          <w:sz w:val="24"/>
          <w:szCs w:val="24"/>
        </w:rPr>
        <w:t xml:space="preserve"> </w:t>
      </w:r>
      <w:r w:rsidR="00B8391B">
        <w:rPr>
          <w:rFonts w:ascii="Times New Roman" w:hAnsi="Times New Roman" w:cs="Times New Roman"/>
          <w:sz w:val="24"/>
          <w:szCs w:val="24"/>
          <w:lang w:val="id-ID"/>
        </w:rPr>
        <w:t xml:space="preserve">Selanjutnya </w:t>
      </w:r>
      <w:r w:rsidR="00B8391B" w:rsidRPr="00782A00">
        <w:rPr>
          <w:rFonts w:ascii="Times New Roman" w:hAnsi="Times New Roman" w:cs="Times New Roman"/>
          <w:sz w:val="24"/>
          <w:szCs w:val="24"/>
        </w:rPr>
        <w:t>Covey mengartikan sinergisitas sebagai</w:t>
      </w:r>
      <w:r w:rsidR="00B8391B">
        <w:rPr>
          <w:rFonts w:ascii="Times New Roman" w:hAnsi="Times New Roman" w:cs="Times New Roman"/>
          <w:sz w:val="24"/>
          <w:szCs w:val="24"/>
          <w:lang w:val="id-ID"/>
        </w:rPr>
        <w:t xml:space="preserve"> berikut </w:t>
      </w:r>
      <w:r w:rsidR="00B8391B" w:rsidRPr="00782A00">
        <w:rPr>
          <w:rFonts w:ascii="Times New Roman" w:hAnsi="Times New Roman" w:cs="Times New Roman"/>
          <w:sz w:val="24"/>
          <w:szCs w:val="24"/>
        </w:rPr>
        <w:t xml:space="preserve">: </w:t>
      </w:r>
    </w:p>
    <w:p w:rsidR="00B8391B" w:rsidRDefault="00B8391B" w:rsidP="00B8391B">
      <w:pPr>
        <w:spacing w:after="0" w:line="240" w:lineRule="auto"/>
        <w:ind w:left="709" w:firstLine="11"/>
        <w:jc w:val="both"/>
        <w:rPr>
          <w:rFonts w:ascii="Times New Roman" w:hAnsi="Times New Roman" w:cs="Times New Roman"/>
          <w:sz w:val="24"/>
          <w:szCs w:val="24"/>
          <w:lang w:val="id-ID"/>
        </w:rPr>
      </w:pPr>
      <w:proofErr w:type="gramStart"/>
      <w:r w:rsidRPr="00782A00">
        <w:rPr>
          <w:rFonts w:ascii="Times New Roman" w:hAnsi="Times New Roman" w:cs="Times New Roman"/>
          <w:sz w:val="24"/>
          <w:szCs w:val="24"/>
        </w:rPr>
        <w:t>“Kombinasi atau paduan unsur atau bagian yang dapat menghasilkan keluaran lebih baik dan lebih besar daripada dikerjakan sendiri-sendiri, selain itu gabungan beberapa unsur akan menghasilkan suatu produk yang lebih unggul.</w:t>
      </w:r>
      <w:proofErr w:type="gramEnd"/>
      <w:r w:rsidRPr="00782A00">
        <w:rPr>
          <w:rFonts w:ascii="Times New Roman" w:hAnsi="Times New Roman" w:cs="Times New Roman"/>
          <w:sz w:val="24"/>
          <w:szCs w:val="24"/>
        </w:rPr>
        <w:t xml:space="preserve"> </w:t>
      </w:r>
      <w:proofErr w:type="gramStart"/>
      <w:r w:rsidRPr="00782A00">
        <w:rPr>
          <w:rFonts w:ascii="Times New Roman" w:hAnsi="Times New Roman" w:cs="Times New Roman"/>
          <w:sz w:val="24"/>
          <w:szCs w:val="24"/>
        </w:rPr>
        <w:t>Oleh sebab itu, sinergitas dalam pembangunan berarti keterpaduan berbagai unsur pembangunan yang dapat menghasilkan keluaran lebih baik dan lebih besar.</w:t>
      </w:r>
      <w:proofErr w:type="gramEnd"/>
      <w:r w:rsidRPr="00782A00">
        <w:rPr>
          <w:rFonts w:ascii="Times New Roman" w:hAnsi="Times New Roman" w:cs="Times New Roman"/>
          <w:sz w:val="24"/>
          <w:szCs w:val="24"/>
        </w:rPr>
        <w:t xml:space="preserve"> Covey m</w:t>
      </w:r>
      <w:r>
        <w:rPr>
          <w:rFonts w:ascii="Times New Roman" w:hAnsi="Times New Roman" w:cs="Times New Roman"/>
          <w:sz w:val="24"/>
          <w:szCs w:val="24"/>
          <w:lang w:val="id-ID"/>
        </w:rPr>
        <w:t>n</w:t>
      </w:r>
      <w:r w:rsidRPr="00782A00">
        <w:rPr>
          <w:rFonts w:ascii="Times New Roman" w:hAnsi="Times New Roman" w:cs="Times New Roman"/>
          <w:sz w:val="24"/>
          <w:szCs w:val="24"/>
        </w:rPr>
        <w:t>eambahkan sinergitas akan mudah terjadi bila komponen-komponen yang ada mampu berpikir sinergi, terjadi kesamaan pandang dan saling menghargai”</w:t>
      </w:r>
    </w:p>
    <w:p w:rsidR="00B8391B" w:rsidRDefault="00B8391B" w:rsidP="00782A00">
      <w:pPr>
        <w:spacing w:after="0" w:line="480" w:lineRule="auto"/>
        <w:ind w:firstLine="720"/>
        <w:jc w:val="both"/>
        <w:rPr>
          <w:rFonts w:ascii="Times New Roman" w:hAnsi="Times New Roman" w:cs="Times New Roman"/>
          <w:sz w:val="24"/>
          <w:szCs w:val="24"/>
          <w:lang w:val="id-ID"/>
        </w:rPr>
      </w:pPr>
    </w:p>
    <w:p w:rsidR="00782A00" w:rsidRDefault="000F0282" w:rsidP="00782A00">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Sebagaimana yang telah peneliti uraikan di atas, keberadaan dua desa ini, Desa Adat dan Desa Dinas, sebenarnya kalau diibaratkan, seperti dua sisi mata uang, yang artinya keduanya bisa dibedakan, namun tidak dapat dipisahkan. </w:t>
      </w:r>
      <w:proofErr w:type="gramStart"/>
      <w:r>
        <w:rPr>
          <w:rFonts w:ascii="Times New Roman" w:hAnsi="Times New Roman" w:cs="Times New Roman"/>
          <w:sz w:val="24"/>
          <w:szCs w:val="24"/>
        </w:rPr>
        <w:t>Keduanya saling membutuhkan, keduanya saling ketergantungan dengan yang lainnya, namun juga tidak dapat disamakan.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Malah ada beberapa yang menganganggap terjadinya dualism pemerintahan.</w:t>
      </w:r>
      <w:proofErr w:type="gramEnd"/>
      <w:r>
        <w:rPr>
          <w:rFonts w:ascii="Times New Roman" w:hAnsi="Times New Roman" w:cs="Times New Roman"/>
          <w:sz w:val="24"/>
          <w:szCs w:val="24"/>
        </w:rPr>
        <w:t xml:space="preserve"> Dalam hal ini bukan adanya dualism pemerintahan, melainkan adanya </w:t>
      </w:r>
      <w:r w:rsidRPr="0025559F">
        <w:rPr>
          <w:rFonts w:ascii="Times New Roman" w:hAnsi="Times New Roman" w:cs="Times New Roman"/>
          <w:b/>
          <w:sz w:val="24"/>
          <w:szCs w:val="24"/>
        </w:rPr>
        <w:t xml:space="preserve">dualitas </w:t>
      </w:r>
      <w:r>
        <w:rPr>
          <w:rFonts w:ascii="Times New Roman" w:hAnsi="Times New Roman" w:cs="Times New Roman"/>
          <w:sz w:val="24"/>
          <w:szCs w:val="24"/>
        </w:rPr>
        <w:t xml:space="preserve">pemerintahan, yang artinya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 saling membutuhkan dan saling ketergantungan serta saling bantu membantu. </w:t>
      </w:r>
    </w:p>
    <w:p w:rsidR="000F0282" w:rsidRDefault="00782A00" w:rsidP="00782A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Persepsi masyarakat yang berkembang pada saat ini</w:t>
      </w:r>
      <w:r w:rsidR="000F0282">
        <w:rPr>
          <w:rFonts w:ascii="Times New Roman" w:hAnsi="Times New Roman" w:cs="Times New Roman"/>
          <w:sz w:val="24"/>
          <w:szCs w:val="24"/>
        </w:rPr>
        <w:t xml:space="preserve"> yang menyatakan, bahwa desa dinaslah yang numpang di desa adat. </w:t>
      </w:r>
      <w:proofErr w:type="gramStart"/>
      <w:r w:rsidR="000F0282">
        <w:rPr>
          <w:rFonts w:ascii="Times New Roman" w:hAnsi="Times New Roman" w:cs="Times New Roman"/>
          <w:sz w:val="24"/>
          <w:szCs w:val="24"/>
        </w:rPr>
        <w:t xml:space="preserve">Artinya, yang memiliki </w:t>
      </w:r>
      <w:r>
        <w:rPr>
          <w:rFonts w:ascii="Times New Roman" w:hAnsi="Times New Roman" w:cs="Times New Roman"/>
          <w:sz w:val="24"/>
          <w:szCs w:val="24"/>
          <w:lang w:val="id-ID"/>
        </w:rPr>
        <w:t xml:space="preserve">wilayah serta </w:t>
      </w:r>
      <w:r w:rsidR="000F0282">
        <w:rPr>
          <w:rFonts w:ascii="Times New Roman" w:hAnsi="Times New Roman" w:cs="Times New Roman"/>
          <w:sz w:val="24"/>
          <w:szCs w:val="24"/>
        </w:rPr>
        <w:t>areal tanah adalah desa adat.</w:t>
      </w:r>
      <w:proofErr w:type="gramEnd"/>
      <w:r w:rsidR="000F0282">
        <w:rPr>
          <w:rFonts w:ascii="Times New Roman" w:hAnsi="Times New Roman" w:cs="Times New Roman"/>
          <w:sz w:val="24"/>
          <w:szCs w:val="24"/>
        </w:rPr>
        <w:t xml:space="preserve"> Jika desa </w:t>
      </w:r>
      <w:proofErr w:type="gramStart"/>
      <w:r w:rsidR="000F0282">
        <w:rPr>
          <w:rFonts w:ascii="Times New Roman" w:hAnsi="Times New Roman" w:cs="Times New Roman"/>
          <w:sz w:val="24"/>
          <w:szCs w:val="24"/>
        </w:rPr>
        <w:t>dinas</w:t>
      </w:r>
      <w:proofErr w:type="gramEnd"/>
      <w:r w:rsidR="000F0282">
        <w:rPr>
          <w:rFonts w:ascii="Times New Roman" w:hAnsi="Times New Roman" w:cs="Times New Roman"/>
          <w:sz w:val="24"/>
          <w:szCs w:val="24"/>
        </w:rPr>
        <w:t xml:space="preserve"> membangun kantor desa dinas, </w:t>
      </w:r>
      <w:r w:rsidR="000F0282">
        <w:rPr>
          <w:rFonts w:ascii="Times New Roman" w:hAnsi="Times New Roman" w:cs="Times New Roman"/>
          <w:sz w:val="24"/>
          <w:szCs w:val="24"/>
        </w:rPr>
        <w:lastRenderedPageBreak/>
        <w:t>atau membangun sarana prasarana lainnya, seperti sekolah, Puskesmas dan sebagainya, justru memohon kepada desa adat se</w:t>
      </w:r>
      <w:r w:rsidR="00707F30">
        <w:rPr>
          <w:rFonts w:ascii="Times New Roman" w:hAnsi="Times New Roman" w:cs="Times New Roman"/>
          <w:sz w:val="24"/>
          <w:szCs w:val="24"/>
          <w:lang w:val="id-ID"/>
        </w:rPr>
        <w:t>pe</w:t>
      </w:r>
      <w:r w:rsidR="000F0282">
        <w:rPr>
          <w:rFonts w:ascii="Times New Roman" w:hAnsi="Times New Roman" w:cs="Times New Roman"/>
          <w:sz w:val="24"/>
          <w:szCs w:val="24"/>
        </w:rPr>
        <w:t xml:space="preserve">tak tanah untuk membangun kator desa atau sarana prasarana lainnya </w:t>
      </w:r>
      <w:r w:rsidR="00707F30">
        <w:rPr>
          <w:rFonts w:ascii="Times New Roman" w:hAnsi="Times New Roman" w:cs="Times New Roman"/>
          <w:sz w:val="24"/>
          <w:szCs w:val="24"/>
        </w:rPr>
        <w:t>di wilayahnya</w:t>
      </w:r>
      <w:r w:rsidR="00707F30">
        <w:rPr>
          <w:rFonts w:ascii="Times New Roman" w:hAnsi="Times New Roman" w:cs="Times New Roman"/>
          <w:sz w:val="24"/>
          <w:szCs w:val="24"/>
          <w:lang w:val="id-ID"/>
        </w:rPr>
        <w:t>. Tentu d</w:t>
      </w:r>
      <w:r w:rsidR="000F0282">
        <w:rPr>
          <w:rFonts w:ascii="Times New Roman" w:hAnsi="Times New Roman" w:cs="Times New Roman"/>
          <w:sz w:val="24"/>
          <w:szCs w:val="24"/>
        </w:rPr>
        <w:t>esa adat mengijinkan, karena membutuhkan pelayanan dari dinas, misalnya seperti : pelayanan KTP, pelayanan yang menjadi hak-hak civil lainnya, (ak</w:t>
      </w:r>
      <w:r>
        <w:rPr>
          <w:rFonts w:ascii="Times New Roman" w:hAnsi="Times New Roman" w:cs="Times New Roman"/>
          <w:sz w:val="24"/>
          <w:szCs w:val="24"/>
        </w:rPr>
        <w:t>ta kelahiran, akta kematian, KK</w:t>
      </w:r>
      <w:r>
        <w:rPr>
          <w:rFonts w:ascii="Times New Roman" w:hAnsi="Times New Roman" w:cs="Times New Roman"/>
          <w:sz w:val="24"/>
          <w:szCs w:val="24"/>
          <w:lang w:val="id-ID"/>
        </w:rPr>
        <w:t xml:space="preserve">, </w:t>
      </w:r>
      <w:r w:rsidR="000F0282">
        <w:rPr>
          <w:rFonts w:ascii="Times New Roman" w:hAnsi="Times New Roman" w:cs="Times New Roman"/>
          <w:sz w:val="24"/>
          <w:szCs w:val="24"/>
        </w:rPr>
        <w:t>surat keterangan tidak mampu, surat pindah domisili, untuk memperoleh layanan pendidikan, layanan kesehatan dan sebagainya), itu semua dilayani dan dilakukan oleh Desa Dinas.</w:t>
      </w:r>
    </w:p>
    <w:p w:rsidR="00707F30" w:rsidRPr="00707F30" w:rsidRDefault="000F0282" w:rsidP="00707F30">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Desa </w:t>
      </w:r>
      <w:proofErr w:type="gramStart"/>
      <w:r>
        <w:rPr>
          <w:rFonts w:ascii="Times New Roman" w:hAnsi="Times New Roman" w:cs="Times New Roman"/>
          <w:sz w:val="24"/>
          <w:szCs w:val="24"/>
        </w:rPr>
        <w:t>Dinas</w:t>
      </w:r>
      <w:proofErr w:type="gramEnd"/>
      <w:r>
        <w:rPr>
          <w:rFonts w:ascii="Times New Roman" w:hAnsi="Times New Roman" w:cs="Times New Roman"/>
          <w:sz w:val="24"/>
          <w:szCs w:val="24"/>
        </w:rPr>
        <w:t xml:space="preserve"> juga tidak berani untuk menolak itu semua. </w:t>
      </w:r>
      <w:proofErr w:type="gramStart"/>
      <w:r>
        <w:rPr>
          <w:rFonts w:ascii="Times New Roman" w:hAnsi="Times New Roman" w:cs="Times New Roman"/>
          <w:sz w:val="24"/>
          <w:szCs w:val="24"/>
        </w:rPr>
        <w:t>Jika terjadi upacara kematian warga desa itu, itu dilaksanakan oleh desa adat.</w:t>
      </w:r>
      <w:proofErr w:type="gramEnd"/>
      <w:r w:rsidRPr="00A064EE">
        <w:rPr>
          <w:rFonts w:ascii="Times New Roman" w:hAnsi="Times New Roman" w:cs="Times New Roman"/>
          <w:sz w:val="24"/>
          <w:szCs w:val="24"/>
        </w:rPr>
        <w:t xml:space="preserve"> </w:t>
      </w:r>
      <w:r>
        <w:rPr>
          <w:rFonts w:ascii="Times New Roman" w:hAnsi="Times New Roman" w:cs="Times New Roman"/>
          <w:sz w:val="24"/>
          <w:szCs w:val="24"/>
        </w:rPr>
        <w:t xml:space="preserve">Jika ada ditemukan mayat tanpa identitas, yang berasal dari luar desa adat, itu adalah tanggung jawab desa </w:t>
      </w:r>
      <w:proofErr w:type="gramStart"/>
      <w:r>
        <w:rPr>
          <w:rFonts w:ascii="Times New Roman" w:hAnsi="Times New Roman" w:cs="Times New Roman"/>
          <w:sz w:val="24"/>
          <w:szCs w:val="24"/>
        </w:rPr>
        <w:t>dinas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Jadi keduanya selalu bersinergi.</w:t>
      </w:r>
      <w:proofErr w:type="gramEnd"/>
      <w:r w:rsidR="00707F30">
        <w:rPr>
          <w:rFonts w:ascii="Times New Roman" w:hAnsi="Times New Roman" w:cs="Times New Roman"/>
          <w:sz w:val="24"/>
          <w:szCs w:val="24"/>
          <w:lang w:val="id-ID"/>
        </w:rPr>
        <w:t xml:space="preserve"> s</w:t>
      </w:r>
      <w:r w:rsidR="00707F30" w:rsidRPr="00707F30">
        <w:rPr>
          <w:rFonts w:ascii="Times New Roman" w:hAnsi="Times New Roman" w:cs="Times New Roman"/>
          <w:sz w:val="24"/>
          <w:szCs w:val="24"/>
          <w:lang w:val="id-ID"/>
        </w:rPr>
        <w:t>inergitas dapat terbangun melalui komunikasi dan koordinasi. Dimana komunikasi dibedakan menjadi dua bagian yang mana disatu sisi merupakan kegiatan seseorang memindahkan stimulus guna mendapatkan tanggapan dan disisi lain sebagai kegiatan menanggapi stimulus tersebut (sofyandi dan Garniwa</w:t>
      </w:r>
      <w:r w:rsidR="00707F30">
        <w:rPr>
          <w:rFonts w:ascii="Times New Roman" w:hAnsi="Times New Roman" w:cs="Times New Roman"/>
          <w:sz w:val="24"/>
          <w:szCs w:val="24"/>
          <w:lang w:val="id-ID"/>
        </w:rPr>
        <w:t xml:space="preserve"> dalam Dwinugraha,2016</w:t>
      </w:r>
      <w:r w:rsidR="00BC5F6D">
        <w:rPr>
          <w:rFonts w:ascii="Times New Roman" w:hAnsi="Times New Roman" w:cs="Times New Roman"/>
          <w:sz w:val="24"/>
          <w:szCs w:val="24"/>
          <w:lang w:val="id-ID"/>
        </w:rPr>
        <w:t>:2</w:t>
      </w:r>
      <w:r w:rsidR="00707F30" w:rsidRPr="00707F30">
        <w:rPr>
          <w:rFonts w:ascii="Times New Roman" w:hAnsi="Times New Roman" w:cs="Times New Roman"/>
          <w:sz w:val="24"/>
          <w:szCs w:val="24"/>
          <w:lang w:val="id-ID"/>
        </w:rPr>
        <w:t>). Disamping komunikasi, sinergitas juga membutuhkan koordinasi yang merupakan integrasi dari kegiatan-kegiatan individual dan unit-unit ke dalam satu usaha bersama yaitu bekerja kearah tujuan bersama (Silalahi</w:t>
      </w:r>
      <w:r w:rsidR="00707F30">
        <w:rPr>
          <w:rFonts w:ascii="Times New Roman" w:hAnsi="Times New Roman" w:cs="Times New Roman"/>
          <w:sz w:val="24"/>
          <w:szCs w:val="24"/>
          <w:lang w:val="id-ID"/>
        </w:rPr>
        <w:t xml:space="preserve"> dalam Dwinugraha</w:t>
      </w:r>
      <w:r w:rsidR="00707F30" w:rsidRPr="00707F30">
        <w:rPr>
          <w:rFonts w:ascii="Times New Roman" w:hAnsi="Times New Roman" w:cs="Times New Roman"/>
          <w:sz w:val="24"/>
          <w:szCs w:val="24"/>
          <w:lang w:val="id-ID"/>
        </w:rPr>
        <w:t>, 201</w:t>
      </w:r>
      <w:r w:rsidR="00707F30">
        <w:rPr>
          <w:rFonts w:ascii="Times New Roman" w:hAnsi="Times New Roman" w:cs="Times New Roman"/>
          <w:sz w:val="24"/>
          <w:szCs w:val="24"/>
          <w:lang w:val="id-ID"/>
        </w:rPr>
        <w:t>6</w:t>
      </w:r>
      <w:r w:rsidR="00BC5F6D">
        <w:rPr>
          <w:rFonts w:ascii="Times New Roman" w:hAnsi="Times New Roman" w:cs="Times New Roman"/>
          <w:sz w:val="24"/>
          <w:szCs w:val="24"/>
          <w:lang w:val="id-ID"/>
        </w:rPr>
        <w:t>:2</w:t>
      </w:r>
      <w:r w:rsidR="00707F30" w:rsidRPr="00707F30">
        <w:rPr>
          <w:rFonts w:ascii="Times New Roman" w:hAnsi="Times New Roman" w:cs="Times New Roman"/>
          <w:sz w:val="24"/>
          <w:szCs w:val="24"/>
          <w:lang w:val="id-ID"/>
        </w:rPr>
        <w:t>).</w:t>
      </w:r>
    </w:p>
    <w:p w:rsidR="00BC5F6D" w:rsidRDefault="00BC5F6D" w:rsidP="00BC5F6D">
      <w:pPr>
        <w:spacing w:after="0" w:line="480" w:lineRule="auto"/>
        <w:ind w:firstLine="720"/>
        <w:jc w:val="both"/>
        <w:rPr>
          <w:rFonts w:ascii="Times New Roman" w:hAnsi="Times New Roman" w:cs="Times New Roman"/>
          <w:sz w:val="24"/>
          <w:szCs w:val="23"/>
          <w:lang w:val="id-ID"/>
        </w:rPr>
      </w:pPr>
      <w:proofErr w:type="gramStart"/>
      <w:r w:rsidRPr="00BC5F6D">
        <w:rPr>
          <w:rFonts w:ascii="Times New Roman" w:hAnsi="Times New Roman" w:cs="Times New Roman"/>
          <w:sz w:val="24"/>
          <w:szCs w:val="23"/>
        </w:rPr>
        <w:t>Sofyandi dan Garniwa</w:t>
      </w:r>
      <w:r w:rsidRPr="00BC5F6D">
        <w:rPr>
          <w:rFonts w:ascii="Times New Roman" w:hAnsi="Times New Roman" w:cs="Times New Roman"/>
          <w:sz w:val="24"/>
          <w:szCs w:val="23"/>
          <w:lang w:val="id-ID"/>
        </w:rPr>
        <w:t xml:space="preserve"> dalam Dwinugraha (2016:3)</w:t>
      </w:r>
      <w:r w:rsidRPr="00BC5F6D">
        <w:rPr>
          <w:rFonts w:ascii="Times New Roman" w:hAnsi="Times New Roman" w:cs="Times New Roman"/>
          <w:sz w:val="24"/>
          <w:szCs w:val="23"/>
        </w:rPr>
        <w:t xml:space="preserve"> menjelaskan pengertian komunikasi dapat dibedakan atas dua bagian yaitu (1)</w:t>
      </w:r>
      <w:r w:rsidRPr="00BC5F6D">
        <w:rPr>
          <w:rFonts w:ascii="Times New Roman" w:hAnsi="Times New Roman" w:cs="Times New Roman"/>
          <w:sz w:val="24"/>
          <w:szCs w:val="23"/>
          <w:lang w:val="id-ID"/>
        </w:rPr>
        <w:t xml:space="preserve"> </w:t>
      </w:r>
      <w:r w:rsidRPr="00BC5F6D">
        <w:rPr>
          <w:rFonts w:ascii="Times New Roman" w:hAnsi="Times New Roman" w:cs="Times New Roman"/>
          <w:sz w:val="24"/>
          <w:szCs w:val="23"/>
        </w:rPr>
        <w:t xml:space="preserve">komunikasi yang berorientasi pada sumber yang menyatakan bahwa komunikasi adalah kegiatan dengan mana seseorang secara sungguh-sungguh memindahkan stimulan </w:t>
      </w:r>
      <w:r w:rsidRPr="00BC5F6D">
        <w:rPr>
          <w:rFonts w:ascii="Times New Roman" w:hAnsi="Times New Roman" w:cs="Times New Roman"/>
          <w:sz w:val="24"/>
          <w:szCs w:val="23"/>
        </w:rPr>
        <w:lastRenderedPageBreak/>
        <w:t>guna mendapatkan tanggapan.</w:t>
      </w:r>
      <w:proofErr w:type="gramEnd"/>
      <w:r w:rsidRPr="00BC5F6D">
        <w:rPr>
          <w:rFonts w:ascii="Times New Roman" w:hAnsi="Times New Roman" w:cs="Times New Roman"/>
          <w:sz w:val="24"/>
          <w:szCs w:val="23"/>
        </w:rPr>
        <w:t xml:space="preserve"> </w:t>
      </w:r>
      <w:proofErr w:type="gramStart"/>
      <w:r w:rsidRPr="00BC5F6D">
        <w:rPr>
          <w:rFonts w:ascii="Times New Roman" w:hAnsi="Times New Roman" w:cs="Times New Roman"/>
          <w:sz w:val="24"/>
          <w:szCs w:val="23"/>
        </w:rPr>
        <w:t>Sedangkan (2)</w:t>
      </w:r>
      <w:r w:rsidRPr="00BC5F6D">
        <w:rPr>
          <w:rFonts w:ascii="Times New Roman" w:hAnsi="Times New Roman" w:cs="Times New Roman"/>
          <w:sz w:val="24"/>
          <w:szCs w:val="23"/>
          <w:lang w:val="id-ID"/>
        </w:rPr>
        <w:t xml:space="preserve"> </w:t>
      </w:r>
      <w:r w:rsidRPr="00BC5F6D">
        <w:rPr>
          <w:rFonts w:ascii="Times New Roman" w:hAnsi="Times New Roman" w:cs="Times New Roman"/>
          <w:sz w:val="24"/>
          <w:szCs w:val="23"/>
        </w:rPr>
        <w:t>komunikasi yang berorientasi pada penerima memandang bahwa, komunikasi sebagai semua kegiatan di mana seseorang (penerima) menanggapi stimulus atau rangsangan</w:t>
      </w:r>
      <w:r w:rsidRPr="00BC5F6D">
        <w:rPr>
          <w:rFonts w:ascii="Times New Roman" w:hAnsi="Times New Roman" w:cs="Times New Roman"/>
          <w:sz w:val="24"/>
          <w:szCs w:val="23"/>
          <w:lang w:val="id-ID"/>
        </w:rPr>
        <w:t>.</w:t>
      </w:r>
      <w:proofErr w:type="gramEnd"/>
      <w:r w:rsidRPr="00BC5F6D">
        <w:rPr>
          <w:rFonts w:ascii="Times New Roman" w:hAnsi="Times New Roman" w:cs="Times New Roman"/>
          <w:sz w:val="24"/>
          <w:szCs w:val="23"/>
          <w:lang w:val="id-ID"/>
        </w:rPr>
        <w:t xml:space="preserve"> </w:t>
      </w:r>
      <w:proofErr w:type="gramStart"/>
      <w:r w:rsidRPr="00BC5F6D">
        <w:rPr>
          <w:rFonts w:ascii="Times New Roman" w:hAnsi="Times New Roman" w:cs="Times New Roman"/>
          <w:sz w:val="24"/>
          <w:szCs w:val="23"/>
        </w:rPr>
        <w:t>Disamping adanya komunikasi dalam menciptakan sinergitas juga memerlukan koordinasi</w:t>
      </w:r>
      <w:r>
        <w:rPr>
          <w:sz w:val="23"/>
          <w:szCs w:val="23"/>
        </w:rPr>
        <w:t>.</w:t>
      </w:r>
      <w:proofErr w:type="gramEnd"/>
      <w:r>
        <w:rPr>
          <w:sz w:val="23"/>
          <w:szCs w:val="23"/>
        </w:rPr>
        <w:t xml:space="preserve"> </w:t>
      </w:r>
      <w:r w:rsidRPr="00BC5F6D">
        <w:rPr>
          <w:rFonts w:ascii="Times New Roman" w:hAnsi="Times New Roman" w:cs="Times New Roman"/>
          <w:sz w:val="24"/>
          <w:szCs w:val="23"/>
        </w:rPr>
        <w:t xml:space="preserve">Moekijat dalam Rahmawati et al. (2014) menyebutkan ada 9 (sembilan) syarat untuk mewujudkan koordinasi yang efektif, </w:t>
      </w:r>
      <w:proofErr w:type="gramStart"/>
      <w:r w:rsidRPr="00BC5F6D">
        <w:rPr>
          <w:rFonts w:ascii="Times New Roman" w:hAnsi="Times New Roman" w:cs="Times New Roman"/>
          <w:sz w:val="24"/>
          <w:szCs w:val="23"/>
        </w:rPr>
        <w:t>yaitu</w:t>
      </w:r>
      <w:r>
        <w:rPr>
          <w:rFonts w:ascii="Times New Roman" w:hAnsi="Times New Roman" w:cs="Times New Roman"/>
          <w:sz w:val="24"/>
          <w:szCs w:val="23"/>
          <w:lang w:val="id-ID"/>
        </w:rPr>
        <w:t xml:space="preserve"> </w:t>
      </w:r>
      <w:r w:rsidRPr="00BC5F6D">
        <w:rPr>
          <w:rFonts w:ascii="Times New Roman" w:hAnsi="Times New Roman" w:cs="Times New Roman"/>
          <w:sz w:val="24"/>
          <w:szCs w:val="23"/>
        </w:rPr>
        <w:t>:</w:t>
      </w:r>
      <w:proofErr w:type="gramEnd"/>
      <w:r w:rsidRPr="00BC5F6D">
        <w:rPr>
          <w:rFonts w:ascii="Times New Roman" w:hAnsi="Times New Roman" w:cs="Times New Roman"/>
          <w:sz w:val="24"/>
          <w:szCs w:val="23"/>
        </w:rPr>
        <w:t xml:space="preserve"> </w:t>
      </w:r>
    </w:p>
    <w:p w:rsidR="00BC5F6D" w:rsidRPr="00BC5F6D" w:rsidRDefault="00BC5F6D" w:rsidP="00BC5F6D">
      <w:pPr>
        <w:pStyle w:val="ListParagraph"/>
        <w:numPr>
          <w:ilvl w:val="0"/>
          <w:numId w:val="8"/>
        </w:numPr>
        <w:spacing w:after="0" w:line="240" w:lineRule="auto"/>
        <w:jc w:val="both"/>
        <w:rPr>
          <w:rFonts w:ascii="Times New Roman" w:hAnsi="Times New Roman" w:cs="Times New Roman"/>
          <w:sz w:val="24"/>
          <w:szCs w:val="23"/>
          <w:lang w:val="id-ID"/>
        </w:rPr>
      </w:pPr>
      <w:r w:rsidRPr="00BC5F6D">
        <w:rPr>
          <w:rFonts w:ascii="Times New Roman" w:hAnsi="Times New Roman" w:cs="Times New Roman"/>
          <w:sz w:val="24"/>
          <w:szCs w:val="23"/>
        </w:rPr>
        <w:t xml:space="preserve">Hubungan langsung: Bahwa koordinasi dapat lebih mudah dicapai melalui hubungan pribadi langsung; </w:t>
      </w:r>
    </w:p>
    <w:p w:rsidR="00BC5F6D" w:rsidRPr="00BC5F6D" w:rsidRDefault="00BC5F6D" w:rsidP="00BC5F6D">
      <w:pPr>
        <w:pStyle w:val="ListParagraph"/>
        <w:numPr>
          <w:ilvl w:val="0"/>
          <w:numId w:val="8"/>
        </w:numPr>
        <w:spacing w:after="0" w:line="240" w:lineRule="auto"/>
        <w:jc w:val="both"/>
        <w:rPr>
          <w:rFonts w:ascii="Times New Roman" w:hAnsi="Times New Roman" w:cs="Times New Roman"/>
          <w:sz w:val="24"/>
          <w:szCs w:val="23"/>
          <w:lang w:val="id-ID"/>
        </w:rPr>
      </w:pPr>
      <w:r w:rsidRPr="00BC5F6D">
        <w:rPr>
          <w:rFonts w:ascii="Times New Roman" w:hAnsi="Times New Roman" w:cs="Times New Roman"/>
          <w:sz w:val="24"/>
          <w:szCs w:val="23"/>
        </w:rPr>
        <w:t xml:space="preserve">Kesempatan awal: Koordinasi dapat dicapai lebih mudah dalam tingkat-tingkat awal perencanaan dan pembuatan kebijaksanaan; </w:t>
      </w:r>
    </w:p>
    <w:p w:rsidR="00BC5F6D" w:rsidRPr="00BC5F6D" w:rsidRDefault="00BC5F6D" w:rsidP="00BC5F6D">
      <w:pPr>
        <w:pStyle w:val="ListParagraph"/>
        <w:numPr>
          <w:ilvl w:val="0"/>
          <w:numId w:val="8"/>
        </w:numPr>
        <w:spacing w:after="0" w:line="240" w:lineRule="auto"/>
        <w:jc w:val="both"/>
        <w:rPr>
          <w:rFonts w:ascii="Times New Roman" w:hAnsi="Times New Roman" w:cs="Times New Roman"/>
          <w:sz w:val="24"/>
          <w:szCs w:val="23"/>
          <w:lang w:val="id-ID"/>
        </w:rPr>
      </w:pPr>
      <w:r w:rsidRPr="00BC5F6D">
        <w:rPr>
          <w:rFonts w:ascii="Times New Roman" w:hAnsi="Times New Roman" w:cs="Times New Roman"/>
          <w:sz w:val="24"/>
          <w:szCs w:val="23"/>
        </w:rPr>
        <w:t xml:space="preserve">Kontinuitas Koordinasi: merupakan suatu proses yang kontinu dan harus berlangsung pada semua waktu mulai dari tahap perencanaan; </w:t>
      </w:r>
    </w:p>
    <w:p w:rsidR="00BC5F6D" w:rsidRPr="00BC5F6D" w:rsidRDefault="00BC5F6D" w:rsidP="00BC5F6D">
      <w:pPr>
        <w:pStyle w:val="ListParagraph"/>
        <w:numPr>
          <w:ilvl w:val="0"/>
          <w:numId w:val="8"/>
        </w:numPr>
        <w:spacing w:after="0" w:line="240" w:lineRule="auto"/>
        <w:jc w:val="both"/>
        <w:rPr>
          <w:rFonts w:ascii="Times New Roman" w:hAnsi="Times New Roman" w:cs="Times New Roman"/>
          <w:sz w:val="24"/>
          <w:szCs w:val="23"/>
          <w:lang w:val="id-ID"/>
        </w:rPr>
      </w:pPr>
      <w:r w:rsidRPr="00BC5F6D">
        <w:rPr>
          <w:rFonts w:ascii="Times New Roman" w:hAnsi="Times New Roman" w:cs="Times New Roman"/>
          <w:sz w:val="24"/>
          <w:szCs w:val="23"/>
        </w:rPr>
        <w:t xml:space="preserve">Dinamisme: Koordinasi harus secara terus-menerus diubah mengingat perubahan lingkungan baik intern maupun ekstern; </w:t>
      </w:r>
    </w:p>
    <w:p w:rsidR="00BC5F6D" w:rsidRPr="00BC5F6D" w:rsidRDefault="00BC5F6D" w:rsidP="00BC5F6D">
      <w:pPr>
        <w:pStyle w:val="ListParagraph"/>
        <w:numPr>
          <w:ilvl w:val="0"/>
          <w:numId w:val="8"/>
        </w:numPr>
        <w:spacing w:after="0" w:line="240" w:lineRule="auto"/>
        <w:jc w:val="both"/>
        <w:rPr>
          <w:rFonts w:ascii="Times New Roman" w:hAnsi="Times New Roman" w:cs="Times New Roman"/>
          <w:sz w:val="24"/>
          <w:szCs w:val="23"/>
          <w:lang w:val="id-ID"/>
        </w:rPr>
      </w:pPr>
      <w:r w:rsidRPr="00BC5F6D">
        <w:rPr>
          <w:rFonts w:ascii="Times New Roman" w:hAnsi="Times New Roman" w:cs="Times New Roman"/>
          <w:sz w:val="24"/>
          <w:szCs w:val="23"/>
        </w:rPr>
        <w:t xml:space="preserve">Tujuan yang jelas: Tujuan yang jelas itu penting untuk memperoleh koordinasi yang efektif; </w:t>
      </w:r>
    </w:p>
    <w:p w:rsidR="00BC5F6D" w:rsidRPr="00BC5F6D" w:rsidRDefault="00BC5F6D" w:rsidP="00BC5F6D">
      <w:pPr>
        <w:pStyle w:val="ListParagraph"/>
        <w:numPr>
          <w:ilvl w:val="0"/>
          <w:numId w:val="8"/>
        </w:numPr>
        <w:spacing w:after="0" w:line="240" w:lineRule="auto"/>
        <w:jc w:val="both"/>
        <w:rPr>
          <w:rFonts w:ascii="Times New Roman" w:hAnsi="Times New Roman" w:cs="Times New Roman"/>
          <w:sz w:val="24"/>
          <w:szCs w:val="23"/>
          <w:lang w:val="id-ID"/>
        </w:rPr>
      </w:pPr>
      <w:r w:rsidRPr="00BC5F6D">
        <w:rPr>
          <w:rFonts w:ascii="Times New Roman" w:hAnsi="Times New Roman" w:cs="Times New Roman"/>
          <w:sz w:val="24"/>
          <w:szCs w:val="23"/>
        </w:rPr>
        <w:t xml:space="preserve">Organisasi yang sederhana: Struktur organisasi yang sederhana memudahkan koordinasi yang efektif; </w:t>
      </w:r>
    </w:p>
    <w:p w:rsidR="00BC5F6D" w:rsidRPr="00BC5F6D" w:rsidRDefault="00BC5F6D" w:rsidP="00BC5F6D">
      <w:pPr>
        <w:pStyle w:val="ListParagraph"/>
        <w:numPr>
          <w:ilvl w:val="0"/>
          <w:numId w:val="8"/>
        </w:numPr>
        <w:spacing w:after="0" w:line="240" w:lineRule="auto"/>
        <w:jc w:val="both"/>
        <w:rPr>
          <w:rFonts w:ascii="Times New Roman" w:hAnsi="Times New Roman" w:cs="Times New Roman"/>
          <w:sz w:val="24"/>
          <w:szCs w:val="23"/>
          <w:lang w:val="id-ID"/>
        </w:rPr>
      </w:pPr>
      <w:r w:rsidRPr="00BC5F6D">
        <w:rPr>
          <w:rFonts w:ascii="Times New Roman" w:hAnsi="Times New Roman" w:cs="Times New Roman"/>
          <w:sz w:val="24"/>
          <w:szCs w:val="23"/>
        </w:rPr>
        <w:t xml:space="preserve">Perumusan wewenang dan tanggung jawab yang jelas: Wewenang yang jelas tidak hanya mengurangi pertentangan di antara pegawai-pegawai yang berlainan, tetapi juga membantu mereka dalam pekerjaan dengan kesatuan tujuan; </w:t>
      </w:r>
    </w:p>
    <w:p w:rsidR="00BC5F6D" w:rsidRPr="00BC5F6D" w:rsidRDefault="00BC5F6D" w:rsidP="00BC5F6D">
      <w:pPr>
        <w:pStyle w:val="ListParagraph"/>
        <w:numPr>
          <w:ilvl w:val="0"/>
          <w:numId w:val="8"/>
        </w:numPr>
        <w:spacing w:after="0" w:line="240" w:lineRule="auto"/>
        <w:jc w:val="both"/>
        <w:rPr>
          <w:rFonts w:ascii="Times New Roman" w:hAnsi="Times New Roman" w:cs="Times New Roman"/>
          <w:sz w:val="24"/>
          <w:szCs w:val="23"/>
          <w:lang w:val="id-ID"/>
        </w:rPr>
      </w:pPr>
      <w:r w:rsidRPr="00BC5F6D">
        <w:rPr>
          <w:rFonts w:ascii="Times New Roman" w:hAnsi="Times New Roman" w:cs="Times New Roman"/>
          <w:sz w:val="24"/>
          <w:szCs w:val="23"/>
        </w:rPr>
        <w:t xml:space="preserve">Komunikasi yang efektif: Komunikasi yang efektif merupakan salah satu persyaratan untuk koordinasi yang baik; dan </w:t>
      </w:r>
    </w:p>
    <w:p w:rsidR="00BC5F6D" w:rsidRPr="00BC5F6D" w:rsidRDefault="00BC5F6D" w:rsidP="00BC5F6D">
      <w:pPr>
        <w:pStyle w:val="ListParagraph"/>
        <w:numPr>
          <w:ilvl w:val="0"/>
          <w:numId w:val="8"/>
        </w:numPr>
        <w:spacing w:after="0" w:line="240" w:lineRule="auto"/>
        <w:jc w:val="both"/>
        <w:rPr>
          <w:rFonts w:ascii="Times New Roman" w:hAnsi="Times New Roman" w:cs="Times New Roman"/>
          <w:sz w:val="28"/>
          <w:szCs w:val="24"/>
          <w:lang w:val="id-ID"/>
        </w:rPr>
      </w:pPr>
      <w:r w:rsidRPr="00BC5F6D">
        <w:rPr>
          <w:rFonts w:ascii="Times New Roman" w:hAnsi="Times New Roman" w:cs="Times New Roman"/>
          <w:sz w:val="24"/>
          <w:szCs w:val="23"/>
        </w:rPr>
        <w:t>Kepemimpinan supervisi yang efektif: Kepemimpinan yang efektif menjamin koordinasi kegiatan orang-orang, baik pada tingkat perencanaan maupun pada tingkat.</w:t>
      </w:r>
    </w:p>
    <w:p w:rsidR="00BC5F6D" w:rsidRDefault="00BC5F6D" w:rsidP="00BC5F6D">
      <w:pPr>
        <w:spacing w:after="0" w:line="240" w:lineRule="auto"/>
        <w:jc w:val="both"/>
        <w:rPr>
          <w:rFonts w:ascii="Times New Roman" w:hAnsi="Times New Roman" w:cs="Times New Roman"/>
          <w:sz w:val="24"/>
          <w:szCs w:val="24"/>
          <w:lang w:val="id-ID"/>
        </w:rPr>
      </w:pPr>
    </w:p>
    <w:p w:rsidR="000F0282" w:rsidRDefault="000F0282" w:rsidP="00BC5F6D">
      <w:pPr>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Dalam hal pembangunan desa, misalnya untuk memerlukan tenaga dari masyarakat setempat, desa </w:t>
      </w:r>
      <w:proofErr w:type="gramStart"/>
      <w:r>
        <w:rPr>
          <w:rFonts w:ascii="Times New Roman" w:hAnsi="Times New Roman" w:cs="Times New Roman"/>
          <w:sz w:val="24"/>
          <w:szCs w:val="24"/>
        </w:rPr>
        <w:t>dinas</w:t>
      </w:r>
      <w:proofErr w:type="gramEnd"/>
      <w:r>
        <w:rPr>
          <w:rFonts w:ascii="Times New Roman" w:hAnsi="Times New Roman" w:cs="Times New Roman"/>
          <w:sz w:val="24"/>
          <w:szCs w:val="24"/>
        </w:rPr>
        <w:t xml:space="preserve"> berkoordinasi dengan desa adat untuk menginformasikan kepada warga masyarakat adat. Kedua jenis desa itu merupakan organisasi terkecil yang meliputi sekelompok masyarakat yang mendiami atau bertempat tinggal dalam suatu wilayah tertentu, di mana antara keduanya itu terdapat variasi hubungan sebagai </w:t>
      </w:r>
      <w:proofErr w:type="gramStart"/>
      <w:r>
        <w:rPr>
          <w:rFonts w:ascii="Times New Roman" w:hAnsi="Times New Roman" w:cs="Times New Roman"/>
          <w:sz w:val="24"/>
          <w:szCs w:val="24"/>
        </w:rPr>
        <w:t>berikut :</w:t>
      </w:r>
      <w:proofErr w:type="gramEnd"/>
    </w:p>
    <w:p w:rsidR="000F0282" w:rsidRPr="00BC5F6D" w:rsidRDefault="000F0282" w:rsidP="00BC5F6D">
      <w:pPr>
        <w:pStyle w:val="ListParagraph"/>
        <w:numPr>
          <w:ilvl w:val="0"/>
          <w:numId w:val="9"/>
        </w:numPr>
        <w:spacing w:after="0" w:line="240" w:lineRule="auto"/>
        <w:jc w:val="both"/>
        <w:rPr>
          <w:rFonts w:ascii="Times New Roman" w:hAnsi="Times New Roman" w:cs="Times New Roman"/>
          <w:sz w:val="24"/>
          <w:szCs w:val="24"/>
          <w:lang w:val="id-ID"/>
        </w:rPr>
      </w:pPr>
      <w:r w:rsidRPr="00BC5F6D">
        <w:rPr>
          <w:rFonts w:ascii="Times New Roman" w:hAnsi="Times New Roman" w:cs="Times New Roman"/>
          <w:sz w:val="24"/>
          <w:szCs w:val="24"/>
        </w:rPr>
        <w:t>Ada satu desa dinas yang sama wilayahnya dan pendu</w:t>
      </w:r>
      <w:r w:rsidR="00BC5F6D" w:rsidRPr="00BC5F6D">
        <w:rPr>
          <w:rFonts w:ascii="Times New Roman" w:hAnsi="Times New Roman" w:cs="Times New Roman"/>
          <w:sz w:val="24"/>
          <w:szCs w:val="24"/>
        </w:rPr>
        <w:t>kungnya dengan satu  desa adat</w:t>
      </w:r>
      <w:r w:rsidR="00BC5F6D" w:rsidRPr="00BC5F6D">
        <w:rPr>
          <w:rFonts w:ascii="Times New Roman" w:hAnsi="Times New Roman" w:cs="Times New Roman"/>
          <w:sz w:val="24"/>
          <w:szCs w:val="24"/>
          <w:lang w:val="id-ID"/>
        </w:rPr>
        <w:t>;</w:t>
      </w:r>
    </w:p>
    <w:p w:rsidR="000F0282" w:rsidRPr="00BC5F6D" w:rsidRDefault="000F0282" w:rsidP="00BC5F6D">
      <w:pPr>
        <w:pStyle w:val="ListParagraph"/>
        <w:numPr>
          <w:ilvl w:val="0"/>
          <w:numId w:val="9"/>
        </w:numPr>
        <w:spacing w:after="0" w:line="240" w:lineRule="auto"/>
        <w:jc w:val="both"/>
        <w:rPr>
          <w:rFonts w:ascii="Times New Roman" w:hAnsi="Times New Roman" w:cs="Times New Roman"/>
          <w:sz w:val="24"/>
          <w:szCs w:val="24"/>
        </w:rPr>
      </w:pPr>
      <w:r w:rsidRPr="00BC5F6D">
        <w:rPr>
          <w:rFonts w:ascii="Times New Roman" w:hAnsi="Times New Roman" w:cs="Times New Roman"/>
          <w:sz w:val="24"/>
          <w:szCs w:val="24"/>
        </w:rPr>
        <w:lastRenderedPageBreak/>
        <w:t>Ada satu desa dinas yang meliputi beberapa desa adat ;</w:t>
      </w:r>
    </w:p>
    <w:p w:rsidR="000F0282" w:rsidRPr="00BC5F6D" w:rsidRDefault="000F0282" w:rsidP="00BC5F6D">
      <w:pPr>
        <w:pStyle w:val="ListParagraph"/>
        <w:numPr>
          <w:ilvl w:val="0"/>
          <w:numId w:val="9"/>
        </w:numPr>
        <w:spacing w:after="0" w:line="240" w:lineRule="auto"/>
        <w:jc w:val="both"/>
        <w:rPr>
          <w:rFonts w:ascii="Times New Roman" w:hAnsi="Times New Roman" w:cs="Times New Roman"/>
          <w:sz w:val="24"/>
          <w:szCs w:val="24"/>
        </w:rPr>
      </w:pPr>
      <w:r w:rsidRPr="00BC5F6D">
        <w:rPr>
          <w:rFonts w:ascii="Times New Roman" w:hAnsi="Times New Roman" w:cs="Times New Roman"/>
          <w:sz w:val="24"/>
          <w:szCs w:val="24"/>
        </w:rPr>
        <w:t>Ada beberapa desa dinas yang berada dalam satu wilayah desa adat ;</w:t>
      </w:r>
    </w:p>
    <w:p w:rsidR="000F0282" w:rsidRPr="00BC5F6D" w:rsidRDefault="000F0282" w:rsidP="00BC5F6D">
      <w:pPr>
        <w:pStyle w:val="ListParagraph"/>
        <w:numPr>
          <w:ilvl w:val="0"/>
          <w:numId w:val="9"/>
        </w:numPr>
        <w:spacing w:after="0" w:line="240" w:lineRule="auto"/>
        <w:jc w:val="both"/>
        <w:rPr>
          <w:rFonts w:ascii="Times New Roman" w:hAnsi="Times New Roman" w:cs="Times New Roman"/>
          <w:sz w:val="24"/>
          <w:szCs w:val="24"/>
        </w:rPr>
      </w:pPr>
      <w:r w:rsidRPr="00BC5F6D">
        <w:rPr>
          <w:rFonts w:ascii="Times New Roman" w:hAnsi="Times New Roman" w:cs="Times New Roman"/>
          <w:sz w:val="24"/>
          <w:szCs w:val="24"/>
        </w:rPr>
        <w:t xml:space="preserve">Ada wilayah desa </w:t>
      </w:r>
      <w:proofErr w:type="gramStart"/>
      <w:r w:rsidRPr="00BC5F6D">
        <w:rPr>
          <w:rFonts w:ascii="Times New Roman" w:hAnsi="Times New Roman" w:cs="Times New Roman"/>
          <w:sz w:val="24"/>
          <w:szCs w:val="24"/>
        </w:rPr>
        <w:t>dinas</w:t>
      </w:r>
      <w:proofErr w:type="gramEnd"/>
      <w:r w:rsidRPr="00BC5F6D">
        <w:rPr>
          <w:rFonts w:ascii="Times New Roman" w:hAnsi="Times New Roman" w:cs="Times New Roman"/>
          <w:sz w:val="24"/>
          <w:szCs w:val="24"/>
        </w:rPr>
        <w:t xml:space="preserve"> yang meliputi sebagian desa adat tertentu dan sebagian lagi desa adat lainnya. (</w:t>
      </w:r>
      <w:r w:rsidR="0087716F">
        <w:rPr>
          <w:rFonts w:ascii="Times New Roman" w:hAnsi="Times New Roman" w:cs="Times New Roman"/>
          <w:sz w:val="24"/>
          <w:szCs w:val="24"/>
        </w:rPr>
        <w:t>Majelis Pembina Lembaga Adat Daerah Tingkat I Bali</w:t>
      </w:r>
      <w:r w:rsidR="0087716F" w:rsidRPr="00BC5F6D">
        <w:rPr>
          <w:rFonts w:ascii="Times New Roman" w:hAnsi="Times New Roman" w:cs="Times New Roman"/>
          <w:sz w:val="24"/>
          <w:szCs w:val="24"/>
        </w:rPr>
        <w:t xml:space="preserve"> </w:t>
      </w:r>
      <w:proofErr w:type="gramStart"/>
      <w:r w:rsidRPr="00BC5F6D">
        <w:rPr>
          <w:rFonts w:ascii="Times New Roman" w:hAnsi="Times New Roman" w:cs="Times New Roman"/>
          <w:sz w:val="24"/>
          <w:szCs w:val="24"/>
        </w:rPr>
        <w:t>1990 :</w:t>
      </w:r>
      <w:proofErr w:type="gramEnd"/>
      <w:r w:rsidRPr="00BC5F6D">
        <w:rPr>
          <w:rFonts w:ascii="Times New Roman" w:hAnsi="Times New Roman" w:cs="Times New Roman"/>
          <w:sz w:val="24"/>
          <w:szCs w:val="24"/>
        </w:rPr>
        <w:t xml:space="preserve"> 5-6).</w:t>
      </w:r>
    </w:p>
    <w:p w:rsidR="00BC5F6D" w:rsidRDefault="00BC5F6D" w:rsidP="00BC5F6D">
      <w:pPr>
        <w:spacing w:after="0" w:line="240" w:lineRule="auto"/>
        <w:jc w:val="both"/>
        <w:rPr>
          <w:rFonts w:ascii="Times New Roman" w:hAnsi="Times New Roman" w:cs="Times New Roman"/>
          <w:sz w:val="24"/>
          <w:szCs w:val="24"/>
          <w:lang w:val="id-ID"/>
        </w:rPr>
      </w:pPr>
    </w:p>
    <w:p w:rsidR="000F0282" w:rsidRDefault="000F0282" w:rsidP="00BC5F6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Inilah merupakan variasi hubungan yang terjadi di wilayah desa adat, dan realita memang demikian adanya, yang sampai saat sekarang di era digital ini masih terjadi hubungan yang demikian, dan perlu diketahui, sampai saat ini tidak pernah terjadi konflik antara desa yang satu dengan yang lainnya, walau wilayah teri torialnya memasuki wilayah desa adat/desa dinas yang lainnya.</w:t>
      </w:r>
    </w:p>
    <w:p w:rsidR="000F0282" w:rsidRDefault="000F0282" w:rsidP="004749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Selanjutnya menjawab stigma yang terjadi di kalangan </w:t>
      </w:r>
      <w:r w:rsidR="0087716F">
        <w:rPr>
          <w:rFonts w:ascii="Times New Roman" w:hAnsi="Times New Roman" w:cs="Times New Roman"/>
          <w:sz w:val="24"/>
          <w:szCs w:val="24"/>
        </w:rPr>
        <w:t>publi</w:t>
      </w:r>
      <w:r w:rsidR="0087716F">
        <w:rPr>
          <w:rFonts w:ascii="Times New Roman" w:hAnsi="Times New Roman" w:cs="Times New Roman"/>
          <w:sz w:val="24"/>
          <w:szCs w:val="24"/>
          <w:lang w:val="id-ID"/>
        </w:rPr>
        <w:t>k</w:t>
      </w:r>
      <w:r>
        <w:rPr>
          <w:rFonts w:ascii="Times New Roman" w:hAnsi="Times New Roman" w:cs="Times New Roman"/>
          <w:sz w:val="24"/>
          <w:szCs w:val="24"/>
        </w:rPr>
        <w:t xml:space="preserve"> bagaimana sinergitas antara kedua desa tersebut, jika dilihat antara desa dinas dengan desa adat, terutama dalam berbagai hal, lebih-lebih  dalam  pembangunan desa, sebenarnya berjalan sangat harmonis, lancar dan berjalan seirama dengan draf pembangunan, jika kedua aparat desa itu taat pada aturan main yang sudah ada, serta proaktif dalam merealisasikan program kerja masing-masing. </w:t>
      </w:r>
      <w:proofErr w:type="gramStart"/>
      <w:r>
        <w:rPr>
          <w:rFonts w:ascii="Times New Roman" w:hAnsi="Times New Roman" w:cs="Times New Roman"/>
          <w:sz w:val="24"/>
          <w:szCs w:val="24"/>
        </w:rPr>
        <w:t>Pasal 6 Undang-undang Nomor 6 Tahun 2014 tentang Desa mengamanatkan, “Desa terdiri atas Desa dan Desa Adat”.</w:t>
      </w:r>
      <w:proofErr w:type="gramEnd"/>
      <w:r>
        <w:rPr>
          <w:rFonts w:ascii="Times New Roman" w:hAnsi="Times New Roman" w:cs="Times New Roman"/>
          <w:sz w:val="24"/>
          <w:szCs w:val="24"/>
        </w:rPr>
        <w:t xml:space="preserve"> Dengan demikian seperti apa yang peneliti nyatakan di atas, bahwa dengan menyebut “Desa”, itu berarti “Desa Dinas”” (di Bali, sebab di daerah lain tidak dikenal dengan istilah Desa Dinas). Sedangkan Desa Adat, semua orang sudah memahami, yang dimaksud adalah Desa Adat, atau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lain sesuai dengan kearifan local di masing-masing daerah. Ini menunjukkan adanya sinergitas antara desa adat dengan desa </w:t>
      </w:r>
      <w:proofErr w:type="gramStart"/>
      <w:r>
        <w:rPr>
          <w:rFonts w:ascii="Times New Roman" w:hAnsi="Times New Roman" w:cs="Times New Roman"/>
          <w:sz w:val="24"/>
          <w:szCs w:val="24"/>
        </w:rPr>
        <w:t>dinas</w:t>
      </w:r>
      <w:proofErr w:type="gramEnd"/>
      <w:r>
        <w:rPr>
          <w:rFonts w:ascii="Times New Roman" w:hAnsi="Times New Roman" w:cs="Times New Roman"/>
          <w:sz w:val="24"/>
          <w:szCs w:val="24"/>
        </w:rPr>
        <w:t xml:space="preserve"> itu sendiri.</w:t>
      </w:r>
    </w:p>
    <w:p w:rsidR="000F0282" w:rsidRDefault="000F0282" w:rsidP="00CC76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Di bidang pembangunan, juga sudah ada sinergitas antara kedua desa itu, hal ini tertuang pada pasal 121, Undang-undang Nomor 6 Tahun 2014, yang mana pada ayat (1) </w:t>
      </w:r>
      <w:proofErr w:type="gramStart"/>
      <w:r>
        <w:rPr>
          <w:rFonts w:ascii="Times New Roman" w:hAnsi="Times New Roman" w:cs="Times New Roman"/>
          <w:sz w:val="24"/>
          <w:szCs w:val="24"/>
        </w:rPr>
        <w:t>berbunyi :</w:t>
      </w:r>
      <w:proofErr w:type="gramEnd"/>
      <w:r>
        <w:rPr>
          <w:rFonts w:ascii="Times New Roman" w:hAnsi="Times New Roman" w:cs="Times New Roman"/>
          <w:sz w:val="24"/>
          <w:szCs w:val="24"/>
        </w:rPr>
        <w:t xml:space="preserve"> “Kepala Desa mengoordinasikan kegiatan pembangunan </w:t>
      </w:r>
      <w:r>
        <w:rPr>
          <w:rFonts w:ascii="Times New Roman" w:hAnsi="Times New Roman" w:cs="Times New Roman"/>
          <w:sz w:val="24"/>
          <w:szCs w:val="24"/>
        </w:rPr>
        <w:lastRenderedPageBreak/>
        <w:t xml:space="preserve">Desa yang dilaksanakan oleh perangkat Desa dan/atau unsur  masyarakat”. Lebih lanjut pada ayat (3), </w:t>
      </w:r>
      <w:proofErr w:type="gramStart"/>
      <w:r>
        <w:rPr>
          <w:rFonts w:ascii="Times New Roman" w:hAnsi="Times New Roman" w:cs="Times New Roman"/>
          <w:sz w:val="24"/>
          <w:szCs w:val="24"/>
        </w:rPr>
        <w:t>menyebutkan :</w:t>
      </w:r>
      <w:proofErr w:type="gramEnd"/>
      <w:r>
        <w:rPr>
          <w:rFonts w:ascii="Times New Roman" w:hAnsi="Times New Roman" w:cs="Times New Roman"/>
          <w:sz w:val="24"/>
          <w:szCs w:val="24"/>
        </w:rPr>
        <w:t xml:space="preserve"> “Pelaksanaan pembangunan sebagaimana dimaksud pada ayat (1) mengutamakan sumber daya manusia dan sumber daya alam yang ada di Desa, serta mendayagunakan swadaya dan gotong royong masyarakat”. Selanjutnya ayat (5) </w:t>
      </w:r>
      <w:proofErr w:type="gramStart"/>
      <w:r>
        <w:rPr>
          <w:rFonts w:ascii="Times New Roman" w:hAnsi="Times New Roman" w:cs="Times New Roman"/>
          <w:sz w:val="24"/>
          <w:szCs w:val="24"/>
        </w:rPr>
        <w:t>menyebutkan :</w:t>
      </w:r>
      <w:proofErr w:type="gramEnd"/>
      <w:r>
        <w:rPr>
          <w:rFonts w:ascii="Times New Roman" w:hAnsi="Times New Roman" w:cs="Times New Roman"/>
          <w:sz w:val="24"/>
          <w:szCs w:val="24"/>
        </w:rPr>
        <w:t xml:space="preserve"> “Masyarakat Desa berpartisipasi dalam musyawarah Desa, sebagaiamana dimaksud pada ayat (4) untuk menanggapi laporan pelaksanaan pembangunan Desa”.</w:t>
      </w:r>
    </w:p>
    <w:p w:rsidR="000F0282" w:rsidRPr="00E86E75" w:rsidRDefault="000F0282" w:rsidP="0087716F">
      <w:pPr>
        <w:spacing w:after="0" w:line="480" w:lineRule="auto"/>
        <w:jc w:val="both"/>
        <w:rPr>
          <w:rFonts w:ascii="Times New Roman" w:hAnsi="Times New Roman" w:cs="Times New Roman"/>
          <w:i/>
          <w:color w:val="000000"/>
          <w:spacing w:val="-1"/>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Memperhatikan pernyataan-pernyataan ini, menunjukkan bahwa seluruh lapisan masyarakat desa, diharapkan ikut berperan, dalam pembangunan desa, serta pemerintah desa mengutamakan pemberdayaan masyarakatnya di desa yang bersangkutan.</w:t>
      </w:r>
      <w:proofErr w:type="gramEnd"/>
      <w:r>
        <w:rPr>
          <w:rFonts w:ascii="Times New Roman" w:hAnsi="Times New Roman" w:cs="Times New Roman"/>
          <w:sz w:val="24"/>
          <w:szCs w:val="24"/>
        </w:rPr>
        <w:t xml:space="preserve"> Di Bali lebih sepesipik lagi, terutama sinergitas antara desa dinas dan desa adat, yang sudah lama tertuang dalam Peraturan Daerah Provinsi Bali Nomor 3 Tahun 2003, tentang </w:t>
      </w:r>
      <w:r w:rsidRPr="00172299">
        <w:rPr>
          <w:rFonts w:ascii="Times New Roman" w:hAnsi="Times New Roman" w:cs="Times New Roman"/>
          <w:i/>
          <w:sz w:val="24"/>
          <w:szCs w:val="24"/>
        </w:rPr>
        <w:t>Desa Pakraman</w:t>
      </w:r>
      <w:r>
        <w:rPr>
          <w:rFonts w:ascii="Times New Roman" w:hAnsi="Times New Roman" w:cs="Times New Roman"/>
          <w:sz w:val="24"/>
          <w:szCs w:val="24"/>
        </w:rPr>
        <w:t xml:space="preserve">, yang sudah direvisi beberapa kali, terakhir dengan Peraturan Daerah Provinsi Bali Nomor 3 Tahun 2003, Pada Bab III Tugas Dan Wewenang </w:t>
      </w:r>
      <w:r w:rsidRPr="00172299">
        <w:rPr>
          <w:rFonts w:ascii="Times New Roman" w:hAnsi="Times New Roman" w:cs="Times New Roman"/>
          <w:i/>
          <w:sz w:val="24"/>
          <w:szCs w:val="24"/>
        </w:rPr>
        <w:t>Desa Pakraman</w:t>
      </w:r>
      <w:r>
        <w:rPr>
          <w:rFonts w:ascii="Times New Roman" w:hAnsi="Times New Roman" w:cs="Times New Roman"/>
          <w:sz w:val="24"/>
          <w:szCs w:val="24"/>
        </w:rPr>
        <w:t xml:space="preserve">, pasal 5 huruf d, </w:t>
      </w:r>
      <w:proofErr w:type="gramStart"/>
      <w:r>
        <w:rPr>
          <w:rFonts w:ascii="Times New Roman" w:hAnsi="Times New Roman" w:cs="Times New Roman"/>
          <w:sz w:val="24"/>
          <w:szCs w:val="24"/>
        </w:rPr>
        <w:t>menyebutkan :</w:t>
      </w:r>
      <w:proofErr w:type="gramEnd"/>
      <w:r>
        <w:rPr>
          <w:rFonts w:ascii="Times New Roman" w:hAnsi="Times New Roman" w:cs="Times New Roman"/>
          <w:sz w:val="24"/>
          <w:szCs w:val="24"/>
        </w:rPr>
        <w:t xml:space="preserve"> “</w:t>
      </w:r>
      <w:r w:rsidRPr="0029373E">
        <w:rPr>
          <w:rFonts w:ascii="Times New Roman" w:hAnsi="Times New Roman" w:cs="Times New Roman"/>
          <w:color w:val="000000"/>
          <w:spacing w:val="8"/>
          <w:sz w:val="24"/>
          <w:szCs w:val="24"/>
        </w:rPr>
        <w:t>bersama-</w:t>
      </w:r>
      <w:r>
        <w:rPr>
          <w:rFonts w:ascii="Times New Roman" w:hAnsi="Times New Roman" w:cs="Times New Roman"/>
          <w:color w:val="000000"/>
          <w:spacing w:val="8"/>
          <w:sz w:val="24"/>
          <w:szCs w:val="24"/>
        </w:rPr>
        <w:t xml:space="preserve">sama pemerintah melaksanakan </w:t>
      </w:r>
      <w:r w:rsidRPr="0029373E">
        <w:rPr>
          <w:rFonts w:ascii="Times New Roman" w:hAnsi="Times New Roman" w:cs="Times New Roman"/>
          <w:color w:val="000000"/>
          <w:spacing w:val="8"/>
          <w:sz w:val="24"/>
          <w:szCs w:val="24"/>
        </w:rPr>
        <w:t>pem</w:t>
      </w:r>
      <w:r w:rsidRPr="0029373E">
        <w:rPr>
          <w:rFonts w:ascii="Times New Roman" w:hAnsi="Times New Roman" w:cs="Times New Roman"/>
          <w:color w:val="000000"/>
          <w:spacing w:val="9"/>
          <w:sz w:val="24"/>
          <w:szCs w:val="24"/>
        </w:rPr>
        <w:t>bangunan di segala bidang terutama di bidang</w:t>
      </w:r>
      <w:r w:rsidRPr="00383F3A">
        <w:rPr>
          <w:rFonts w:ascii="Times New Roman" w:hAnsi="Times New Roman" w:cs="Times New Roman"/>
          <w:color w:val="000000"/>
          <w:spacing w:val="-1"/>
          <w:sz w:val="24"/>
          <w:szCs w:val="24"/>
        </w:rPr>
        <w:t xml:space="preserve"> </w:t>
      </w:r>
      <w:r w:rsidRPr="0029373E">
        <w:rPr>
          <w:rFonts w:ascii="Times New Roman" w:hAnsi="Times New Roman" w:cs="Times New Roman"/>
          <w:color w:val="000000"/>
          <w:spacing w:val="-1"/>
          <w:sz w:val="24"/>
          <w:szCs w:val="24"/>
        </w:rPr>
        <w:t>keagamaan, kebudayaan, dan kemasyarakatan</w:t>
      </w:r>
      <w:r>
        <w:rPr>
          <w:rFonts w:ascii="Times New Roman" w:hAnsi="Times New Roman" w:cs="Times New Roman"/>
          <w:color w:val="000000"/>
          <w:spacing w:val="-1"/>
          <w:sz w:val="24"/>
          <w:szCs w:val="24"/>
        </w:rPr>
        <w:t xml:space="preserve">”. Memperhatikan ketentuan pada pasal ini, khusus untuk di Bali, </w:t>
      </w:r>
      <w:r w:rsidRPr="00172299">
        <w:rPr>
          <w:rFonts w:ascii="Times New Roman" w:hAnsi="Times New Roman" w:cs="Times New Roman"/>
          <w:i/>
          <w:color w:val="000000"/>
          <w:spacing w:val="-1"/>
          <w:sz w:val="24"/>
          <w:szCs w:val="24"/>
        </w:rPr>
        <w:t>Desa Pakraman</w:t>
      </w:r>
      <w:r>
        <w:rPr>
          <w:rFonts w:ascii="Times New Roman" w:hAnsi="Times New Roman" w:cs="Times New Roman"/>
          <w:color w:val="000000"/>
          <w:spacing w:val="-1"/>
          <w:sz w:val="24"/>
          <w:szCs w:val="24"/>
        </w:rPr>
        <w:t xml:space="preserve"> (Desa Adat), selalu bersinergi dengan Desa, atau Desa Dinas, dalam berbagai hal, utamanya di bidang pembangunan desa. </w:t>
      </w:r>
      <w:proofErr w:type="gramStart"/>
      <w:r>
        <w:rPr>
          <w:rFonts w:ascii="Times New Roman" w:hAnsi="Times New Roman" w:cs="Times New Roman"/>
          <w:color w:val="000000"/>
          <w:spacing w:val="-1"/>
          <w:sz w:val="24"/>
          <w:szCs w:val="24"/>
        </w:rPr>
        <w:t>Partisipasi masyarakat juga mutlak dibutuhkan dalam pembangunan desa itu sendiri.</w:t>
      </w:r>
      <w:proofErr w:type="gramEnd"/>
      <w:r>
        <w:rPr>
          <w:rFonts w:ascii="Times New Roman" w:hAnsi="Times New Roman" w:cs="Times New Roman"/>
          <w:color w:val="000000"/>
          <w:spacing w:val="-1"/>
          <w:sz w:val="24"/>
          <w:szCs w:val="24"/>
        </w:rPr>
        <w:t xml:space="preserve"> </w:t>
      </w:r>
      <w:proofErr w:type="gramStart"/>
      <w:r>
        <w:rPr>
          <w:rFonts w:ascii="Times New Roman" w:hAnsi="Times New Roman" w:cs="Times New Roman"/>
          <w:color w:val="000000"/>
          <w:spacing w:val="-1"/>
          <w:sz w:val="24"/>
          <w:szCs w:val="24"/>
        </w:rPr>
        <w:t xml:space="preserve">Sudah barang tentu melibatkan warga desa adat </w:t>
      </w:r>
      <w:r>
        <w:rPr>
          <w:rFonts w:ascii="Times New Roman" w:hAnsi="Times New Roman" w:cs="Times New Roman"/>
          <w:i/>
          <w:color w:val="000000"/>
          <w:spacing w:val="-1"/>
          <w:sz w:val="24"/>
          <w:szCs w:val="24"/>
        </w:rPr>
        <w:t>(k</w:t>
      </w:r>
      <w:r w:rsidRPr="00172299">
        <w:rPr>
          <w:rFonts w:ascii="Times New Roman" w:hAnsi="Times New Roman" w:cs="Times New Roman"/>
          <w:i/>
          <w:color w:val="000000"/>
          <w:spacing w:val="-1"/>
          <w:sz w:val="24"/>
          <w:szCs w:val="24"/>
        </w:rPr>
        <w:t>r</w:t>
      </w:r>
      <w:r>
        <w:rPr>
          <w:rFonts w:ascii="Times New Roman" w:hAnsi="Times New Roman" w:cs="Times New Roman"/>
          <w:i/>
          <w:color w:val="000000"/>
          <w:spacing w:val="-1"/>
          <w:sz w:val="24"/>
          <w:szCs w:val="24"/>
        </w:rPr>
        <w:t>a</w:t>
      </w:r>
      <w:r w:rsidRPr="00172299">
        <w:rPr>
          <w:rFonts w:ascii="Times New Roman" w:hAnsi="Times New Roman" w:cs="Times New Roman"/>
          <w:i/>
          <w:color w:val="000000"/>
          <w:spacing w:val="-1"/>
          <w:sz w:val="24"/>
          <w:szCs w:val="24"/>
        </w:rPr>
        <w:t>ma desa)</w:t>
      </w:r>
      <w:r>
        <w:rPr>
          <w:rFonts w:ascii="Times New Roman" w:hAnsi="Times New Roman" w:cs="Times New Roman"/>
          <w:i/>
          <w:color w:val="000000"/>
          <w:spacing w:val="-1"/>
          <w:sz w:val="24"/>
          <w:szCs w:val="24"/>
        </w:rPr>
        <w:t>.</w:t>
      </w:r>
      <w:proofErr w:type="gramEnd"/>
      <w:r>
        <w:rPr>
          <w:rFonts w:ascii="Times New Roman" w:hAnsi="Times New Roman" w:cs="Times New Roman"/>
          <w:i/>
          <w:color w:val="000000"/>
          <w:spacing w:val="-1"/>
          <w:sz w:val="24"/>
          <w:szCs w:val="24"/>
        </w:rPr>
        <w:t xml:space="preserve"> </w:t>
      </w:r>
      <w:r>
        <w:rPr>
          <w:rFonts w:ascii="Times New Roman" w:hAnsi="Times New Roman" w:cs="Times New Roman"/>
          <w:color w:val="000000"/>
          <w:spacing w:val="-1"/>
          <w:sz w:val="24"/>
          <w:szCs w:val="24"/>
        </w:rPr>
        <w:t xml:space="preserve">Kemudian lebih tegas lagi, bahwa setiap desa adat di Bali sudah memiliki </w:t>
      </w:r>
      <w:r w:rsidRPr="00C825DE">
        <w:rPr>
          <w:rFonts w:ascii="Times New Roman" w:hAnsi="Times New Roman" w:cs="Times New Roman"/>
          <w:i/>
          <w:color w:val="000000"/>
          <w:spacing w:val="-1"/>
          <w:sz w:val="24"/>
          <w:szCs w:val="24"/>
        </w:rPr>
        <w:t>“Awig-Awig”</w:t>
      </w:r>
      <w:r>
        <w:rPr>
          <w:rFonts w:ascii="Times New Roman" w:hAnsi="Times New Roman" w:cs="Times New Roman"/>
          <w:color w:val="000000"/>
          <w:spacing w:val="-1"/>
          <w:sz w:val="24"/>
          <w:szCs w:val="24"/>
        </w:rPr>
        <w:t xml:space="preserve">, atau pedoman/dasar hukum, untuk menata desanya.warga masyarakat desa </w:t>
      </w:r>
      <w:r w:rsidRPr="00C825DE">
        <w:rPr>
          <w:rFonts w:ascii="Times New Roman" w:hAnsi="Times New Roman" w:cs="Times New Roman"/>
          <w:i/>
          <w:color w:val="000000"/>
          <w:spacing w:val="-1"/>
          <w:sz w:val="24"/>
          <w:szCs w:val="24"/>
        </w:rPr>
        <w:t>(krama desa),</w:t>
      </w:r>
      <w:r>
        <w:rPr>
          <w:rFonts w:ascii="Times New Roman" w:hAnsi="Times New Roman" w:cs="Times New Roman"/>
          <w:color w:val="000000"/>
          <w:spacing w:val="-1"/>
          <w:sz w:val="24"/>
          <w:szCs w:val="24"/>
        </w:rPr>
        <w:t xml:space="preserve">baik yang tertulis, mapun yang </w:t>
      </w:r>
      <w:r>
        <w:rPr>
          <w:rFonts w:ascii="Times New Roman" w:hAnsi="Times New Roman" w:cs="Times New Roman"/>
          <w:color w:val="000000"/>
          <w:spacing w:val="-1"/>
          <w:sz w:val="24"/>
          <w:szCs w:val="24"/>
        </w:rPr>
        <w:lastRenderedPageBreak/>
        <w:t xml:space="preserve">belum tertulis. </w:t>
      </w:r>
      <w:proofErr w:type="gramStart"/>
      <w:r>
        <w:rPr>
          <w:rFonts w:ascii="Times New Roman" w:hAnsi="Times New Roman" w:cs="Times New Roman"/>
          <w:color w:val="000000"/>
          <w:spacing w:val="-1"/>
          <w:sz w:val="24"/>
          <w:szCs w:val="24"/>
        </w:rPr>
        <w:t xml:space="preserve">Setiap warga desa adat, sangat patuh dan tunduk pada </w:t>
      </w:r>
      <w:r w:rsidRPr="00C825DE">
        <w:rPr>
          <w:rFonts w:ascii="Times New Roman" w:hAnsi="Times New Roman" w:cs="Times New Roman"/>
          <w:i/>
          <w:color w:val="000000"/>
          <w:spacing w:val="-1"/>
          <w:sz w:val="24"/>
          <w:szCs w:val="24"/>
        </w:rPr>
        <w:t>awig-awig</w:t>
      </w:r>
      <w:r>
        <w:rPr>
          <w:rFonts w:ascii="Times New Roman" w:hAnsi="Times New Roman" w:cs="Times New Roman"/>
          <w:color w:val="000000"/>
          <w:spacing w:val="-1"/>
          <w:sz w:val="24"/>
          <w:szCs w:val="24"/>
        </w:rPr>
        <w:t xml:space="preserve"> desa adat yang bersangkutan, oleh karena sanksi social yang dimiliki oleh desa adat, sangat ampun untuk mengatur tata bkehidupan masyarakat adat.</w:t>
      </w:r>
      <w:proofErr w:type="gramEnd"/>
      <w:r>
        <w:rPr>
          <w:rFonts w:ascii="Times New Roman" w:hAnsi="Times New Roman" w:cs="Times New Roman"/>
          <w:color w:val="000000"/>
          <w:spacing w:val="-1"/>
          <w:sz w:val="24"/>
          <w:szCs w:val="24"/>
        </w:rPr>
        <w:t xml:space="preserve"> </w:t>
      </w:r>
      <w:proofErr w:type="gramStart"/>
      <w:r>
        <w:rPr>
          <w:rFonts w:ascii="Times New Roman" w:hAnsi="Times New Roman" w:cs="Times New Roman"/>
          <w:color w:val="000000"/>
          <w:spacing w:val="-1"/>
          <w:sz w:val="24"/>
          <w:szCs w:val="24"/>
        </w:rPr>
        <w:t xml:space="preserve">Malah aparat penegak hukum sering bersinergi dengan desa adat, jika sesorang yang sudah tidak mempan dengan hukum positif, bersinergi dengan </w:t>
      </w:r>
      <w:r w:rsidRPr="00543988">
        <w:rPr>
          <w:rFonts w:ascii="Times New Roman" w:hAnsi="Times New Roman" w:cs="Times New Roman"/>
          <w:i/>
          <w:color w:val="000000"/>
          <w:spacing w:val="-1"/>
          <w:sz w:val="24"/>
          <w:szCs w:val="24"/>
        </w:rPr>
        <w:t>Kelian Adat/Bendesa Adat</w:t>
      </w:r>
      <w:r>
        <w:rPr>
          <w:rFonts w:ascii="Times New Roman" w:hAnsi="Times New Roman" w:cs="Times New Roman"/>
          <w:color w:val="000000"/>
          <w:spacing w:val="-1"/>
          <w:sz w:val="24"/>
          <w:szCs w:val="24"/>
        </w:rPr>
        <w:t>, untuk memberikan sanksi kepada yang bersangkutan.</w:t>
      </w:r>
      <w:proofErr w:type="gramEnd"/>
      <w:r>
        <w:rPr>
          <w:rFonts w:ascii="Times New Roman" w:hAnsi="Times New Roman" w:cs="Times New Roman"/>
          <w:color w:val="000000"/>
          <w:spacing w:val="-1"/>
          <w:sz w:val="24"/>
          <w:szCs w:val="24"/>
        </w:rPr>
        <w:t xml:space="preserve"> </w:t>
      </w:r>
      <w:r w:rsidRPr="00543988">
        <w:rPr>
          <w:rFonts w:ascii="Times New Roman" w:hAnsi="Times New Roman" w:cs="Times New Roman"/>
          <w:i/>
          <w:color w:val="000000"/>
          <w:spacing w:val="-1"/>
          <w:sz w:val="24"/>
          <w:szCs w:val="24"/>
        </w:rPr>
        <w:t>Penyuratan awig-awig,</w:t>
      </w:r>
      <w:r>
        <w:rPr>
          <w:rFonts w:ascii="Times New Roman" w:hAnsi="Times New Roman" w:cs="Times New Roman"/>
          <w:color w:val="000000"/>
          <w:spacing w:val="-1"/>
          <w:sz w:val="24"/>
          <w:szCs w:val="24"/>
        </w:rPr>
        <w:t xml:space="preserve"> juga pemerintah daerah bersinergi dengan desa adat, mana kala ada pasal-pasal yang bertentangan dengan peraturan perundang-undangan  yang lebih tinggi, atau bertentangan dengan Undang-undang (nasional),  pemerintah daerah juga berkewajiban untuk memfasilitasi desa adat/</w:t>
      </w:r>
      <w:r w:rsidRPr="00E86E75">
        <w:rPr>
          <w:rFonts w:ascii="Times New Roman" w:hAnsi="Times New Roman" w:cs="Times New Roman"/>
          <w:i/>
          <w:color w:val="000000"/>
          <w:spacing w:val="-1"/>
          <w:sz w:val="24"/>
          <w:szCs w:val="24"/>
        </w:rPr>
        <w:t>desa Pakraman</w:t>
      </w:r>
      <w:r>
        <w:rPr>
          <w:rFonts w:ascii="Times New Roman" w:hAnsi="Times New Roman" w:cs="Times New Roman"/>
          <w:color w:val="000000"/>
          <w:spacing w:val="-1"/>
          <w:sz w:val="24"/>
          <w:szCs w:val="24"/>
        </w:rPr>
        <w:t xml:space="preserve"> di bidang penyuratan </w:t>
      </w:r>
      <w:r w:rsidRPr="00E86E75">
        <w:rPr>
          <w:rFonts w:ascii="Times New Roman" w:hAnsi="Times New Roman" w:cs="Times New Roman"/>
          <w:i/>
          <w:color w:val="000000"/>
          <w:spacing w:val="-1"/>
          <w:sz w:val="24"/>
          <w:szCs w:val="24"/>
        </w:rPr>
        <w:t>awig-awig.</w:t>
      </w:r>
    </w:p>
    <w:p w:rsidR="000F0282" w:rsidRDefault="000F0282" w:rsidP="000F0282">
      <w:pPr>
        <w:spacing w:after="0" w:line="480" w:lineRule="auto"/>
        <w:jc w:val="both"/>
        <w:rPr>
          <w:rFonts w:ascii="Times New Roman" w:eastAsia="Times New Roman" w:hAnsi="Times New Roman" w:cs="Times New Roman"/>
          <w:b/>
          <w:sz w:val="24"/>
          <w:szCs w:val="24"/>
          <w:lang w:val="id-ID"/>
        </w:rPr>
      </w:pPr>
      <w:r>
        <w:rPr>
          <w:rFonts w:ascii="Times New Roman" w:hAnsi="Times New Roman" w:cs="Times New Roman"/>
          <w:color w:val="000000"/>
          <w:spacing w:val="-1"/>
          <w:sz w:val="24"/>
          <w:szCs w:val="24"/>
        </w:rPr>
        <w:tab/>
        <w:t xml:space="preserve">Dari diskripsi di atas, bahwa ini merupakan bentuk-bentuk sinergitas antara desa adat / </w:t>
      </w:r>
      <w:r w:rsidRPr="00AA7CAB">
        <w:rPr>
          <w:rFonts w:ascii="Times New Roman" w:hAnsi="Times New Roman" w:cs="Times New Roman"/>
          <w:i/>
          <w:color w:val="000000"/>
          <w:spacing w:val="-1"/>
          <w:sz w:val="24"/>
          <w:szCs w:val="24"/>
        </w:rPr>
        <w:t>desa pakraman</w:t>
      </w:r>
      <w:r>
        <w:rPr>
          <w:rFonts w:ascii="Times New Roman" w:hAnsi="Times New Roman" w:cs="Times New Roman"/>
          <w:color w:val="000000"/>
          <w:spacing w:val="-1"/>
          <w:sz w:val="24"/>
          <w:szCs w:val="24"/>
        </w:rPr>
        <w:t xml:space="preserve"> di Bali, dengan desa </w:t>
      </w:r>
      <w:proofErr w:type="gramStart"/>
      <w:r>
        <w:rPr>
          <w:rFonts w:ascii="Times New Roman" w:hAnsi="Times New Roman" w:cs="Times New Roman"/>
          <w:color w:val="000000"/>
          <w:spacing w:val="-1"/>
          <w:sz w:val="24"/>
          <w:szCs w:val="24"/>
        </w:rPr>
        <w:t>dinas</w:t>
      </w:r>
      <w:proofErr w:type="gramEnd"/>
      <w:r>
        <w:rPr>
          <w:rFonts w:ascii="Times New Roman" w:hAnsi="Times New Roman" w:cs="Times New Roman"/>
          <w:color w:val="000000"/>
          <w:spacing w:val="-1"/>
          <w:sz w:val="24"/>
          <w:szCs w:val="24"/>
        </w:rPr>
        <w:t xml:space="preserve">. </w:t>
      </w:r>
      <w:proofErr w:type="gramStart"/>
      <w:r>
        <w:rPr>
          <w:rFonts w:ascii="Times New Roman" w:hAnsi="Times New Roman" w:cs="Times New Roman"/>
          <w:color w:val="000000"/>
          <w:spacing w:val="-1"/>
          <w:sz w:val="24"/>
          <w:szCs w:val="24"/>
        </w:rPr>
        <w:t>Yang sampai hari ini masih dipegang teguh oleh masing-masing pihak.</w:t>
      </w:r>
      <w:proofErr w:type="gramEnd"/>
      <w:r>
        <w:rPr>
          <w:rFonts w:ascii="Times New Roman" w:hAnsi="Times New Roman" w:cs="Times New Roman"/>
          <w:color w:val="000000"/>
          <w:spacing w:val="-1"/>
          <w:sz w:val="24"/>
          <w:szCs w:val="24"/>
        </w:rPr>
        <w:t xml:space="preserve"> Kedua desa itu desa adat dan desa dinas, di dalam mengimplementasikan aktifitasnya, selalu memegang </w:t>
      </w:r>
      <w:proofErr w:type="gramStart"/>
      <w:r>
        <w:rPr>
          <w:rFonts w:ascii="Times New Roman" w:hAnsi="Times New Roman" w:cs="Times New Roman"/>
          <w:color w:val="000000"/>
          <w:spacing w:val="-1"/>
          <w:sz w:val="24"/>
          <w:szCs w:val="24"/>
        </w:rPr>
        <w:t>teguh  filosopi</w:t>
      </w:r>
      <w:proofErr w:type="gramEnd"/>
      <w:r>
        <w:rPr>
          <w:rFonts w:ascii="Times New Roman" w:hAnsi="Times New Roman" w:cs="Times New Roman"/>
          <w:color w:val="000000"/>
          <w:spacing w:val="-1"/>
          <w:sz w:val="24"/>
          <w:szCs w:val="24"/>
        </w:rPr>
        <w:t xml:space="preserve"> </w:t>
      </w:r>
      <w:r w:rsidRPr="00AA7CAB">
        <w:rPr>
          <w:rFonts w:ascii="Times New Roman" w:hAnsi="Times New Roman" w:cs="Times New Roman"/>
          <w:i/>
          <w:color w:val="000000"/>
          <w:spacing w:val="-1"/>
          <w:sz w:val="24"/>
          <w:szCs w:val="24"/>
        </w:rPr>
        <w:t>“</w:t>
      </w:r>
      <w:r w:rsidRPr="00E86E75">
        <w:rPr>
          <w:rFonts w:ascii="Times New Roman" w:hAnsi="Times New Roman" w:cs="Times New Roman"/>
          <w:b/>
          <w:i/>
          <w:color w:val="000000"/>
          <w:spacing w:val="-1"/>
          <w:sz w:val="24"/>
          <w:szCs w:val="24"/>
        </w:rPr>
        <w:t>Tri Hita Karana</w:t>
      </w:r>
      <w:r w:rsidRPr="00AA7CAB">
        <w:rPr>
          <w:rFonts w:ascii="Times New Roman" w:hAnsi="Times New Roman" w:cs="Times New Roman"/>
          <w:i/>
          <w:color w:val="000000"/>
          <w:spacing w:val="-1"/>
          <w:sz w:val="24"/>
          <w:szCs w:val="24"/>
        </w:rPr>
        <w:t>”</w:t>
      </w:r>
      <w:r>
        <w:rPr>
          <w:rFonts w:ascii="Times New Roman" w:hAnsi="Times New Roman" w:cs="Times New Roman"/>
          <w:color w:val="000000"/>
          <w:spacing w:val="-1"/>
          <w:sz w:val="24"/>
          <w:szCs w:val="24"/>
        </w:rPr>
        <w:t xml:space="preserve"> yaitu </w:t>
      </w:r>
      <w:r w:rsidR="00D11951">
        <w:rPr>
          <w:rFonts w:ascii="Times New Roman" w:hAnsi="Times New Roman" w:cs="Times New Roman"/>
          <w:color w:val="000000"/>
          <w:spacing w:val="-1"/>
          <w:sz w:val="24"/>
          <w:szCs w:val="24"/>
          <w:lang w:val="id-ID"/>
        </w:rPr>
        <w:t xml:space="preserve"> </w:t>
      </w:r>
      <w:r>
        <w:rPr>
          <w:rFonts w:ascii="Times New Roman" w:hAnsi="Times New Roman" w:cs="Times New Roman"/>
          <w:color w:val="000000"/>
          <w:spacing w:val="-1"/>
          <w:sz w:val="24"/>
          <w:szCs w:val="24"/>
        </w:rPr>
        <w:t>tiga penyebab keharmonisan dan kesejahteraan warga masyarakatnya.</w:t>
      </w:r>
    </w:p>
    <w:p w:rsidR="00AE6893" w:rsidRDefault="00AE6893" w:rsidP="00D0473C">
      <w:pPr>
        <w:spacing w:after="0" w:line="480" w:lineRule="auto"/>
        <w:jc w:val="both"/>
        <w:outlineLvl w:val="0"/>
        <w:rPr>
          <w:rFonts w:ascii="Times New Roman" w:eastAsia="Times New Roman" w:hAnsi="Times New Roman" w:cs="Times New Roman"/>
          <w:b/>
          <w:sz w:val="24"/>
          <w:szCs w:val="24"/>
        </w:rPr>
      </w:pPr>
      <w:r w:rsidRPr="004353D2">
        <w:rPr>
          <w:rFonts w:ascii="Times New Roman" w:eastAsia="Times New Roman" w:hAnsi="Times New Roman" w:cs="Times New Roman"/>
          <w:b/>
          <w:sz w:val="24"/>
          <w:szCs w:val="24"/>
        </w:rPr>
        <w:t>2.1.</w:t>
      </w:r>
      <w:r w:rsidR="0087716F">
        <w:rPr>
          <w:rFonts w:ascii="Times New Roman" w:eastAsia="Times New Roman" w:hAnsi="Times New Roman" w:cs="Times New Roman"/>
          <w:b/>
          <w:sz w:val="24"/>
          <w:szCs w:val="24"/>
          <w:lang w:val="id-ID"/>
        </w:rPr>
        <w:t>5</w:t>
      </w:r>
      <w:r w:rsidRPr="004353D2">
        <w:rPr>
          <w:rFonts w:ascii="Times New Roman" w:eastAsia="Times New Roman" w:hAnsi="Times New Roman" w:cs="Times New Roman"/>
          <w:b/>
          <w:sz w:val="24"/>
          <w:szCs w:val="24"/>
        </w:rPr>
        <w:t>.</w:t>
      </w:r>
      <w:r w:rsidR="0087716F">
        <w:rPr>
          <w:rFonts w:ascii="Times New Roman" w:eastAsia="Times New Roman" w:hAnsi="Times New Roman" w:cs="Times New Roman"/>
          <w:b/>
          <w:sz w:val="24"/>
          <w:szCs w:val="24"/>
          <w:lang w:val="id-ID"/>
        </w:rPr>
        <w:t>1</w:t>
      </w:r>
      <w:r w:rsidRPr="004353D2">
        <w:rPr>
          <w:rFonts w:ascii="Times New Roman" w:eastAsia="Times New Roman" w:hAnsi="Times New Roman" w:cs="Times New Roman"/>
          <w:b/>
          <w:sz w:val="24"/>
          <w:szCs w:val="24"/>
        </w:rPr>
        <w:t xml:space="preserve"> </w:t>
      </w:r>
      <w:r w:rsidRPr="00AF679C">
        <w:rPr>
          <w:rFonts w:ascii="Times New Roman" w:eastAsia="Times New Roman" w:hAnsi="Times New Roman" w:cs="Times New Roman"/>
          <w:b/>
          <w:i/>
          <w:sz w:val="24"/>
          <w:szCs w:val="24"/>
        </w:rPr>
        <w:t>Tri Hita Karana</w:t>
      </w:r>
    </w:p>
    <w:p w:rsidR="0087716F" w:rsidRDefault="00AE6893" w:rsidP="00AE6893">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b/>
          <w:sz w:val="24"/>
          <w:szCs w:val="24"/>
        </w:rPr>
        <w:tab/>
      </w:r>
      <w:proofErr w:type="gramStart"/>
      <w:r w:rsidRPr="006D7FE0">
        <w:rPr>
          <w:rFonts w:ascii="Times New Roman" w:eastAsia="Times New Roman" w:hAnsi="Times New Roman" w:cs="Times New Roman"/>
          <w:sz w:val="24"/>
          <w:szCs w:val="24"/>
        </w:rPr>
        <w:t>Mendengar</w:t>
      </w:r>
      <w:r>
        <w:rPr>
          <w:rFonts w:ascii="Times New Roman" w:eastAsia="Times New Roman" w:hAnsi="Times New Roman" w:cs="Times New Roman"/>
          <w:sz w:val="24"/>
          <w:szCs w:val="24"/>
        </w:rPr>
        <w:t xml:space="preserve"> istilah </w:t>
      </w:r>
      <w:r w:rsidRPr="006D7FE0">
        <w:rPr>
          <w:rFonts w:ascii="Times New Roman" w:eastAsia="Times New Roman" w:hAnsi="Times New Roman" w:cs="Times New Roman"/>
          <w:i/>
          <w:sz w:val="24"/>
          <w:szCs w:val="24"/>
        </w:rPr>
        <w:t>Tri Hita Karana</w:t>
      </w:r>
      <w:r>
        <w:rPr>
          <w:rFonts w:ascii="Times New Roman" w:eastAsia="Times New Roman" w:hAnsi="Times New Roman" w:cs="Times New Roman"/>
          <w:sz w:val="24"/>
          <w:szCs w:val="24"/>
        </w:rPr>
        <w:t>, mungkin banyak pihak (di luar masyarakat Bali) tentu kedengangarannya aneh atau masih awam.</w:t>
      </w:r>
      <w:proofErr w:type="gramEnd"/>
      <w:r>
        <w:rPr>
          <w:rFonts w:ascii="Times New Roman" w:eastAsia="Times New Roman" w:hAnsi="Times New Roman" w:cs="Times New Roman"/>
          <w:sz w:val="24"/>
          <w:szCs w:val="24"/>
        </w:rPr>
        <w:t xml:space="preserve"> Istilah ini sebenarnya telah dimplementasikan sejak lama, malah sebelum Indonesia mencapai kemerdekaannya oleh masyarakat Bali, terutama di desa adat, yang mana sumber  dari konsep ini, berasal dan  diambil dari pustaka suci  agama Hindu, antara lain : </w:t>
      </w:r>
      <w:r w:rsidRPr="00F07A2E">
        <w:rPr>
          <w:rFonts w:ascii="Times New Roman" w:eastAsia="Times New Roman" w:hAnsi="Times New Roman" w:cs="Times New Roman"/>
          <w:i/>
          <w:sz w:val="24"/>
          <w:szCs w:val="24"/>
        </w:rPr>
        <w:t>Bhagawad Gita, Visnu Barata, Ramayana</w:t>
      </w:r>
      <w:r>
        <w:rPr>
          <w:rFonts w:ascii="Times New Roman" w:eastAsia="Times New Roman" w:hAnsi="Times New Roman" w:cs="Times New Roman"/>
          <w:sz w:val="24"/>
          <w:szCs w:val="24"/>
        </w:rPr>
        <w:t xml:space="preserve"> dan </w:t>
      </w:r>
      <w:r w:rsidRPr="00F07A2E">
        <w:rPr>
          <w:rFonts w:ascii="Times New Roman" w:eastAsia="Times New Roman" w:hAnsi="Times New Roman" w:cs="Times New Roman"/>
          <w:i/>
          <w:sz w:val="24"/>
          <w:szCs w:val="24"/>
        </w:rPr>
        <w:t>Sutasoma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lastRenderedPageBreak/>
        <w:t xml:space="preserve">Dalam </w:t>
      </w:r>
      <w:r w:rsidRPr="007011D5">
        <w:rPr>
          <w:rFonts w:ascii="Times New Roman" w:eastAsia="Times New Roman" w:hAnsi="Times New Roman" w:cs="Times New Roman"/>
          <w:i/>
          <w:sz w:val="24"/>
          <w:szCs w:val="24"/>
        </w:rPr>
        <w:t>Bhagawad Gita</w:t>
      </w:r>
      <w:r>
        <w:rPr>
          <w:rFonts w:ascii="Times New Roman" w:eastAsia="Times New Roman" w:hAnsi="Times New Roman" w:cs="Times New Roman"/>
          <w:sz w:val="24"/>
          <w:szCs w:val="24"/>
        </w:rPr>
        <w:t xml:space="preserve">, ketiga unsur </w:t>
      </w:r>
      <w:r w:rsidRPr="008E2C04">
        <w:rPr>
          <w:rFonts w:ascii="Times New Roman" w:eastAsia="Times New Roman" w:hAnsi="Times New Roman" w:cs="Times New Roman"/>
          <w:i/>
          <w:sz w:val="24"/>
          <w:szCs w:val="24"/>
        </w:rPr>
        <w:t>Tri Hita Karana</w:t>
      </w:r>
      <w:r>
        <w:rPr>
          <w:rFonts w:ascii="Times New Roman" w:eastAsia="Times New Roman" w:hAnsi="Times New Roman" w:cs="Times New Roman"/>
          <w:sz w:val="24"/>
          <w:szCs w:val="24"/>
        </w:rPr>
        <w:t xml:space="preserve"> dijelaskan oleh Krishna kepada Arjuna sebagai tuntunan atau petunjuk bagi umat manusia untuk mencapai kebahagiaan, dalam </w:t>
      </w:r>
      <w:r w:rsidRPr="007011D5">
        <w:rPr>
          <w:rFonts w:ascii="Times New Roman" w:eastAsia="Times New Roman" w:hAnsi="Times New Roman" w:cs="Times New Roman"/>
          <w:i/>
          <w:sz w:val="24"/>
          <w:szCs w:val="24"/>
        </w:rPr>
        <w:t>Visnu Barata</w:t>
      </w:r>
      <w:r>
        <w:rPr>
          <w:rFonts w:ascii="Times New Roman" w:eastAsia="Times New Roman" w:hAnsi="Times New Roman" w:cs="Times New Roman"/>
          <w:sz w:val="24"/>
          <w:szCs w:val="24"/>
        </w:rPr>
        <w:t xml:space="preserve">, Raja Airlangga mengajari putranya  Sri Aji Jayabaya yang memerintah Kediri di Jawa Timur, tentang kepemimpinan dan kemakmuran, dalam epos </w:t>
      </w:r>
      <w:r w:rsidRPr="007011D5">
        <w:rPr>
          <w:rFonts w:ascii="Times New Roman" w:eastAsia="Times New Roman" w:hAnsi="Times New Roman" w:cs="Times New Roman"/>
          <w:i/>
          <w:sz w:val="24"/>
          <w:szCs w:val="24"/>
        </w:rPr>
        <w:t>Ramayana</w:t>
      </w:r>
      <w:r>
        <w:rPr>
          <w:rFonts w:ascii="Times New Roman" w:eastAsia="Times New Roman" w:hAnsi="Times New Roman" w:cs="Times New Roman"/>
          <w:sz w:val="24"/>
          <w:szCs w:val="24"/>
        </w:rPr>
        <w:t>, peniadaan kemiskinan disebutkan sebagai tujuan seorang pemimpin, dan dalam Sutasoma yang mengikuti contoh berpusat pada Pangeran Sutasoma, yang mengikuti contoh yang ditujukkan oleh Gautama Buddha, yang pergi meninggalkan kerajaan untuk mencari ja</w:t>
      </w:r>
      <w:r w:rsidR="0087716F">
        <w:rPr>
          <w:rFonts w:ascii="Times New Roman" w:eastAsia="Times New Roman" w:hAnsi="Times New Roman" w:cs="Times New Roman"/>
          <w:sz w:val="24"/>
          <w:szCs w:val="24"/>
        </w:rPr>
        <w:t>lan pengingkaran atau penolakan</w:t>
      </w:r>
      <w:r w:rsidR="0087716F">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(Jan Hendrik Peters dan Wisnu Wardana, 2014 : 2-3). </w:t>
      </w:r>
    </w:p>
    <w:p w:rsidR="00AE6893" w:rsidRDefault="00AE6893" w:rsidP="0087716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Menyimak dari sumber yang dituliskan di atas, maka para raja yang memerintah di Bali, selalu mempedomani filosofi ini, termasuk di era pemerintahan modern mulai dari Indonesia merdeka, masa Orde Lama, masa Orde Baru, dan sampai saat masa reformasi seperti sekarang ini filosofi </w:t>
      </w:r>
      <w:r w:rsidRPr="008E2C04">
        <w:rPr>
          <w:rFonts w:ascii="Times New Roman" w:eastAsia="Times New Roman" w:hAnsi="Times New Roman" w:cs="Times New Roman"/>
          <w:i/>
          <w:sz w:val="24"/>
          <w:szCs w:val="24"/>
        </w:rPr>
        <w:t>Tri Hita Karana</w:t>
      </w:r>
      <w:r>
        <w:rPr>
          <w:rFonts w:ascii="Times New Roman" w:eastAsia="Times New Roman" w:hAnsi="Times New Roman" w:cs="Times New Roman"/>
          <w:sz w:val="24"/>
          <w:szCs w:val="24"/>
        </w:rPr>
        <w:t xml:space="preserve"> ini selalu dipedomani oleh para pelaku pemerintahan di setiap satuan pemerintahan di Bali. </w:t>
      </w:r>
      <w:proofErr w:type="gramStart"/>
      <w:r>
        <w:rPr>
          <w:rFonts w:ascii="Times New Roman" w:eastAsia="Times New Roman" w:hAnsi="Times New Roman" w:cs="Times New Roman"/>
          <w:sz w:val="24"/>
          <w:szCs w:val="24"/>
        </w:rPr>
        <w:t xml:space="preserve">Lebih-lebih, pelaksanaan pemerintahan di Bali tidak bisa terlepas dari peran dan pengaruh dari Desa Adat, yang selalu berlandaskan filosofi </w:t>
      </w:r>
      <w:r w:rsidRPr="008E2C04">
        <w:rPr>
          <w:rFonts w:ascii="Times New Roman" w:eastAsia="Times New Roman" w:hAnsi="Times New Roman" w:cs="Times New Roman"/>
          <w:i/>
          <w:sz w:val="24"/>
          <w:szCs w:val="24"/>
        </w:rPr>
        <w:t>Tri Hita Karana</w:t>
      </w:r>
      <w:r>
        <w:rPr>
          <w:rFonts w:ascii="Times New Roman" w:eastAsia="Times New Roman" w:hAnsi="Times New Roman" w:cs="Times New Roman"/>
          <w:sz w:val="24"/>
          <w:szCs w:val="24"/>
        </w:rPr>
        <w:t xml:space="preserve"> tersebut.</w:t>
      </w:r>
      <w:proofErr w:type="gramEnd"/>
      <w:r>
        <w:rPr>
          <w:rFonts w:ascii="Times New Roman" w:eastAsia="Times New Roman" w:hAnsi="Times New Roman" w:cs="Times New Roman"/>
          <w:sz w:val="24"/>
          <w:szCs w:val="24"/>
        </w:rPr>
        <w:t xml:space="preserve"> </w:t>
      </w:r>
      <w:r w:rsidRPr="00FF3F8C">
        <w:rPr>
          <w:rFonts w:ascii="Times New Roman" w:eastAsia="Times New Roman" w:hAnsi="Times New Roman" w:cs="Times New Roman"/>
          <w:i/>
          <w:sz w:val="24"/>
          <w:szCs w:val="24"/>
        </w:rPr>
        <w:t>Tri Hita Karana,</w:t>
      </w:r>
      <w:r>
        <w:rPr>
          <w:rFonts w:ascii="Times New Roman" w:eastAsia="Times New Roman" w:hAnsi="Times New Roman" w:cs="Times New Roman"/>
          <w:sz w:val="24"/>
          <w:szCs w:val="24"/>
        </w:rPr>
        <w:t xml:space="preserve"> terdiri </w:t>
      </w:r>
      <w:proofErr w:type="gramStart"/>
      <w:r>
        <w:rPr>
          <w:rFonts w:ascii="Times New Roman" w:eastAsia="Times New Roman" w:hAnsi="Times New Roman" w:cs="Times New Roman"/>
          <w:sz w:val="24"/>
          <w:szCs w:val="24"/>
        </w:rPr>
        <w:t>dari :</w:t>
      </w:r>
      <w:proofErr w:type="gramEnd"/>
    </w:p>
    <w:p w:rsidR="00AE6893" w:rsidRPr="0087716F" w:rsidRDefault="00AE6893" w:rsidP="0087716F">
      <w:pPr>
        <w:pStyle w:val="ListParagraph"/>
        <w:numPr>
          <w:ilvl w:val="0"/>
          <w:numId w:val="10"/>
        </w:numPr>
        <w:spacing w:after="0" w:line="240" w:lineRule="auto"/>
        <w:jc w:val="both"/>
        <w:rPr>
          <w:rFonts w:ascii="Times New Roman" w:eastAsia="Times New Roman" w:hAnsi="Times New Roman" w:cs="Times New Roman"/>
          <w:sz w:val="24"/>
          <w:szCs w:val="24"/>
        </w:rPr>
      </w:pPr>
      <w:r w:rsidRPr="0087716F">
        <w:rPr>
          <w:rFonts w:ascii="Times New Roman" w:eastAsia="Times New Roman" w:hAnsi="Times New Roman" w:cs="Times New Roman"/>
          <w:b/>
          <w:i/>
          <w:sz w:val="24"/>
          <w:szCs w:val="24"/>
        </w:rPr>
        <w:t>Parahyangan</w:t>
      </w:r>
      <w:r w:rsidRPr="0087716F">
        <w:rPr>
          <w:rFonts w:ascii="Times New Roman" w:eastAsia="Times New Roman" w:hAnsi="Times New Roman" w:cs="Times New Roman"/>
          <w:sz w:val="24"/>
          <w:szCs w:val="24"/>
        </w:rPr>
        <w:t xml:space="preserve"> : Hubungan yang harmonis dan seimbang antara manusia/warga masyarakat dengan Sang Pencipta Tuhan Yang Maha Esa/</w:t>
      </w:r>
      <w:r w:rsidRPr="0087716F">
        <w:rPr>
          <w:rFonts w:ascii="Times New Roman" w:eastAsia="Times New Roman" w:hAnsi="Times New Roman" w:cs="Times New Roman"/>
          <w:i/>
          <w:sz w:val="24"/>
          <w:szCs w:val="24"/>
        </w:rPr>
        <w:t>Ida Sang HyangWidi Wasa</w:t>
      </w:r>
      <w:r w:rsidRPr="0087716F">
        <w:rPr>
          <w:rFonts w:ascii="Times New Roman" w:eastAsia="Times New Roman" w:hAnsi="Times New Roman" w:cs="Times New Roman"/>
          <w:sz w:val="24"/>
          <w:szCs w:val="24"/>
        </w:rPr>
        <w:t xml:space="preserve"> ;</w:t>
      </w:r>
    </w:p>
    <w:p w:rsidR="00AE6893" w:rsidRPr="0087716F" w:rsidRDefault="00AE6893" w:rsidP="0087716F">
      <w:pPr>
        <w:pStyle w:val="ListParagraph"/>
        <w:numPr>
          <w:ilvl w:val="0"/>
          <w:numId w:val="10"/>
        </w:numPr>
        <w:spacing w:after="0" w:line="240" w:lineRule="auto"/>
        <w:jc w:val="both"/>
        <w:rPr>
          <w:rFonts w:ascii="Times New Roman" w:eastAsia="Times New Roman" w:hAnsi="Times New Roman" w:cs="Times New Roman"/>
          <w:sz w:val="24"/>
          <w:szCs w:val="24"/>
        </w:rPr>
      </w:pPr>
      <w:r w:rsidRPr="0087716F">
        <w:rPr>
          <w:rFonts w:ascii="Times New Roman" w:eastAsia="Times New Roman" w:hAnsi="Times New Roman" w:cs="Times New Roman"/>
          <w:b/>
          <w:i/>
          <w:sz w:val="24"/>
          <w:szCs w:val="24"/>
        </w:rPr>
        <w:t>Pawongan</w:t>
      </w:r>
      <w:r w:rsidRPr="0087716F">
        <w:rPr>
          <w:rFonts w:ascii="Times New Roman" w:eastAsia="Times New Roman" w:hAnsi="Times New Roman" w:cs="Times New Roman"/>
          <w:sz w:val="24"/>
          <w:szCs w:val="24"/>
        </w:rPr>
        <w:t xml:space="preserve"> : Hubungan yang harmonis dan seimbangan antara manusia dengan  manusia / warga masyarakat ;</w:t>
      </w:r>
    </w:p>
    <w:p w:rsidR="00AE6893" w:rsidRPr="0087716F" w:rsidRDefault="00AE6893" w:rsidP="0087716F">
      <w:pPr>
        <w:pStyle w:val="ListParagraph"/>
        <w:numPr>
          <w:ilvl w:val="0"/>
          <w:numId w:val="10"/>
        </w:numPr>
        <w:spacing w:after="0" w:line="240" w:lineRule="auto"/>
        <w:jc w:val="both"/>
        <w:rPr>
          <w:rFonts w:ascii="Times New Roman" w:eastAsia="Times New Roman" w:hAnsi="Times New Roman" w:cs="Times New Roman"/>
          <w:sz w:val="24"/>
          <w:szCs w:val="24"/>
        </w:rPr>
      </w:pPr>
      <w:proofErr w:type="gramStart"/>
      <w:r w:rsidRPr="0087716F">
        <w:rPr>
          <w:rFonts w:ascii="Times New Roman" w:eastAsia="Times New Roman" w:hAnsi="Times New Roman" w:cs="Times New Roman"/>
          <w:b/>
          <w:i/>
          <w:sz w:val="24"/>
          <w:szCs w:val="24"/>
        </w:rPr>
        <w:t>Palemahan</w:t>
      </w:r>
      <w:r w:rsidRPr="0087716F">
        <w:rPr>
          <w:rFonts w:ascii="Times New Roman" w:eastAsia="Times New Roman" w:hAnsi="Times New Roman" w:cs="Times New Roman"/>
          <w:sz w:val="24"/>
          <w:szCs w:val="24"/>
        </w:rPr>
        <w:t xml:space="preserve"> :</w:t>
      </w:r>
      <w:proofErr w:type="gramEnd"/>
      <w:r w:rsidRPr="0087716F">
        <w:rPr>
          <w:rFonts w:ascii="Times New Roman" w:eastAsia="Times New Roman" w:hAnsi="Times New Roman" w:cs="Times New Roman"/>
          <w:sz w:val="24"/>
          <w:szCs w:val="24"/>
        </w:rPr>
        <w:t xml:space="preserve"> Hubungan yang harmonis dan seimbangan antara manusia/warga masyarakat dengan alam sekitar atau lingkungan hidup. Ketiga hal inilah yang menjadi prinsip hidup masyarakat Bali di dalam kehidupannya sehari-hari, maka oleh kedua pemerintahan desa di Bali (Desa Dinas dan Desa Adat/</w:t>
      </w:r>
      <w:r w:rsidRPr="0087716F">
        <w:rPr>
          <w:rFonts w:ascii="Times New Roman" w:eastAsia="Times New Roman" w:hAnsi="Times New Roman" w:cs="Times New Roman"/>
          <w:i/>
          <w:sz w:val="24"/>
          <w:szCs w:val="24"/>
        </w:rPr>
        <w:t>Desa Pakraman</w:t>
      </w:r>
      <w:r w:rsidRPr="0087716F">
        <w:rPr>
          <w:rFonts w:ascii="Times New Roman" w:eastAsia="Times New Roman" w:hAnsi="Times New Roman" w:cs="Times New Roman"/>
          <w:sz w:val="24"/>
          <w:szCs w:val="24"/>
        </w:rPr>
        <w:t>) selalu berpedoman pada prinsip-prinsip ini secara harmonis.</w:t>
      </w:r>
    </w:p>
    <w:p w:rsidR="0087716F" w:rsidRDefault="0087716F" w:rsidP="0087716F">
      <w:pPr>
        <w:spacing w:after="0" w:line="240" w:lineRule="auto"/>
        <w:ind w:left="720"/>
        <w:jc w:val="both"/>
        <w:rPr>
          <w:rFonts w:ascii="Times New Roman" w:eastAsia="Times New Roman" w:hAnsi="Times New Roman" w:cs="Times New Roman"/>
          <w:sz w:val="24"/>
          <w:szCs w:val="24"/>
          <w:lang w:val="id-ID"/>
        </w:rPr>
      </w:pPr>
    </w:p>
    <w:p w:rsidR="00AE6893" w:rsidRDefault="00AE6893" w:rsidP="0087716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Desa Adat sebagai mana dimaksud dalam Peraturan Daerah Provinsi Bali Nomor 3 Tahun 2001, pada pasal 1 ayat (4), </w:t>
      </w:r>
      <w:proofErr w:type="gramStart"/>
      <w:r>
        <w:rPr>
          <w:rFonts w:ascii="Times New Roman" w:eastAsia="Times New Roman" w:hAnsi="Times New Roman" w:cs="Times New Roman"/>
          <w:sz w:val="24"/>
          <w:szCs w:val="24"/>
        </w:rPr>
        <w:t>menyebutkan :</w:t>
      </w:r>
      <w:proofErr w:type="gramEnd"/>
    </w:p>
    <w:p w:rsidR="00AE6893" w:rsidRDefault="00AE6893" w:rsidP="00AE6893">
      <w:pPr>
        <w:widowControl w:val="0"/>
        <w:shd w:val="clear" w:color="auto" w:fill="FFFFFF"/>
        <w:autoSpaceDE w:val="0"/>
        <w:autoSpaceDN w:val="0"/>
        <w:adjustRightInd w:val="0"/>
        <w:spacing w:before="101" w:after="0" w:line="264" w:lineRule="exact"/>
        <w:ind w:left="720"/>
        <w:jc w:val="both"/>
        <w:rPr>
          <w:rFonts w:ascii="Times New Roman" w:hAnsi="Times New Roman" w:cs="Times New Roman"/>
          <w:color w:val="000000"/>
          <w:spacing w:val="-5"/>
          <w:sz w:val="24"/>
          <w:szCs w:val="24"/>
        </w:rPr>
      </w:pPr>
      <w:r w:rsidRPr="00FA655E">
        <w:rPr>
          <w:rFonts w:ascii="Times New Roman" w:hAnsi="Times New Roman" w:cs="Times New Roman"/>
          <w:i/>
          <w:iCs/>
          <w:color w:val="000000"/>
          <w:spacing w:val="-4"/>
          <w:sz w:val="24"/>
          <w:szCs w:val="24"/>
        </w:rPr>
        <w:t>Desa</w:t>
      </w:r>
      <w:r>
        <w:rPr>
          <w:rFonts w:ascii="Times New Roman" w:hAnsi="Times New Roman" w:cs="Times New Roman"/>
          <w:i/>
          <w:iCs/>
          <w:color w:val="000000"/>
          <w:spacing w:val="-4"/>
          <w:sz w:val="24"/>
          <w:szCs w:val="24"/>
          <w:lang w:val="id-ID"/>
        </w:rPr>
        <w:t xml:space="preserve"> </w:t>
      </w:r>
      <w:r w:rsidRPr="00FA655E">
        <w:rPr>
          <w:rFonts w:ascii="Times New Roman" w:hAnsi="Times New Roman" w:cs="Times New Roman"/>
          <w:i/>
          <w:iCs/>
          <w:color w:val="000000"/>
          <w:spacing w:val="-4"/>
          <w:sz w:val="24"/>
          <w:szCs w:val="24"/>
        </w:rPr>
        <w:t xml:space="preserve">pakraman </w:t>
      </w:r>
      <w:r w:rsidRPr="00FA655E">
        <w:rPr>
          <w:rFonts w:ascii="Times New Roman" w:hAnsi="Times New Roman" w:cs="Times New Roman"/>
          <w:color w:val="000000"/>
          <w:spacing w:val="-4"/>
          <w:sz w:val="24"/>
          <w:szCs w:val="24"/>
        </w:rPr>
        <w:t xml:space="preserve">adalah kesatuan masyarakat </w:t>
      </w:r>
      <w:r>
        <w:rPr>
          <w:rFonts w:ascii="Times New Roman" w:hAnsi="Times New Roman" w:cs="Times New Roman"/>
          <w:color w:val="000000"/>
          <w:spacing w:val="-4"/>
          <w:sz w:val="24"/>
          <w:szCs w:val="24"/>
        </w:rPr>
        <w:t>hokum</w:t>
      </w:r>
      <w:r>
        <w:rPr>
          <w:rFonts w:ascii="Times New Roman" w:hAnsi="Times New Roman" w:cs="Times New Roman"/>
          <w:color w:val="000000"/>
          <w:spacing w:val="-4"/>
          <w:sz w:val="24"/>
          <w:szCs w:val="24"/>
          <w:lang w:val="id-ID"/>
        </w:rPr>
        <w:t xml:space="preserve"> </w:t>
      </w:r>
      <w:r w:rsidRPr="00FA655E">
        <w:rPr>
          <w:rFonts w:ascii="Times New Roman" w:hAnsi="Times New Roman" w:cs="Times New Roman"/>
          <w:color w:val="000000"/>
          <w:spacing w:val="-5"/>
          <w:sz w:val="24"/>
          <w:szCs w:val="24"/>
        </w:rPr>
        <w:t>adat di Propinsi Bali yang mempunyai satu kesatuan</w:t>
      </w:r>
      <w:r>
        <w:rPr>
          <w:rFonts w:ascii="Times New Roman" w:hAnsi="Times New Roman" w:cs="Times New Roman"/>
          <w:color w:val="000000"/>
          <w:spacing w:val="-5"/>
          <w:sz w:val="24"/>
          <w:szCs w:val="24"/>
          <w:lang w:val="id-ID"/>
        </w:rPr>
        <w:t xml:space="preserve"> </w:t>
      </w:r>
      <w:r w:rsidRPr="00FA655E">
        <w:rPr>
          <w:rFonts w:ascii="Times New Roman" w:hAnsi="Times New Roman" w:cs="Times New Roman"/>
          <w:color w:val="000000"/>
          <w:spacing w:val="-1"/>
          <w:sz w:val="24"/>
          <w:szCs w:val="24"/>
        </w:rPr>
        <w:t>tradisi dan tata krama pergaulan hidup masyarakat</w:t>
      </w:r>
      <w:r>
        <w:rPr>
          <w:rFonts w:ascii="Times New Roman" w:hAnsi="Times New Roman" w:cs="Times New Roman"/>
          <w:color w:val="000000"/>
          <w:spacing w:val="-1"/>
          <w:sz w:val="24"/>
          <w:szCs w:val="24"/>
          <w:lang w:val="id-ID"/>
        </w:rPr>
        <w:t xml:space="preserve"> </w:t>
      </w:r>
      <w:r w:rsidRPr="00FA655E">
        <w:rPr>
          <w:rFonts w:ascii="Times New Roman" w:hAnsi="Times New Roman" w:cs="Times New Roman"/>
          <w:color w:val="000000"/>
          <w:spacing w:val="4"/>
          <w:sz w:val="24"/>
          <w:szCs w:val="24"/>
        </w:rPr>
        <w:t>umat Hindu secara turun temurun dalam ikatan</w:t>
      </w:r>
      <w:r>
        <w:rPr>
          <w:rFonts w:ascii="Times New Roman" w:hAnsi="Times New Roman" w:cs="Times New Roman"/>
          <w:color w:val="000000"/>
          <w:spacing w:val="4"/>
          <w:sz w:val="24"/>
          <w:szCs w:val="24"/>
          <w:lang w:val="id-ID"/>
        </w:rPr>
        <w:t xml:space="preserve"> </w:t>
      </w:r>
      <w:r w:rsidRPr="00FA655E">
        <w:rPr>
          <w:rFonts w:ascii="Times New Roman" w:hAnsi="Times New Roman" w:cs="Times New Roman"/>
          <w:i/>
          <w:iCs/>
          <w:color w:val="000000"/>
          <w:spacing w:val="6"/>
          <w:sz w:val="24"/>
          <w:szCs w:val="24"/>
        </w:rPr>
        <w:t>kahyangan</w:t>
      </w:r>
      <w:r>
        <w:rPr>
          <w:rFonts w:ascii="Times New Roman" w:hAnsi="Times New Roman" w:cs="Times New Roman"/>
          <w:i/>
          <w:iCs/>
          <w:color w:val="000000"/>
          <w:spacing w:val="6"/>
          <w:sz w:val="24"/>
          <w:szCs w:val="24"/>
          <w:lang w:val="id-ID"/>
        </w:rPr>
        <w:t xml:space="preserve"> </w:t>
      </w:r>
      <w:r w:rsidRPr="00FA655E">
        <w:rPr>
          <w:rFonts w:ascii="Times New Roman" w:hAnsi="Times New Roman" w:cs="Times New Roman"/>
          <w:i/>
          <w:iCs/>
          <w:color w:val="000000"/>
          <w:spacing w:val="6"/>
          <w:sz w:val="24"/>
          <w:szCs w:val="24"/>
        </w:rPr>
        <w:t xml:space="preserve">tiga </w:t>
      </w:r>
      <w:r w:rsidRPr="00FA655E">
        <w:rPr>
          <w:rFonts w:ascii="Times New Roman" w:hAnsi="Times New Roman" w:cs="Times New Roman"/>
          <w:color w:val="000000"/>
          <w:spacing w:val="6"/>
          <w:sz w:val="24"/>
          <w:szCs w:val="24"/>
        </w:rPr>
        <w:t xml:space="preserve">atau </w:t>
      </w:r>
      <w:r w:rsidRPr="00FA655E">
        <w:rPr>
          <w:rFonts w:ascii="Times New Roman" w:hAnsi="Times New Roman" w:cs="Times New Roman"/>
          <w:i/>
          <w:iCs/>
          <w:color w:val="000000"/>
          <w:spacing w:val="6"/>
          <w:sz w:val="24"/>
          <w:szCs w:val="24"/>
        </w:rPr>
        <w:t xml:space="preserve">kahyangan desa </w:t>
      </w:r>
      <w:r w:rsidRPr="00FA655E">
        <w:rPr>
          <w:rFonts w:ascii="Times New Roman" w:hAnsi="Times New Roman" w:cs="Times New Roman"/>
          <w:color w:val="000000"/>
          <w:spacing w:val="6"/>
          <w:sz w:val="24"/>
          <w:szCs w:val="24"/>
        </w:rPr>
        <w:t>yang</w:t>
      </w:r>
      <w:r>
        <w:rPr>
          <w:rFonts w:ascii="Times New Roman" w:hAnsi="Times New Roman" w:cs="Times New Roman"/>
          <w:color w:val="000000"/>
          <w:spacing w:val="6"/>
          <w:sz w:val="24"/>
          <w:szCs w:val="24"/>
          <w:lang w:val="id-ID"/>
        </w:rPr>
        <w:t xml:space="preserve"> </w:t>
      </w:r>
      <w:r w:rsidRPr="00FA655E">
        <w:rPr>
          <w:rFonts w:ascii="Times New Roman" w:hAnsi="Times New Roman" w:cs="Times New Roman"/>
          <w:color w:val="000000"/>
          <w:spacing w:val="2"/>
          <w:sz w:val="24"/>
          <w:szCs w:val="24"/>
        </w:rPr>
        <w:t xml:space="preserve">mempunyai wilayah tertentu dan </w:t>
      </w:r>
      <w:proofErr w:type="gramStart"/>
      <w:r w:rsidRPr="00FA655E">
        <w:rPr>
          <w:rFonts w:ascii="Times New Roman" w:hAnsi="Times New Roman" w:cs="Times New Roman"/>
          <w:color w:val="000000"/>
          <w:spacing w:val="2"/>
          <w:sz w:val="24"/>
          <w:szCs w:val="24"/>
        </w:rPr>
        <w:t xml:space="preserve">harta </w:t>
      </w:r>
      <w:r>
        <w:rPr>
          <w:rFonts w:ascii="Times New Roman" w:hAnsi="Times New Roman" w:cs="Times New Roman"/>
          <w:color w:val="000000"/>
          <w:spacing w:val="2"/>
          <w:sz w:val="24"/>
          <w:szCs w:val="24"/>
          <w:lang w:val="id-ID"/>
        </w:rPr>
        <w:t xml:space="preserve"> </w:t>
      </w:r>
      <w:r w:rsidRPr="00FA655E">
        <w:rPr>
          <w:rFonts w:ascii="Times New Roman" w:hAnsi="Times New Roman" w:cs="Times New Roman"/>
          <w:color w:val="000000"/>
          <w:spacing w:val="2"/>
          <w:sz w:val="24"/>
          <w:szCs w:val="24"/>
        </w:rPr>
        <w:t>kekayaan</w:t>
      </w:r>
      <w:r w:rsidRPr="00FA655E">
        <w:rPr>
          <w:rFonts w:ascii="Times New Roman" w:hAnsi="Times New Roman" w:cs="Times New Roman"/>
          <w:color w:val="000000"/>
          <w:spacing w:val="3"/>
          <w:sz w:val="24"/>
          <w:szCs w:val="24"/>
        </w:rPr>
        <w:t>sendiri</w:t>
      </w:r>
      <w:proofErr w:type="gramEnd"/>
      <w:r w:rsidRPr="00FA655E">
        <w:rPr>
          <w:rFonts w:ascii="Times New Roman" w:hAnsi="Times New Roman" w:cs="Times New Roman"/>
          <w:color w:val="000000"/>
          <w:spacing w:val="3"/>
          <w:sz w:val="24"/>
          <w:szCs w:val="24"/>
        </w:rPr>
        <w:t xml:space="preserve"> serta berhak mengurus rumah tangganya</w:t>
      </w:r>
      <w:r w:rsidRPr="00FA655E">
        <w:rPr>
          <w:rFonts w:ascii="Times New Roman" w:hAnsi="Times New Roman" w:cs="Times New Roman"/>
          <w:color w:val="000000"/>
          <w:spacing w:val="3"/>
          <w:sz w:val="24"/>
          <w:szCs w:val="24"/>
        </w:rPr>
        <w:br/>
      </w:r>
      <w:r w:rsidRPr="00FA655E">
        <w:rPr>
          <w:rFonts w:ascii="Times New Roman" w:hAnsi="Times New Roman" w:cs="Times New Roman"/>
          <w:color w:val="000000"/>
          <w:spacing w:val="-5"/>
          <w:sz w:val="24"/>
          <w:szCs w:val="24"/>
        </w:rPr>
        <w:t>sendiri.</w:t>
      </w:r>
    </w:p>
    <w:p w:rsidR="00AE6893" w:rsidRPr="00424AE6" w:rsidRDefault="00AE6893" w:rsidP="00AE6893">
      <w:pPr>
        <w:widowControl w:val="0"/>
        <w:shd w:val="clear" w:color="auto" w:fill="FFFFFF"/>
        <w:autoSpaceDE w:val="0"/>
        <w:autoSpaceDN w:val="0"/>
        <w:adjustRightInd w:val="0"/>
        <w:spacing w:before="101" w:after="0" w:line="264" w:lineRule="exact"/>
        <w:ind w:left="720"/>
        <w:jc w:val="both"/>
        <w:rPr>
          <w:rFonts w:ascii="Times New Roman" w:hAnsi="Times New Roman" w:cs="Times New Roman"/>
          <w:color w:val="000000"/>
          <w:spacing w:val="-5"/>
          <w:sz w:val="24"/>
          <w:szCs w:val="24"/>
        </w:rPr>
      </w:pPr>
    </w:p>
    <w:p w:rsidR="0087716F" w:rsidRDefault="00AE6893" w:rsidP="0087716F">
      <w:pPr>
        <w:widowControl w:val="0"/>
        <w:shd w:val="clear" w:color="auto" w:fill="FFFFFF"/>
        <w:autoSpaceDE w:val="0"/>
        <w:autoSpaceDN w:val="0"/>
        <w:adjustRightInd w:val="0"/>
        <w:spacing w:before="101" w:after="0" w:line="480" w:lineRule="auto"/>
        <w:ind w:firstLine="720"/>
        <w:jc w:val="both"/>
        <w:rPr>
          <w:rFonts w:ascii="Times New Roman" w:hAnsi="Times New Roman" w:cs="Times New Roman"/>
          <w:color w:val="000000"/>
          <w:spacing w:val="-5"/>
          <w:sz w:val="24"/>
          <w:szCs w:val="24"/>
          <w:lang w:val="id-ID"/>
        </w:rPr>
      </w:pPr>
      <w:proofErr w:type="gramStart"/>
      <w:r>
        <w:rPr>
          <w:rFonts w:ascii="Times New Roman" w:hAnsi="Times New Roman" w:cs="Times New Roman"/>
          <w:color w:val="000000"/>
          <w:spacing w:val="-5"/>
          <w:sz w:val="24"/>
          <w:szCs w:val="24"/>
        </w:rPr>
        <w:t>Dari kutipan di atas, perlu dipahami, bahwa di dalam pelaksanaan tugas-tugas keseharian kegiatan dan fungsi desa adat/</w:t>
      </w:r>
      <w:r w:rsidRPr="00424AE6">
        <w:rPr>
          <w:rFonts w:ascii="Times New Roman" w:hAnsi="Times New Roman" w:cs="Times New Roman"/>
          <w:i/>
          <w:color w:val="000000"/>
          <w:spacing w:val="-5"/>
          <w:sz w:val="24"/>
          <w:szCs w:val="24"/>
        </w:rPr>
        <w:t>desa pakraman</w:t>
      </w:r>
      <w:r>
        <w:rPr>
          <w:rFonts w:ascii="Times New Roman" w:hAnsi="Times New Roman" w:cs="Times New Roman"/>
          <w:color w:val="000000"/>
          <w:spacing w:val="-5"/>
          <w:sz w:val="24"/>
          <w:szCs w:val="24"/>
        </w:rPr>
        <w:t xml:space="preserve">, dilandasi oleh aturan/ketentuan yang disebut dengan </w:t>
      </w:r>
      <w:r w:rsidRPr="00296EEF">
        <w:rPr>
          <w:rFonts w:ascii="Times New Roman" w:hAnsi="Times New Roman" w:cs="Times New Roman"/>
          <w:i/>
          <w:color w:val="000000"/>
          <w:spacing w:val="-5"/>
          <w:sz w:val="24"/>
          <w:szCs w:val="24"/>
        </w:rPr>
        <w:t>awigi-awig</w:t>
      </w:r>
      <w:r>
        <w:rPr>
          <w:rFonts w:ascii="Times New Roman" w:hAnsi="Times New Roman" w:cs="Times New Roman"/>
          <w:color w:val="000000"/>
          <w:spacing w:val="-5"/>
          <w:sz w:val="24"/>
          <w:szCs w:val="24"/>
        </w:rPr>
        <w:t xml:space="preserve"> </w:t>
      </w:r>
      <w:r w:rsidRPr="00296EEF">
        <w:rPr>
          <w:rFonts w:ascii="Times New Roman" w:hAnsi="Times New Roman" w:cs="Times New Roman"/>
          <w:i/>
          <w:color w:val="000000"/>
          <w:spacing w:val="-5"/>
          <w:sz w:val="24"/>
          <w:szCs w:val="24"/>
        </w:rPr>
        <w:t>desa pakraman</w:t>
      </w:r>
      <w:r>
        <w:rPr>
          <w:rFonts w:ascii="Times New Roman" w:hAnsi="Times New Roman" w:cs="Times New Roman"/>
          <w:color w:val="000000"/>
          <w:spacing w:val="-5"/>
          <w:sz w:val="24"/>
          <w:szCs w:val="24"/>
        </w:rPr>
        <w:t xml:space="preserve">, yang sangat ditaati dan dipatuhi oleh </w:t>
      </w:r>
      <w:r w:rsidRPr="00424AE6">
        <w:rPr>
          <w:rFonts w:ascii="Times New Roman" w:hAnsi="Times New Roman" w:cs="Times New Roman"/>
          <w:i/>
          <w:color w:val="000000"/>
          <w:spacing w:val="-5"/>
          <w:sz w:val="24"/>
          <w:szCs w:val="24"/>
        </w:rPr>
        <w:t>krama desa pakraman</w:t>
      </w:r>
      <w:r>
        <w:rPr>
          <w:rFonts w:ascii="Times New Roman" w:hAnsi="Times New Roman" w:cs="Times New Roman"/>
          <w:color w:val="000000"/>
          <w:spacing w:val="-5"/>
          <w:sz w:val="24"/>
          <w:szCs w:val="24"/>
        </w:rPr>
        <w:t>, (warga desa adat).</w:t>
      </w:r>
      <w:proofErr w:type="gramEnd"/>
      <w:r>
        <w:rPr>
          <w:rFonts w:ascii="Times New Roman" w:hAnsi="Times New Roman" w:cs="Times New Roman"/>
          <w:color w:val="000000"/>
          <w:spacing w:val="-5"/>
          <w:sz w:val="24"/>
          <w:szCs w:val="24"/>
        </w:rPr>
        <w:t xml:space="preserve"> Dalam implentasi  keseharianya, kedua desa di Bali (Desa Dinas dan Desa Adat/</w:t>
      </w:r>
      <w:r w:rsidRPr="00296EEF">
        <w:rPr>
          <w:rFonts w:ascii="Times New Roman" w:hAnsi="Times New Roman" w:cs="Times New Roman"/>
          <w:i/>
          <w:color w:val="000000"/>
          <w:spacing w:val="-5"/>
          <w:sz w:val="24"/>
          <w:szCs w:val="24"/>
        </w:rPr>
        <w:t>Desa Pakraman),</w:t>
      </w:r>
      <w:r>
        <w:rPr>
          <w:rFonts w:ascii="Times New Roman" w:hAnsi="Times New Roman" w:cs="Times New Roman"/>
          <w:color w:val="000000"/>
          <w:spacing w:val="-5"/>
          <w:sz w:val="24"/>
          <w:szCs w:val="24"/>
        </w:rPr>
        <w:t xml:space="preserve"> selalu berkoordinasi dan berkomunikasi, saling isi mengisi, guna menyinkrunkan kebijakasanaan atau program pembangunan yang akan dilaksanakan di kedua wilayah desa tersebut. Desa Dinas, juga di dalam </w:t>
      </w:r>
      <w:proofErr w:type="gramStart"/>
      <w:r>
        <w:rPr>
          <w:rFonts w:ascii="Times New Roman" w:hAnsi="Times New Roman" w:cs="Times New Roman"/>
          <w:color w:val="000000"/>
          <w:spacing w:val="-5"/>
          <w:sz w:val="24"/>
          <w:szCs w:val="24"/>
        </w:rPr>
        <w:t>melaksanakan  pembangunan</w:t>
      </w:r>
      <w:proofErr w:type="gramEnd"/>
      <w:r>
        <w:rPr>
          <w:rFonts w:ascii="Times New Roman" w:hAnsi="Times New Roman" w:cs="Times New Roman"/>
          <w:color w:val="000000"/>
          <w:spacing w:val="-5"/>
          <w:sz w:val="24"/>
          <w:szCs w:val="24"/>
        </w:rPr>
        <w:t xml:space="preserve">  di desa dinas, selalu mempedomani kearifan local yang sangat dipegang teguh oleh masyarakatnya, yang dalam hal ini, adalah filosofi </w:t>
      </w:r>
      <w:r w:rsidRPr="00296EEF">
        <w:rPr>
          <w:rFonts w:ascii="Times New Roman" w:hAnsi="Times New Roman" w:cs="Times New Roman"/>
          <w:i/>
          <w:color w:val="000000"/>
          <w:spacing w:val="-5"/>
          <w:sz w:val="24"/>
          <w:szCs w:val="24"/>
        </w:rPr>
        <w:t xml:space="preserve">Tri Hita Karana </w:t>
      </w:r>
      <w:r>
        <w:rPr>
          <w:rFonts w:ascii="Times New Roman" w:hAnsi="Times New Roman" w:cs="Times New Roman"/>
          <w:color w:val="000000"/>
          <w:spacing w:val="-5"/>
          <w:sz w:val="24"/>
          <w:szCs w:val="24"/>
        </w:rPr>
        <w:t xml:space="preserve">tersebut. </w:t>
      </w:r>
    </w:p>
    <w:p w:rsidR="00AE6893" w:rsidRPr="0087716F" w:rsidRDefault="00AE6893" w:rsidP="0087716F">
      <w:pPr>
        <w:widowControl w:val="0"/>
        <w:shd w:val="clear" w:color="auto" w:fill="FFFFFF"/>
        <w:autoSpaceDE w:val="0"/>
        <w:autoSpaceDN w:val="0"/>
        <w:adjustRightInd w:val="0"/>
        <w:spacing w:before="101" w:after="0" w:line="480" w:lineRule="auto"/>
        <w:ind w:firstLine="720"/>
        <w:jc w:val="both"/>
        <w:rPr>
          <w:rFonts w:ascii="Times New Roman" w:hAnsi="Times New Roman" w:cs="Times New Roman"/>
          <w:color w:val="000000"/>
          <w:spacing w:val="-5"/>
          <w:sz w:val="24"/>
          <w:szCs w:val="24"/>
        </w:rPr>
      </w:pPr>
      <w:r>
        <w:rPr>
          <w:rFonts w:ascii="Times New Roman" w:hAnsi="Times New Roman" w:cs="Times New Roman"/>
          <w:iCs/>
          <w:color w:val="000000"/>
          <w:spacing w:val="-4"/>
          <w:sz w:val="24"/>
          <w:szCs w:val="24"/>
        </w:rPr>
        <w:t>Selanjutnya dalam ayat (11), Pasal 1 Peraturan Daerah Provinsi Bali Nomor 3 Tahun 2001</w:t>
      </w:r>
      <w:proofErr w:type="gramStart"/>
      <w:r>
        <w:rPr>
          <w:rFonts w:ascii="Times New Roman" w:hAnsi="Times New Roman" w:cs="Times New Roman"/>
          <w:iCs/>
          <w:color w:val="000000"/>
          <w:spacing w:val="-4"/>
          <w:sz w:val="24"/>
          <w:szCs w:val="24"/>
        </w:rPr>
        <w:t>,  menyebutkan</w:t>
      </w:r>
      <w:proofErr w:type="gramEnd"/>
      <w:r>
        <w:rPr>
          <w:rFonts w:ascii="Times New Roman" w:hAnsi="Times New Roman" w:cs="Times New Roman"/>
          <w:iCs/>
          <w:color w:val="000000"/>
          <w:spacing w:val="-4"/>
          <w:sz w:val="24"/>
          <w:szCs w:val="24"/>
        </w:rPr>
        <w:t xml:space="preserve"> : </w:t>
      </w:r>
    </w:p>
    <w:p w:rsidR="00AE6893" w:rsidRPr="00624D07" w:rsidRDefault="00AE6893" w:rsidP="00AE6893">
      <w:pPr>
        <w:widowControl w:val="0"/>
        <w:shd w:val="clear" w:color="auto" w:fill="FFFFFF"/>
        <w:autoSpaceDE w:val="0"/>
        <w:autoSpaceDN w:val="0"/>
        <w:adjustRightInd w:val="0"/>
        <w:spacing w:before="115" w:after="0" w:line="264" w:lineRule="exact"/>
        <w:ind w:left="720"/>
        <w:jc w:val="both"/>
        <w:rPr>
          <w:rFonts w:ascii="Times New Roman" w:hAnsi="Times New Roman" w:cs="Times New Roman"/>
          <w:color w:val="000000"/>
          <w:spacing w:val="-17"/>
          <w:sz w:val="24"/>
          <w:szCs w:val="24"/>
        </w:rPr>
      </w:pPr>
      <w:proofErr w:type="gramStart"/>
      <w:r w:rsidRPr="00624D07">
        <w:rPr>
          <w:rFonts w:ascii="Times New Roman" w:hAnsi="Times New Roman" w:cs="Times New Roman"/>
          <w:i/>
          <w:iCs/>
          <w:color w:val="000000"/>
          <w:spacing w:val="1"/>
          <w:sz w:val="24"/>
          <w:szCs w:val="24"/>
        </w:rPr>
        <w:t xml:space="preserve">Awig-awig </w:t>
      </w:r>
      <w:r w:rsidRPr="00624D07">
        <w:rPr>
          <w:rFonts w:ascii="Times New Roman" w:hAnsi="Times New Roman" w:cs="Times New Roman"/>
          <w:color w:val="000000"/>
          <w:spacing w:val="1"/>
          <w:sz w:val="24"/>
          <w:szCs w:val="24"/>
        </w:rPr>
        <w:t xml:space="preserve">adalah aturan yang dibuat oleh </w:t>
      </w:r>
      <w:r>
        <w:rPr>
          <w:rFonts w:ascii="Times New Roman" w:hAnsi="Times New Roman" w:cs="Times New Roman"/>
          <w:i/>
          <w:iCs/>
          <w:color w:val="000000"/>
          <w:spacing w:val="1"/>
          <w:sz w:val="24"/>
          <w:szCs w:val="24"/>
        </w:rPr>
        <w:t>karma</w:t>
      </w:r>
      <w:r>
        <w:rPr>
          <w:rFonts w:ascii="Times New Roman" w:hAnsi="Times New Roman" w:cs="Times New Roman"/>
          <w:i/>
          <w:iCs/>
          <w:color w:val="000000"/>
          <w:spacing w:val="1"/>
          <w:sz w:val="24"/>
          <w:szCs w:val="24"/>
          <w:lang w:val="id-ID"/>
        </w:rPr>
        <w:t xml:space="preserve"> </w:t>
      </w:r>
      <w:r w:rsidRPr="00624D07">
        <w:rPr>
          <w:rFonts w:ascii="Times New Roman" w:hAnsi="Times New Roman" w:cs="Times New Roman"/>
          <w:color w:val="000000"/>
          <w:sz w:val="24"/>
          <w:szCs w:val="24"/>
        </w:rPr>
        <w:t xml:space="preserve">desa </w:t>
      </w:r>
      <w:r w:rsidRPr="00624D07">
        <w:rPr>
          <w:rFonts w:ascii="Times New Roman" w:hAnsi="Times New Roman" w:cs="Times New Roman"/>
          <w:i/>
          <w:iCs/>
          <w:color w:val="000000"/>
          <w:sz w:val="24"/>
          <w:szCs w:val="24"/>
        </w:rPr>
        <w:t xml:space="preserve">pakraman </w:t>
      </w:r>
      <w:r w:rsidRPr="00624D07">
        <w:rPr>
          <w:rFonts w:ascii="Times New Roman" w:hAnsi="Times New Roman" w:cs="Times New Roman"/>
          <w:color w:val="000000"/>
          <w:sz w:val="24"/>
          <w:szCs w:val="24"/>
        </w:rPr>
        <w:t xml:space="preserve">dan atau </w:t>
      </w:r>
      <w:r w:rsidRPr="00624D07">
        <w:rPr>
          <w:rFonts w:ascii="Times New Roman" w:hAnsi="Times New Roman" w:cs="Times New Roman"/>
          <w:i/>
          <w:iCs/>
          <w:color w:val="000000"/>
          <w:sz w:val="24"/>
          <w:szCs w:val="24"/>
        </w:rPr>
        <w:t xml:space="preserve">krama </w:t>
      </w:r>
      <w:r w:rsidRPr="00624D07">
        <w:rPr>
          <w:rFonts w:ascii="Times New Roman" w:hAnsi="Times New Roman" w:cs="Times New Roman"/>
          <w:color w:val="000000"/>
          <w:sz w:val="24"/>
          <w:szCs w:val="24"/>
        </w:rPr>
        <w:t>banjar</w:t>
      </w:r>
      <w:r>
        <w:rPr>
          <w:rFonts w:ascii="Times New Roman" w:hAnsi="Times New Roman" w:cs="Times New Roman"/>
          <w:color w:val="000000"/>
          <w:sz w:val="24"/>
          <w:szCs w:val="24"/>
          <w:lang w:val="id-ID"/>
        </w:rPr>
        <w:t xml:space="preserve"> </w:t>
      </w:r>
      <w:r w:rsidRPr="00624D07">
        <w:rPr>
          <w:rFonts w:ascii="Times New Roman" w:hAnsi="Times New Roman" w:cs="Times New Roman"/>
          <w:i/>
          <w:iCs/>
          <w:color w:val="000000"/>
          <w:sz w:val="24"/>
          <w:szCs w:val="24"/>
        </w:rPr>
        <w:t>pakraman</w:t>
      </w:r>
      <w:r>
        <w:rPr>
          <w:rFonts w:ascii="Times New Roman" w:hAnsi="Times New Roman" w:cs="Times New Roman"/>
          <w:i/>
          <w:iCs/>
          <w:color w:val="000000"/>
          <w:sz w:val="24"/>
          <w:szCs w:val="24"/>
          <w:lang w:val="id-ID"/>
        </w:rPr>
        <w:t xml:space="preserve"> </w:t>
      </w:r>
      <w:r w:rsidRPr="00624D07">
        <w:rPr>
          <w:rFonts w:ascii="Times New Roman" w:hAnsi="Times New Roman" w:cs="Times New Roman"/>
          <w:color w:val="000000"/>
          <w:spacing w:val="-1"/>
          <w:sz w:val="24"/>
          <w:szCs w:val="24"/>
        </w:rPr>
        <w:t>yang dipakai sebagai pedoman dalam pelaksanaan</w:t>
      </w:r>
      <w:r w:rsidRPr="00624D07">
        <w:rPr>
          <w:rFonts w:ascii="Times New Roman" w:hAnsi="Times New Roman" w:cs="Times New Roman"/>
          <w:color w:val="000000"/>
          <w:spacing w:val="-1"/>
          <w:sz w:val="24"/>
          <w:szCs w:val="24"/>
        </w:rPr>
        <w:br/>
      </w:r>
      <w:r w:rsidRPr="00624D07">
        <w:rPr>
          <w:rFonts w:ascii="Times New Roman" w:hAnsi="Times New Roman" w:cs="Times New Roman"/>
          <w:i/>
          <w:iCs/>
          <w:color w:val="000000"/>
          <w:spacing w:val="-3"/>
          <w:sz w:val="24"/>
          <w:szCs w:val="24"/>
        </w:rPr>
        <w:t xml:space="preserve">Tri Hita Karana </w:t>
      </w:r>
      <w:r w:rsidRPr="00624D07">
        <w:rPr>
          <w:rFonts w:ascii="Times New Roman" w:hAnsi="Times New Roman" w:cs="Times New Roman"/>
          <w:color w:val="000000"/>
          <w:spacing w:val="-3"/>
          <w:sz w:val="24"/>
          <w:szCs w:val="24"/>
        </w:rPr>
        <w:t>sesuai dengan desa mawacara dan</w:t>
      </w:r>
      <w:r>
        <w:rPr>
          <w:rFonts w:ascii="Times New Roman" w:hAnsi="Times New Roman" w:cs="Times New Roman"/>
          <w:color w:val="000000"/>
          <w:spacing w:val="-3"/>
          <w:sz w:val="24"/>
          <w:szCs w:val="24"/>
          <w:lang w:val="id-ID"/>
        </w:rPr>
        <w:t xml:space="preserve"> </w:t>
      </w:r>
      <w:r w:rsidRPr="00624D07">
        <w:rPr>
          <w:rFonts w:ascii="Times New Roman" w:hAnsi="Times New Roman" w:cs="Times New Roman"/>
          <w:color w:val="000000"/>
          <w:spacing w:val="-4"/>
          <w:sz w:val="24"/>
          <w:szCs w:val="24"/>
        </w:rPr>
        <w:t xml:space="preserve">dharma agama di </w:t>
      </w:r>
      <w:r>
        <w:rPr>
          <w:rFonts w:ascii="Times New Roman" w:hAnsi="Times New Roman" w:cs="Times New Roman"/>
          <w:i/>
          <w:iCs/>
          <w:color w:val="000000"/>
          <w:spacing w:val="-4"/>
          <w:sz w:val="24"/>
          <w:szCs w:val="24"/>
        </w:rPr>
        <w:t>desa pakraman/B</w:t>
      </w:r>
      <w:r w:rsidRPr="00624D07">
        <w:rPr>
          <w:rFonts w:ascii="Times New Roman" w:hAnsi="Times New Roman" w:cs="Times New Roman"/>
          <w:i/>
          <w:iCs/>
          <w:color w:val="000000"/>
          <w:spacing w:val="-4"/>
          <w:sz w:val="24"/>
          <w:szCs w:val="24"/>
        </w:rPr>
        <w:t>anjar pakraman</w:t>
      </w:r>
      <w:r>
        <w:rPr>
          <w:rFonts w:ascii="Times New Roman" w:hAnsi="Times New Roman" w:cs="Times New Roman"/>
          <w:i/>
          <w:iCs/>
          <w:color w:val="000000"/>
          <w:spacing w:val="-4"/>
          <w:sz w:val="24"/>
          <w:szCs w:val="24"/>
          <w:lang w:val="id-ID"/>
        </w:rPr>
        <w:t xml:space="preserve"> </w:t>
      </w:r>
      <w:r w:rsidRPr="00624D07">
        <w:rPr>
          <w:rFonts w:ascii="Times New Roman" w:hAnsi="Times New Roman" w:cs="Times New Roman"/>
          <w:color w:val="000000"/>
          <w:spacing w:val="-3"/>
          <w:sz w:val="24"/>
          <w:szCs w:val="24"/>
        </w:rPr>
        <w:t>masing-masing.</w:t>
      </w:r>
      <w:proofErr w:type="gramEnd"/>
    </w:p>
    <w:p w:rsidR="00AE6893" w:rsidRDefault="00AE6893" w:rsidP="00AE6893">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r>
    </w:p>
    <w:p w:rsidR="00AE6893" w:rsidRPr="0087716F" w:rsidRDefault="00AE6893" w:rsidP="00AE6893">
      <w:pPr>
        <w:spacing w:after="0"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Pada pasal ini dengan tegas menekanan, bahwa </w:t>
      </w:r>
      <w:r w:rsidRPr="006A614A">
        <w:rPr>
          <w:rFonts w:ascii="Times New Roman" w:eastAsia="Times New Roman" w:hAnsi="Times New Roman" w:cs="Times New Roman"/>
          <w:i/>
          <w:sz w:val="24"/>
          <w:szCs w:val="24"/>
        </w:rPr>
        <w:t>awig-awig</w:t>
      </w:r>
      <w:r>
        <w:rPr>
          <w:rFonts w:ascii="Times New Roman" w:eastAsia="Times New Roman" w:hAnsi="Times New Roman" w:cs="Times New Roman"/>
          <w:sz w:val="24"/>
          <w:szCs w:val="24"/>
        </w:rPr>
        <w:t xml:space="preserve"> desa pakraman yang dijadikan landasan oleh para </w:t>
      </w:r>
      <w:r w:rsidRPr="00C114F4">
        <w:rPr>
          <w:rFonts w:ascii="Times New Roman" w:eastAsia="Times New Roman" w:hAnsi="Times New Roman" w:cs="Times New Roman"/>
          <w:i/>
          <w:sz w:val="24"/>
          <w:szCs w:val="24"/>
        </w:rPr>
        <w:t>Prajuru Desa Pakraman</w:t>
      </w:r>
      <w:r>
        <w:rPr>
          <w:rFonts w:ascii="Times New Roman" w:eastAsia="Times New Roman" w:hAnsi="Times New Roman" w:cs="Times New Roman"/>
          <w:sz w:val="24"/>
          <w:szCs w:val="24"/>
        </w:rPr>
        <w:t xml:space="preserve"> di dalam menata </w:t>
      </w:r>
      <w:proofErr w:type="gramStart"/>
      <w:r>
        <w:rPr>
          <w:rFonts w:ascii="Times New Roman" w:eastAsia="Times New Roman" w:hAnsi="Times New Roman" w:cs="Times New Roman"/>
          <w:sz w:val="24"/>
          <w:szCs w:val="24"/>
        </w:rPr>
        <w:t xml:space="preserve">kelola  </w:t>
      </w:r>
      <w:r w:rsidRPr="00C114F4">
        <w:rPr>
          <w:rFonts w:ascii="Times New Roman" w:eastAsia="Times New Roman" w:hAnsi="Times New Roman" w:cs="Times New Roman"/>
          <w:i/>
          <w:sz w:val="24"/>
          <w:szCs w:val="24"/>
        </w:rPr>
        <w:t>desa</w:t>
      </w:r>
      <w:proofErr w:type="gramEnd"/>
      <w:r w:rsidRPr="00C114F4">
        <w:rPr>
          <w:rFonts w:ascii="Times New Roman" w:eastAsia="Times New Roman" w:hAnsi="Times New Roman" w:cs="Times New Roman"/>
          <w:i/>
          <w:sz w:val="24"/>
          <w:szCs w:val="24"/>
        </w:rPr>
        <w:t xml:space="preserve"> pakraman</w:t>
      </w:r>
      <w:r>
        <w:rPr>
          <w:rFonts w:ascii="Times New Roman" w:eastAsia="Times New Roman" w:hAnsi="Times New Roman" w:cs="Times New Roman"/>
          <w:sz w:val="24"/>
          <w:szCs w:val="24"/>
        </w:rPr>
        <w:t xml:space="preserve">, selalu taat pada </w:t>
      </w:r>
      <w:r w:rsidRPr="00AF679C">
        <w:rPr>
          <w:rFonts w:ascii="Times New Roman" w:eastAsia="Times New Roman" w:hAnsi="Times New Roman" w:cs="Times New Roman"/>
          <w:i/>
          <w:sz w:val="24"/>
          <w:szCs w:val="24"/>
        </w:rPr>
        <w:t>awig-awig desa pakraman</w:t>
      </w:r>
      <w:r>
        <w:rPr>
          <w:rFonts w:ascii="Times New Roman" w:eastAsia="Times New Roman" w:hAnsi="Times New Roman" w:cs="Times New Roman"/>
          <w:sz w:val="24"/>
          <w:szCs w:val="24"/>
        </w:rPr>
        <w:t xml:space="preserve"> tersebut. </w:t>
      </w:r>
      <w:r>
        <w:rPr>
          <w:rFonts w:ascii="Times New Roman" w:eastAsia="Times New Roman" w:hAnsi="Times New Roman" w:cs="Times New Roman"/>
          <w:sz w:val="24"/>
          <w:szCs w:val="24"/>
        </w:rPr>
        <w:lastRenderedPageBreak/>
        <w:t xml:space="preserve">Menurut Sarwadana, Sang Made, dalam bukunya Aplikasi </w:t>
      </w:r>
      <w:r w:rsidRPr="00AF679C">
        <w:rPr>
          <w:rFonts w:ascii="Times New Roman" w:eastAsia="Times New Roman" w:hAnsi="Times New Roman" w:cs="Times New Roman"/>
          <w:i/>
          <w:sz w:val="24"/>
          <w:szCs w:val="24"/>
        </w:rPr>
        <w:t>Tri Hita Karana</w:t>
      </w:r>
      <w:r>
        <w:rPr>
          <w:rFonts w:ascii="Times New Roman" w:eastAsia="Times New Roman" w:hAnsi="Times New Roman" w:cs="Times New Roman"/>
          <w:sz w:val="24"/>
          <w:szCs w:val="24"/>
        </w:rPr>
        <w:t>, U</w:t>
      </w:r>
      <w:r w:rsidR="0087716F">
        <w:rPr>
          <w:rFonts w:ascii="Times New Roman" w:eastAsia="Times New Roman" w:hAnsi="Times New Roman" w:cs="Times New Roman"/>
          <w:sz w:val="24"/>
          <w:szCs w:val="24"/>
        </w:rPr>
        <w:t>ntuk Meningkatkan Kualitas Diri</w:t>
      </w:r>
      <w:r>
        <w:rPr>
          <w:rFonts w:ascii="Times New Roman" w:eastAsia="Times New Roman" w:hAnsi="Times New Roman" w:cs="Times New Roman"/>
          <w:sz w:val="24"/>
          <w:szCs w:val="24"/>
        </w:rPr>
        <w:t xml:space="preserve"> (2016</w:t>
      </w:r>
      <w:r w:rsidR="0087716F">
        <w:rPr>
          <w:rFonts w:ascii="Times New Roman" w:eastAsia="Times New Roman" w:hAnsi="Times New Roman" w:cs="Times New Roman"/>
          <w:sz w:val="24"/>
          <w:szCs w:val="24"/>
          <w:lang w:val="id-ID"/>
        </w:rPr>
        <w:t>:2</w:t>
      </w:r>
      <w:r>
        <w:rPr>
          <w:rFonts w:ascii="Times New Roman" w:eastAsia="Times New Roman" w:hAnsi="Times New Roman" w:cs="Times New Roman"/>
          <w:sz w:val="24"/>
          <w:szCs w:val="24"/>
        </w:rPr>
        <w:t>),</w:t>
      </w:r>
      <w:r w:rsidR="0087716F">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menjelaskan, ; </w:t>
      </w:r>
      <w:r w:rsidRPr="00AF679C">
        <w:rPr>
          <w:rFonts w:ascii="Times New Roman" w:eastAsia="Times New Roman" w:hAnsi="Times New Roman" w:cs="Times New Roman"/>
          <w:i/>
          <w:sz w:val="24"/>
          <w:szCs w:val="24"/>
        </w:rPr>
        <w:t xml:space="preserve">“Tri Hita Karana </w:t>
      </w:r>
      <w:r>
        <w:rPr>
          <w:rFonts w:ascii="Times New Roman" w:eastAsia="Times New Roman" w:hAnsi="Times New Roman" w:cs="Times New Roman"/>
          <w:sz w:val="24"/>
          <w:szCs w:val="24"/>
        </w:rPr>
        <w:t xml:space="preserve">yang berasal dari kata </w:t>
      </w:r>
      <w:r w:rsidRPr="00AF679C">
        <w:rPr>
          <w:rFonts w:ascii="Times New Roman" w:eastAsia="Times New Roman" w:hAnsi="Times New Roman" w:cs="Times New Roman"/>
          <w:i/>
          <w:sz w:val="24"/>
          <w:szCs w:val="24"/>
        </w:rPr>
        <w:t>tri</w:t>
      </w:r>
      <w:r>
        <w:rPr>
          <w:rFonts w:ascii="Times New Roman" w:eastAsia="Times New Roman" w:hAnsi="Times New Roman" w:cs="Times New Roman"/>
          <w:sz w:val="24"/>
          <w:szCs w:val="24"/>
        </w:rPr>
        <w:t xml:space="preserve"> yang artinya tiga, </w:t>
      </w:r>
      <w:r w:rsidRPr="00AF679C">
        <w:rPr>
          <w:rFonts w:ascii="Times New Roman" w:eastAsia="Times New Roman" w:hAnsi="Times New Roman" w:cs="Times New Roman"/>
          <w:i/>
          <w:sz w:val="24"/>
          <w:szCs w:val="24"/>
        </w:rPr>
        <w:t xml:space="preserve">hita </w:t>
      </w:r>
      <w:r>
        <w:rPr>
          <w:rFonts w:ascii="Times New Roman" w:eastAsia="Times New Roman" w:hAnsi="Times New Roman" w:cs="Times New Roman"/>
          <w:sz w:val="24"/>
          <w:szCs w:val="24"/>
        </w:rPr>
        <w:t xml:space="preserve">yang berarti sejahtera atau bahagia, dan </w:t>
      </w:r>
      <w:r w:rsidRPr="00AF679C">
        <w:rPr>
          <w:rFonts w:ascii="Times New Roman" w:eastAsia="Times New Roman" w:hAnsi="Times New Roman" w:cs="Times New Roman"/>
          <w:i/>
          <w:sz w:val="24"/>
          <w:szCs w:val="24"/>
        </w:rPr>
        <w:t xml:space="preserve">karana </w:t>
      </w:r>
      <w:r>
        <w:rPr>
          <w:rFonts w:ascii="Times New Roman" w:eastAsia="Times New Roman" w:hAnsi="Times New Roman" w:cs="Times New Roman"/>
          <w:sz w:val="24"/>
          <w:szCs w:val="24"/>
        </w:rPr>
        <w:t xml:space="preserve">penyebab. </w:t>
      </w:r>
      <w:proofErr w:type="gramStart"/>
      <w:r w:rsidRPr="00AF679C">
        <w:rPr>
          <w:rFonts w:ascii="Times New Roman" w:eastAsia="Times New Roman" w:hAnsi="Times New Roman" w:cs="Times New Roman"/>
          <w:i/>
          <w:sz w:val="24"/>
          <w:szCs w:val="24"/>
        </w:rPr>
        <w:t xml:space="preserve">Tri Hita Karana </w:t>
      </w:r>
      <w:r>
        <w:rPr>
          <w:rFonts w:ascii="Times New Roman" w:eastAsia="Times New Roman" w:hAnsi="Times New Roman" w:cs="Times New Roman"/>
          <w:sz w:val="24"/>
          <w:szCs w:val="24"/>
        </w:rPr>
        <w:t xml:space="preserve">artinya tiga hubungan yang seimbang dan harmonis, yang menyebabkan kebahagiaan </w:t>
      </w:r>
      <w:r w:rsidR="0087716F">
        <w:rPr>
          <w:rFonts w:ascii="Times New Roman" w:eastAsia="Times New Roman" w:hAnsi="Times New Roman" w:cs="Times New Roman"/>
          <w:sz w:val="24"/>
          <w:szCs w:val="24"/>
        </w:rPr>
        <w:t>atau kesejahteraan</w:t>
      </w:r>
      <w:r w:rsidR="0087716F">
        <w:rPr>
          <w:rFonts w:ascii="Times New Roman" w:eastAsia="Times New Roman" w:hAnsi="Times New Roman" w:cs="Times New Roman"/>
          <w:sz w:val="24"/>
          <w:szCs w:val="24"/>
          <w:lang w:val="id-ID"/>
        </w:rPr>
        <w:t>.</w:t>
      </w:r>
      <w:proofErr w:type="gramEnd"/>
    </w:p>
    <w:p w:rsidR="0087716F" w:rsidRDefault="00AE6893" w:rsidP="00AE6893">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t xml:space="preserve">Menyimak pengertian ini, maka tugas pemerintah desa dinas </w:t>
      </w:r>
      <w:proofErr w:type="gramStart"/>
      <w:r>
        <w:rPr>
          <w:rFonts w:ascii="Times New Roman" w:eastAsia="Times New Roman" w:hAnsi="Times New Roman" w:cs="Times New Roman"/>
          <w:sz w:val="24"/>
          <w:szCs w:val="24"/>
        </w:rPr>
        <w:t>maupun  desa</w:t>
      </w:r>
      <w:proofErr w:type="gramEnd"/>
      <w:r>
        <w:rPr>
          <w:rFonts w:ascii="Times New Roman" w:eastAsia="Times New Roman" w:hAnsi="Times New Roman" w:cs="Times New Roman"/>
          <w:sz w:val="24"/>
          <w:szCs w:val="24"/>
        </w:rPr>
        <w:t xml:space="preserve"> adat/</w:t>
      </w:r>
      <w:r w:rsidRPr="00C93016">
        <w:rPr>
          <w:rFonts w:ascii="Times New Roman" w:eastAsia="Times New Roman" w:hAnsi="Times New Roman" w:cs="Times New Roman"/>
          <w:i/>
          <w:sz w:val="24"/>
          <w:szCs w:val="24"/>
        </w:rPr>
        <w:t>desa pakraman,</w:t>
      </w:r>
      <w:r>
        <w:rPr>
          <w:rFonts w:ascii="Times New Roman" w:eastAsia="Times New Roman" w:hAnsi="Times New Roman" w:cs="Times New Roman"/>
          <w:sz w:val="24"/>
          <w:szCs w:val="24"/>
        </w:rPr>
        <w:t xml:space="preserve"> di dalam melaksanakan pembangunan di wilayahnya, tentu tiada lain adalah untuk mampu membangun masyarakatnya yang harmonis, rukun, sejahtera dan bahagia. Untuk mencapai hal ini, secara harmonis, menurut filosofi masyarakat Bali harus mengacu pada </w:t>
      </w:r>
      <w:proofErr w:type="gramStart"/>
      <w:r>
        <w:rPr>
          <w:rFonts w:ascii="Times New Roman" w:eastAsia="Times New Roman" w:hAnsi="Times New Roman" w:cs="Times New Roman"/>
          <w:sz w:val="24"/>
          <w:szCs w:val="24"/>
        </w:rPr>
        <w:t>norma</w:t>
      </w:r>
      <w:proofErr w:type="gramEnd"/>
      <w:r>
        <w:rPr>
          <w:rFonts w:ascii="Times New Roman" w:eastAsia="Times New Roman" w:hAnsi="Times New Roman" w:cs="Times New Roman"/>
          <w:sz w:val="24"/>
          <w:szCs w:val="24"/>
        </w:rPr>
        <w:t xml:space="preserve"> yang selaras, serasi, seimbang, tidak serakah di dalam mengeksploitasi sumber daya yang ada. Harmonis dalam artian, hubungannya dengan Sang Pencipta, kita menyadari, bahwa segala yang </w:t>
      </w:r>
      <w:proofErr w:type="gramStart"/>
      <w:r>
        <w:rPr>
          <w:rFonts w:ascii="Times New Roman" w:eastAsia="Times New Roman" w:hAnsi="Times New Roman" w:cs="Times New Roman"/>
          <w:sz w:val="24"/>
          <w:szCs w:val="24"/>
        </w:rPr>
        <w:t>ada  di</w:t>
      </w:r>
      <w:proofErr w:type="gramEnd"/>
      <w:r>
        <w:rPr>
          <w:rFonts w:ascii="Times New Roman" w:eastAsia="Times New Roman" w:hAnsi="Times New Roman" w:cs="Times New Roman"/>
          <w:sz w:val="24"/>
          <w:szCs w:val="24"/>
        </w:rPr>
        <w:t xml:space="preserve"> alam semesta ini, adalah semuanya ciptaan Tuhan Yang Maha Esa/</w:t>
      </w:r>
      <w:r w:rsidRPr="00C93016">
        <w:rPr>
          <w:rFonts w:ascii="Times New Roman" w:eastAsia="Times New Roman" w:hAnsi="Times New Roman" w:cs="Times New Roman"/>
          <w:i/>
          <w:sz w:val="24"/>
          <w:szCs w:val="24"/>
        </w:rPr>
        <w:t>Ida Sang Hyang Widi Wasa.</w:t>
      </w:r>
      <w:r>
        <w:rPr>
          <w:rFonts w:ascii="Times New Roman" w:eastAsia="Times New Roman" w:hAnsi="Times New Roman" w:cs="Times New Roman"/>
          <w:sz w:val="24"/>
          <w:szCs w:val="24"/>
        </w:rPr>
        <w:t xml:space="preserve"> Hubungan harmonis antar sesama warga masyarakat/</w:t>
      </w:r>
      <w:r w:rsidRPr="00C93016">
        <w:rPr>
          <w:rFonts w:ascii="Times New Roman" w:eastAsia="Times New Roman" w:hAnsi="Times New Roman" w:cs="Times New Roman"/>
          <w:i/>
          <w:sz w:val="24"/>
          <w:szCs w:val="24"/>
        </w:rPr>
        <w:t>krama desa pakraman,</w:t>
      </w:r>
      <w:r>
        <w:rPr>
          <w:rFonts w:ascii="Times New Roman" w:eastAsia="Times New Roman" w:hAnsi="Times New Roman" w:cs="Times New Roman"/>
          <w:sz w:val="24"/>
          <w:szCs w:val="24"/>
        </w:rPr>
        <w:t xml:space="preserve"> yang artinya saling harga menghargai, dengan prinsif </w:t>
      </w:r>
      <w:r w:rsidRPr="00C93016">
        <w:rPr>
          <w:rFonts w:ascii="Times New Roman" w:eastAsia="Times New Roman" w:hAnsi="Times New Roman" w:cs="Times New Roman"/>
          <w:i/>
          <w:sz w:val="24"/>
          <w:szCs w:val="24"/>
        </w:rPr>
        <w:t>“paras</w:t>
      </w:r>
      <w:proofErr w:type="gramStart"/>
      <w:r w:rsidRPr="00C93016">
        <w:rPr>
          <w:rFonts w:ascii="Times New Roman" w:eastAsia="Times New Roman" w:hAnsi="Times New Roman" w:cs="Times New Roman"/>
          <w:i/>
          <w:sz w:val="24"/>
          <w:szCs w:val="24"/>
        </w:rPr>
        <w:t>,paros</w:t>
      </w:r>
      <w:proofErr w:type="gramEnd"/>
      <w:r w:rsidRPr="00C93016">
        <w:rPr>
          <w:rFonts w:ascii="Times New Roman" w:eastAsia="Times New Roman" w:hAnsi="Times New Roman" w:cs="Times New Roman"/>
          <w:i/>
          <w:sz w:val="24"/>
          <w:szCs w:val="24"/>
        </w:rPr>
        <w:t xml:space="preserve"> sarpanaya, sagilik saguluk salunglung, sabayantaka” </w:t>
      </w:r>
      <w:r>
        <w:rPr>
          <w:rFonts w:ascii="Times New Roman" w:eastAsia="Times New Roman" w:hAnsi="Times New Roman" w:cs="Times New Roman"/>
          <w:sz w:val="24"/>
          <w:szCs w:val="24"/>
        </w:rPr>
        <w:t xml:space="preserve">yang artinya musyawarah mufakat. </w:t>
      </w:r>
      <w:proofErr w:type="gramStart"/>
      <w:r>
        <w:rPr>
          <w:rFonts w:ascii="Times New Roman" w:eastAsia="Times New Roman" w:hAnsi="Times New Roman" w:cs="Times New Roman"/>
          <w:sz w:val="24"/>
          <w:szCs w:val="24"/>
        </w:rPr>
        <w:t>Hidup bermasyarakat dalam negara Pancasila prinsip-prinsip seperti ini hendaknya selalu dikedepankan, agar tidak terjadi gontok-gontokan di dalam menyelesaikan suatu persoalan.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Kemudian harmonis yang ketiga, adalah adanya hubungan harmonis antara manusia/warga masyarakat </w:t>
      </w:r>
      <w:r w:rsidRPr="00B94AE9">
        <w:rPr>
          <w:rFonts w:ascii="Times New Roman" w:eastAsia="Times New Roman" w:hAnsi="Times New Roman" w:cs="Times New Roman"/>
          <w:i/>
          <w:sz w:val="24"/>
          <w:szCs w:val="24"/>
        </w:rPr>
        <w:t>desa pakraman</w:t>
      </w:r>
      <w:r>
        <w:rPr>
          <w:rFonts w:ascii="Times New Roman" w:eastAsia="Times New Roman" w:hAnsi="Times New Roman" w:cs="Times New Roman"/>
          <w:sz w:val="24"/>
          <w:szCs w:val="24"/>
        </w:rPr>
        <w:t xml:space="preserve"> dengan alam sekitar/lingkungan.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Maknanya, adalah agar warga masyarakat/krama </w:t>
      </w:r>
      <w:r w:rsidRPr="00932191">
        <w:rPr>
          <w:rFonts w:ascii="Times New Roman" w:eastAsia="Times New Roman" w:hAnsi="Times New Roman" w:cs="Times New Roman"/>
          <w:i/>
          <w:sz w:val="24"/>
          <w:szCs w:val="24"/>
        </w:rPr>
        <w:t>desa pakraman</w:t>
      </w:r>
      <w:r>
        <w:rPr>
          <w:rFonts w:ascii="Times New Roman" w:eastAsia="Times New Roman" w:hAnsi="Times New Roman" w:cs="Times New Roman"/>
          <w:sz w:val="24"/>
          <w:szCs w:val="24"/>
        </w:rPr>
        <w:t xml:space="preserve"> wajib hukumnya untuk menghormati dan menghargai alam sekitar, atau lingkungan hidup.</w:t>
      </w:r>
      <w:proofErr w:type="gramEnd"/>
      <w:r>
        <w:rPr>
          <w:rFonts w:ascii="Times New Roman" w:eastAsia="Times New Roman" w:hAnsi="Times New Roman" w:cs="Times New Roman"/>
          <w:sz w:val="24"/>
          <w:szCs w:val="24"/>
        </w:rPr>
        <w:t xml:space="preserve">  </w:t>
      </w:r>
    </w:p>
    <w:p w:rsidR="00AE6893" w:rsidRDefault="00AE6893" w:rsidP="0087716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Tanpa adanya alam sekitar atau lingkungan hidup yang memadai, tentu kehidupan umat manusia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sengsara, karena ditimbulkan oleh alam itu sendiri, seperti bencana banjir bandang, kekeringan yang panjang, atau kelaparan, gizi buruk karena tiadanya sumber makanan. </w:t>
      </w:r>
      <w:proofErr w:type="gramStart"/>
      <w:r>
        <w:rPr>
          <w:rFonts w:ascii="Times New Roman" w:eastAsia="Times New Roman" w:hAnsi="Times New Roman" w:cs="Times New Roman"/>
          <w:sz w:val="24"/>
          <w:szCs w:val="24"/>
        </w:rPr>
        <w:t>Seolah-olah alam tidak bersahabat dengan manusia, seolah-olah manusia bangga dengan dosa-dosa yang mengeksploitasi alam dengan berkelebihan.</w:t>
      </w:r>
      <w:proofErr w:type="gramEnd"/>
    </w:p>
    <w:p w:rsidR="00AE6893" w:rsidRDefault="00AE6893" w:rsidP="00AE68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Aplikasi </w:t>
      </w:r>
      <w:r w:rsidRPr="002B629B">
        <w:rPr>
          <w:rFonts w:ascii="Times New Roman" w:eastAsia="Times New Roman" w:hAnsi="Times New Roman" w:cs="Times New Roman"/>
          <w:i/>
          <w:sz w:val="24"/>
          <w:szCs w:val="24"/>
        </w:rPr>
        <w:t>Tri Hita Karana</w:t>
      </w:r>
      <w:r>
        <w:rPr>
          <w:rFonts w:ascii="Times New Roman" w:eastAsia="Times New Roman" w:hAnsi="Times New Roman" w:cs="Times New Roman"/>
          <w:sz w:val="24"/>
          <w:szCs w:val="24"/>
        </w:rPr>
        <w:t xml:space="preserve"> (THK), menurut Sarwadana</w:t>
      </w:r>
      <w:r w:rsidR="00502F97">
        <w:rPr>
          <w:rFonts w:ascii="Times New Roman" w:eastAsia="Times New Roman" w:hAnsi="Times New Roman" w:cs="Times New Roman"/>
          <w:sz w:val="24"/>
          <w:szCs w:val="24"/>
          <w:lang w:val="id-ID"/>
        </w:rPr>
        <w:t xml:space="preserve"> </w:t>
      </w:r>
      <w:r w:rsidR="00502F97">
        <w:rPr>
          <w:rFonts w:ascii="Times New Roman" w:eastAsia="Times New Roman" w:hAnsi="Times New Roman" w:cs="Times New Roman"/>
          <w:sz w:val="24"/>
          <w:szCs w:val="24"/>
        </w:rPr>
        <w:t>(2016:2)</w:t>
      </w:r>
      <w:r>
        <w:rPr>
          <w:rFonts w:ascii="Times New Roman" w:eastAsia="Times New Roman" w:hAnsi="Times New Roman" w:cs="Times New Roman"/>
          <w:sz w:val="24"/>
          <w:szCs w:val="24"/>
        </w:rPr>
        <w:t xml:space="preserve"> adalah “ada dalam diri sendiri, keluarga, desa, kecamatan, Kabupaten, Provinsi, dan tingkat yang lebih luas lagi. Sebelum kita mengaplikasikan THK ditingkat keluarga, Desa, Kecmatan, Kabupaten dan yang lebih luas lagi, alangkah baiknya </w:t>
      </w:r>
      <w:proofErr w:type="gramStart"/>
      <w:r>
        <w:rPr>
          <w:rFonts w:ascii="Times New Roman" w:eastAsia="Times New Roman" w:hAnsi="Times New Roman" w:cs="Times New Roman"/>
          <w:sz w:val="24"/>
          <w:szCs w:val="24"/>
        </w:rPr>
        <w:t>kita  mengaplikasikan</w:t>
      </w:r>
      <w:proofErr w:type="gramEnd"/>
      <w:r>
        <w:rPr>
          <w:rFonts w:ascii="Times New Roman" w:eastAsia="Times New Roman" w:hAnsi="Times New Roman" w:cs="Times New Roman"/>
          <w:sz w:val="24"/>
          <w:szCs w:val="24"/>
        </w:rPr>
        <w:t xml:space="preserve"> THK di tingkat diri sendiri”.</w:t>
      </w:r>
    </w:p>
    <w:p w:rsidR="00AE6893" w:rsidRDefault="00AE6893" w:rsidP="00502F9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Memperhatikan pemahaman ini, untuk melaksanakan </w:t>
      </w:r>
      <w:r w:rsidRPr="002B629B">
        <w:rPr>
          <w:rFonts w:ascii="Times New Roman" w:eastAsia="Times New Roman" w:hAnsi="Times New Roman" w:cs="Times New Roman"/>
          <w:i/>
          <w:sz w:val="24"/>
          <w:szCs w:val="24"/>
        </w:rPr>
        <w:t>Tri Hita Karana</w:t>
      </w:r>
      <w:r>
        <w:rPr>
          <w:rFonts w:ascii="Times New Roman" w:eastAsia="Times New Roman" w:hAnsi="Times New Roman" w:cs="Times New Roman"/>
          <w:sz w:val="24"/>
          <w:szCs w:val="24"/>
        </w:rPr>
        <w:t xml:space="preserve"> ini, agar mencapai hasil yang optimal, tentu alangkah baiknya kita / diri </w:t>
      </w:r>
      <w:proofErr w:type="gramStart"/>
      <w:r>
        <w:rPr>
          <w:rFonts w:ascii="Times New Roman" w:eastAsia="Times New Roman" w:hAnsi="Times New Roman" w:cs="Times New Roman"/>
          <w:sz w:val="24"/>
          <w:szCs w:val="24"/>
        </w:rPr>
        <w:t>sendiri  masing</w:t>
      </w:r>
      <w:proofErr w:type="gramEnd"/>
      <w:r>
        <w:rPr>
          <w:rFonts w:ascii="Times New Roman" w:eastAsia="Times New Roman" w:hAnsi="Times New Roman" w:cs="Times New Roman"/>
          <w:sz w:val="24"/>
          <w:szCs w:val="24"/>
        </w:rPr>
        <w:t xml:space="preserve">-masing harus mampu  melaksanakannya terlebih dahulu. Misalnya di bidang </w:t>
      </w:r>
      <w:r w:rsidRPr="000113E7">
        <w:rPr>
          <w:rFonts w:ascii="Times New Roman" w:eastAsia="Times New Roman" w:hAnsi="Times New Roman" w:cs="Times New Roman"/>
          <w:i/>
          <w:sz w:val="24"/>
          <w:szCs w:val="24"/>
        </w:rPr>
        <w:t>Parahyanagan</w:t>
      </w:r>
      <w:r>
        <w:rPr>
          <w:rFonts w:ascii="Times New Roman" w:eastAsia="Times New Roman" w:hAnsi="Times New Roman" w:cs="Times New Roman"/>
          <w:sz w:val="24"/>
          <w:szCs w:val="24"/>
        </w:rPr>
        <w:t xml:space="preserve">, dalam hubungannya dengan Sang Pencipta Tuhan Yang Maha Esa, kita instropeksi diri kita, sudahkan kita melaksanakan dalam kehidupan sehari-hari, berapa kali sembahyangan/sholat, sudahkan </w:t>
      </w:r>
      <w:r w:rsidR="0087716F">
        <w:rPr>
          <w:rFonts w:ascii="Times New Roman" w:eastAsia="Times New Roman" w:hAnsi="Times New Roman" w:cs="Times New Roman"/>
          <w:sz w:val="24"/>
          <w:szCs w:val="24"/>
        </w:rPr>
        <w:t>kita mampu menjauhi larangannya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Nah begitulah, dan seterusnya.</w:t>
      </w:r>
      <w:proofErr w:type="gramEnd"/>
    </w:p>
    <w:p w:rsidR="00AE6893" w:rsidRDefault="00AE6893" w:rsidP="00AE6893">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Bagaimana untuk bisa mengaplikasikan </w:t>
      </w:r>
      <w:r w:rsidR="0087716F">
        <w:rPr>
          <w:rFonts w:ascii="Times New Roman" w:eastAsia="Times New Roman" w:hAnsi="Times New Roman" w:cs="Times New Roman"/>
          <w:sz w:val="24"/>
          <w:szCs w:val="24"/>
        </w:rPr>
        <w:t>itu semua oleh seorang pemimpin</w:t>
      </w:r>
      <w:r>
        <w:rPr>
          <w:rFonts w:ascii="Times New Roman" w:eastAsia="Times New Roman" w:hAnsi="Times New Roman" w:cs="Times New Roman"/>
          <w:sz w:val="24"/>
          <w:szCs w:val="24"/>
        </w:rPr>
        <w:t>?</w:t>
      </w:r>
      <w:r w:rsidR="0087716F">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r w:rsidR="0087716F">
        <w:rPr>
          <w:rFonts w:ascii="Times New Roman" w:eastAsia="Times New Roman" w:hAnsi="Times New Roman" w:cs="Times New Roman"/>
          <w:sz w:val="24"/>
          <w:szCs w:val="24"/>
          <w:lang w:val="id-ID"/>
        </w:rPr>
        <w:t>t</w:t>
      </w:r>
      <w:r>
        <w:rPr>
          <w:rFonts w:ascii="Times New Roman" w:eastAsia="Times New Roman" w:hAnsi="Times New Roman" w:cs="Times New Roman"/>
          <w:sz w:val="24"/>
          <w:szCs w:val="24"/>
        </w:rPr>
        <w:t xml:space="preserve">entu hal ini adalah tugas dari seorang pemimpin, yang dalam hal ini tentu Kepala Desa Dinas, yang di Bali disebut Perbekel, sedangkan Kepala Desa Adat, di Bali di sebut : </w:t>
      </w:r>
      <w:r w:rsidRPr="002B629B">
        <w:rPr>
          <w:rFonts w:ascii="Times New Roman" w:eastAsia="Times New Roman" w:hAnsi="Times New Roman" w:cs="Times New Roman"/>
          <w:i/>
          <w:sz w:val="24"/>
          <w:szCs w:val="24"/>
        </w:rPr>
        <w:t>Kelian Desa/Bendesa Pakraman/Prajuru Desa Pakraman.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Pada umumnya kedua kepala desa ini di samping berpedoman pada filosopi THK tadi, tentu didukung oleh prinsip-prinsip kepemimpinan pemerintahan yang </w:t>
      </w:r>
      <w:r>
        <w:rPr>
          <w:rFonts w:ascii="Times New Roman" w:eastAsia="Times New Roman" w:hAnsi="Times New Roman" w:cs="Times New Roman"/>
          <w:sz w:val="24"/>
          <w:szCs w:val="24"/>
        </w:rPr>
        <w:lastRenderedPageBreak/>
        <w:t>berlaku pada umumnya.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 samping itu para pemimpinan pemerintahan di Bali mengacu pada kitab Niti Sastra.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Dalam Kitab Niti Sastra disebutkan, “Seorang pemimpin tidak boleh hanya memikirkan diri sendiri, apa lagi memikirkan untung rugi dalam memimpin.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Memimpin adalah suatu pengorbanan yang tulus ikhlas demi kesejahteraan bersama.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Apabila seseorang pemimpin hanya mencari keuntungan saja hendaknya jangan dipilih menjadi pemimpin.</w:t>
      </w:r>
      <w:proofErr w:type="gramEnd"/>
      <w:r>
        <w:rPr>
          <w:rFonts w:ascii="Times New Roman" w:eastAsia="Times New Roman" w:hAnsi="Times New Roman" w:cs="Times New Roman"/>
          <w:sz w:val="24"/>
          <w:szCs w:val="24"/>
        </w:rPr>
        <w:t xml:space="preserve"> Kitab </w:t>
      </w:r>
      <w:r w:rsidRPr="00462283">
        <w:rPr>
          <w:rFonts w:ascii="Times New Roman" w:eastAsia="Times New Roman" w:hAnsi="Times New Roman" w:cs="Times New Roman"/>
          <w:i/>
          <w:sz w:val="24"/>
          <w:szCs w:val="24"/>
        </w:rPr>
        <w:t>Arthasastra,</w:t>
      </w:r>
      <w:r>
        <w:rPr>
          <w:rFonts w:ascii="Times New Roman" w:eastAsia="Times New Roman" w:hAnsi="Times New Roman" w:cs="Times New Roman"/>
          <w:sz w:val="24"/>
          <w:szCs w:val="24"/>
        </w:rPr>
        <w:t xml:space="preserve"> Buku I, Bab XI (dalam Narasi Nitisastra, 2016) </w:t>
      </w:r>
      <w:proofErr w:type="gramStart"/>
      <w:r>
        <w:rPr>
          <w:rFonts w:ascii="Times New Roman" w:eastAsia="Times New Roman" w:hAnsi="Times New Roman" w:cs="Times New Roman"/>
          <w:sz w:val="24"/>
          <w:szCs w:val="24"/>
        </w:rPr>
        <w:t>‘disebutkan :</w:t>
      </w:r>
      <w:proofErr w:type="gramEnd"/>
      <w:r>
        <w:rPr>
          <w:rFonts w:ascii="Times New Roman" w:eastAsia="Times New Roman" w:hAnsi="Times New Roman" w:cs="Times New Roman"/>
          <w:sz w:val="24"/>
          <w:szCs w:val="24"/>
        </w:rPr>
        <w:t xml:space="preserve"> “Bagi seorang raja, sumpah (sucinya) adalah kesediannya untuk bekerja, pengorbanan dalam urusan pemerintahan adalah pengorbanan sucinya, imbalan dari pengorbanan adalah sikap adil, (dan) inisiasi dan pengorbanannya adalah pentasbihannya” (2016 : 51).  </w:t>
      </w:r>
      <w:proofErr w:type="gramStart"/>
      <w:r>
        <w:rPr>
          <w:rFonts w:ascii="Times New Roman" w:eastAsia="Times New Roman" w:hAnsi="Times New Roman" w:cs="Times New Roman"/>
          <w:sz w:val="24"/>
          <w:szCs w:val="24"/>
        </w:rPr>
        <w:t>Menyimak kutipan ini dikatakan, bahwa pemimpin sebagai pengayom, bagi masyarakatnya.</w:t>
      </w:r>
      <w:proofErr w:type="gramEnd"/>
      <w:r>
        <w:rPr>
          <w:rFonts w:ascii="Times New Roman" w:eastAsia="Times New Roman" w:hAnsi="Times New Roman" w:cs="Times New Roman"/>
          <w:sz w:val="24"/>
          <w:szCs w:val="24"/>
        </w:rPr>
        <w:t xml:space="preserve"> Seorang pemimpin harus berusaha mensejahterakan rakyatnya, karena itu wujud dari keberhasilannya menjadi seorang pemimpin, apalagi seorang pemimpin tidak mampu untuk mensejahterakan rakyatnya, apalagi membuat rakyatnya sengsara</w:t>
      </w:r>
      <w:proofErr w:type="gramStart"/>
      <w:r>
        <w:rPr>
          <w:rFonts w:ascii="Times New Roman" w:eastAsia="Times New Roman" w:hAnsi="Times New Roman" w:cs="Times New Roman"/>
          <w:sz w:val="24"/>
          <w:szCs w:val="24"/>
        </w:rPr>
        <w:t>,menderita</w:t>
      </w:r>
      <w:proofErr w:type="gramEnd"/>
      <w:r>
        <w:rPr>
          <w:rFonts w:ascii="Times New Roman" w:eastAsia="Times New Roman" w:hAnsi="Times New Roman" w:cs="Times New Roman"/>
          <w:sz w:val="24"/>
          <w:szCs w:val="24"/>
        </w:rPr>
        <w:t>, maka dia tidak bisa dikatakan sebagai pemimpin yang berhasil.</w:t>
      </w:r>
    </w:p>
    <w:p w:rsidR="00CC7684" w:rsidRPr="00CC7684" w:rsidRDefault="00CC7684" w:rsidP="00AE6893">
      <w:pPr>
        <w:spacing w:after="0" w:line="480" w:lineRule="auto"/>
        <w:jc w:val="both"/>
        <w:rPr>
          <w:rFonts w:ascii="Times New Roman" w:eastAsia="Times New Roman" w:hAnsi="Times New Roman" w:cs="Times New Roman"/>
          <w:sz w:val="24"/>
          <w:szCs w:val="24"/>
          <w:lang w:val="id-ID"/>
        </w:rPr>
      </w:pPr>
    </w:p>
    <w:p w:rsidR="00AE6893" w:rsidRDefault="00AE6893" w:rsidP="00D0473C">
      <w:pPr>
        <w:spacing w:after="0" w:line="480" w:lineRule="auto"/>
        <w:jc w:val="both"/>
        <w:outlineLvl w:val="0"/>
        <w:rPr>
          <w:rFonts w:ascii="Times New Roman" w:eastAsia="Times New Roman" w:hAnsi="Times New Roman" w:cs="Times New Roman"/>
          <w:b/>
          <w:sz w:val="24"/>
          <w:szCs w:val="24"/>
        </w:rPr>
      </w:pPr>
      <w:r w:rsidRPr="005E7D15">
        <w:rPr>
          <w:rFonts w:ascii="Times New Roman" w:eastAsia="Times New Roman" w:hAnsi="Times New Roman" w:cs="Times New Roman"/>
          <w:b/>
          <w:sz w:val="24"/>
          <w:szCs w:val="24"/>
        </w:rPr>
        <w:t>2.1.</w:t>
      </w:r>
      <w:r w:rsidR="0087716F">
        <w:rPr>
          <w:rFonts w:ascii="Times New Roman" w:eastAsia="Times New Roman" w:hAnsi="Times New Roman" w:cs="Times New Roman"/>
          <w:b/>
          <w:sz w:val="24"/>
          <w:szCs w:val="24"/>
          <w:lang w:val="id-ID"/>
        </w:rPr>
        <w:t>5</w:t>
      </w:r>
      <w:r w:rsidRPr="005E7D15">
        <w:rPr>
          <w:rFonts w:ascii="Times New Roman" w:eastAsia="Times New Roman" w:hAnsi="Times New Roman" w:cs="Times New Roman"/>
          <w:b/>
          <w:sz w:val="24"/>
          <w:szCs w:val="24"/>
        </w:rPr>
        <w:t>.</w:t>
      </w:r>
      <w:r w:rsidR="0087716F">
        <w:rPr>
          <w:rFonts w:ascii="Times New Roman" w:eastAsia="Times New Roman" w:hAnsi="Times New Roman" w:cs="Times New Roman"/>
          <w:b/>
          <w:sz w:val="24"/>
          <w:szCs w:val="24"/>
          <w:lang w:val="id-ID"/>
        </w:rPr>
        <w:t>2</w:t>
      </w:r>
      <w:r w:rsidRPr="005E7D15">
        <w:rPr>
          <w:rFonts w:ascii="Times New Roman" w:eastAsia="Times New Roman" w:hAnsi="Times New Roman" w:cs="Times New Roman"/>
          <w:b/>
          <w:sz w:val="24"/>
          <w:szCs w:val="24"/>
        </w:rPr>
        <w:t xml:space="preserve"> Pengakuan Filosofi </w:t>
      </w:r>
      <w:r w:rsidRPr="005E7D15">
        <w:rPr>
          <w:rFonts w:ascii="Times New Roman" w:eastAsia="Times New Roman" w:hAnsi="Times New Roman" w:cs="Times New Roman"/>
          <w:b/>
          <w:i/>
          <w:sz w:val="24"/>
          <w:szCs w:val="24"/>
        </w:rPr>
        <w:t>Tri Hita Karana</w:t>
      </w:r>
      <w:r w:rsidRPr="005E7D15">
        <w:rPr>
          <w:rFonts w:ascii="Times New Roman" w:eastAsia="Times New Roman" w:hAnsi="Times New Roman" w:cs="Times New Roman"/>
          <w:b/>
          <w:sz w:val="24"/>
          <w:szCs w:val="24"/>
        </w:rPr>
        <w:t xml:space="preserve"> dalam Pembangunan Nasional</w:t>
      </w:r>
    </w:p>
    <w:p w:rsidR="00B935D7" w:rsidRDefault="00AE6893" w:rsidP="00B935D7">
      <w:pPr>
        <w:spacing w:after="0" w:line="480" w:lineRule="auto"/>
        <w:ind w:firstLine="720"/>
        <w:jc w:val="both"/>
        <w:rPr>
          <w:rFonts w:ascii="Times New Roman" w:eastAsia="Times New Roman" w:hAnsi="Times New Roman" w:cs="Times New Roman"/>
          <w:sz w:val="24"/>
          <w:szCs w:val="24"/>
          <w:lang w:val="id-ID"/>
        </w:rPr>
      </w:pPr>
      <w:proofErr w:type="gramStart"/>
      <w:r w:rsidRPr="00656D88">
        <w:rPr>
          <w:rFonts w:ascii="Times New Roman" w:eastAsia="Times New Roman" w:hAnsi="Times New Roman" w:cs="Times New Roman"/>
          <w:sz w:val="24"/>
          <w:szCs w:val="24"/>
        </w:rPr>
        <w:t>Sebagaimana</w:t>
      </w:r>
      <w:r>
        <w:rPr>
          <w:rFonts w:ascii="Times New Roman" w:eastAsia="Times New Roman" w:hAnsi="Times New Roman" w:cs="Times New Roman"/>
          <w:sz w:val="24"/>
          <w:szCs w:val="24"/>
        </w:rPr>
        <w:t xml:space="preserve"> diketahui, bahwa “Tri Hita Karana merupakan kearifan local masyarakat Hindu (Bali), yang bersumber dari Agama Hindu.</w:t>
      </w:r>
      <w:proofErr w:type="gramEnd"/>
      <w:r>
        <w:rPr>
          <w:rFonts w:ascii="Times New Roman" w:eastAsia="Times New Roman" w:hAnsi="Times New Roman" w:cs="Times New Roman"/>
          <w:sz w:val="24"/>
          <w:szCs w:val="24"/>
        </w:rPr>
        <w:t xml:space="preserve"> Tri </w:t>
      </w:r>
      <w:proofErr w:type="gramStart"/>
      <w:r>
        <w:rPr>
          <w:rFonts w:ascii="Times New Roman" w:eastAsia="Times New Roman" w:hAnsi="Times New Roman" w:cs="Times New Roman"/>
          <w:sz w:val="24"/>
          <w:szCs w:val="24"/>
        </w:rPr>
        <w:t>Hita  Karana</w:t>
      </w:r>
      <w:proofErr w:type="gramEnd"/>
      <w:r>
        <w:rPr>
          <w:rFonts w:ascii="Times New Roman" w:eastAsia="Times New Roman" w:hAnsi="Times New Roman" w:cs="Times New Roman"/>
          <w:sz w:val="24"/>
          <w:szCs w:val="24"/>
        </w:rPr>
        <w:t xml:space="preserve"> berasal dari kata Sanskerta. Dalam budaya Bali, </w:t>
      </w:r>
      <w:r w:rsidRPr="0065696D">
        <w:rPr>
          <w:rFonts w:ascii="Times New Roman" w:eastAsia="Times New Roman" w:hAnsi="Times New Roman" w:cs="Times New Roman"/>
          <w:i/>
          <w:sz w:val="24"/>
          <w:szCs w:val="24"/>
        </w:rPr>
        <w:t>Tri Hita Karana</w:t>
      </w:r>
      <w:r>
        <w:rPr>
          <w:rFonts w:ascii="Times New Roman" w:eastAsia="Times New Roman" w:hAnsi="Times New Roman" w:cs="Times New Roman"/>
          <w:sz w:val="24"/>
          <w:szCs w:val="24"/>
        </w:rPr>
        <w:t xml:space="preserve"> (THK) menyimbolkan tiga aspek yang menyebabkan keseimbangan hidup dan </w:t>
      </w:r>
      <w:proofErr w:type="gramStart"/>
      <w:r>
        <w:rPr>
          <w:rFonts w:ascii="Times New Roman" w:eastAsia="Times New Roman" w:hAnsi="Times New Roman" w:cs="Times New Roman"/>
          <w:sz w:val="24"/>
          <w:szCs w:val="24"/>
        </w:rPr>
        <w:t>kebahagiaan ;</w:t>
      </w:r>
      <w:proofErr w:type="gramEnd"/>
      <w:r>
        <w:rPr>
          <w:rFonts w:ascii="Times New Roman" w:eastAsia="Times New Roman" w:hAnsi="Times New Roman" w:cs="Times New Roman"/>
          <w:sz w:val="24"/>
          <w:szCs w:val="24"/>
        </w:rPr>
        <w:t xml:space="preserve"> mempertahankan harmoni dan keseimbangan, antara manusia dan Tuhan, antara sesama manusia, dan antara manusia dan lingkungan.  Dengan kata </w:t>
      </w:r>
      <w:proofErr w:type="gramStart"/>
      <w:r>
        <w:rPr>
          <w:rFonts w:ascii="Times New Roman" w:eastAsia="Times New Roman" w:hAnsi="Times New Roman" w:cs="Times New Roman"/>
          <w:sz w:val="24"/>
          <w:szCs w:val="24"/>
        </w:rPr>
        <w:lastRenderedPageBreak/>
        <w:t>lain</w:t>
      </w:r>
      <w:proofErr w:type="gramEnd"/>
      <w:r>
        <w:rPr>
          <w:rFonts w:ascii="Times New Roman" w:eastAsia="Times New Roman" w:hAnsi="Times New Roman" w:cs="Times New Roman"/>
          <w:sz w:val="24"/>
          <w:szCs w:val="24"/>
        </w:rPr>
        <w:t xml:space="preserve">, dijaganya keharmonisan dengan kesucian diri sendiri, keharmonisan dengan kesucian diri sendiri, keharmonisan dengan manusia lainnya, dan keharmonisan dengan alam sekitar”. (Jan Hendrik Peters dan Wisnu Wardana, </w:t>
      </w:r>
      <w:proofErr w:type="gramStart"/>
      <w:r>
        <w:rPr>
          <w:rFonts w:ascii="Times New Roman" w:eastAsia="Times New Roman" w:hAnsi="Times New Roman" w:cs="Times New Roman"/>
          <w:sz w:val="24"/>
          <w:szCs w:val="24"/>
        </w:rPr>
        <w:t>2014 :</w:t>
      </w:r>
      <w:proofErr w:type="gramEnd"/>
      <w:r>
        <w:rPr>
          <w:rFonts w:ascii="Times New Roman" w:eastAsia="Times New Roman" w:hAnsi="Times New Roman" w:cs="Times New Roman"/>
          <w:sz w:val="24"/>
          <w:szCs w:val="24"/>
        </w:rPr>
        <w:t xml:space="preserve"> ix). </w:t>
      </w:r>
    </w:p>
    <w:p w:rsidR="00AE6893" w:rsidRDefault="00AE6893" w:rsidP="00B935D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Menyimak pernyataan ini, menyebutkan, bahwa </w:t>
      </w:r>
      <w:r w:rsidRPr="0065696D">
        <w:rPr>
          <w:rFonts w:ascii="Times New Roman" w:eastAsia="Times New Roman" w:hAnsi="Times New Roman" w:cs="Times New Roman"/>
          <w:i/>
          <w:sz w:val="24"/>
          <w:szCs w:val="24"/>
        </w:rPr>
        <w:t>Tri Hita Karana</w:t>
      </w:r>
      <w:r>
        <w:rPr>
          <w:rFonts w:ascii="Times New Roman" w:eastAsia="Times New Roman" w:hAnsi="Times New Roman" w:cs="Times New Roman"/>
          <w:sz w:val="24"/>
          <w:szCs w:val="24"/>
        </w:rPr>
        <w:t xml:space="preserve"> (THK) ini, merupakan budaya masyarakat Hindu- Bali, yang dalam kesehariannya dilakukan dengan taat dan yakin, terutama oleh para tokoh adat,tokoh agama, dan para pejabat pemerintahan, guna menjaga keharmonisan antara lain ; keharmonisan dalam hubungannya dengan Sang Pencipta, keharmonisan hungan antara sesama  manusia dan hubungan keharmonisan antara manusia dengan alam sekitarnya, atau lingkungannya. </w:t>
      </w:r>
      <w:proofErr w:type="gramStart"/>
      <w:r>
        <w:rPr>
          <w:rFonts w:ascii="Times New Roman" w:eastAsia="Times New Roman" w:hAnsi="Times New Roman" w:cs="Times New Roman"/>
          <w:sz w:val="24"/>
          <w:szCs w:val="24"/>
        </w:rPr>
        <w:t>Kebiasaan ini telah berlangsung sekian lama bertahun-tahun hingga saat ini.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Ketika era pemerintahan Orde Baru, hal ini dijadikan rujukan untuk pelaksanaan pembangunan dengan tahapan Repelitanya.</w:t>
      </w:r>
      <w:proofErr w:type="gramEnd"/>
      <w:r>
        <w:rPr>
          <w:rFonts w:ascii="Times New Roman" w:eastAsia="Times New Roman" w:hAnsi="Times New Roman" w:cs="Times New Roman"/>
          <w:sz w:val="24"/>
          <w:szCs w:val="24"/>
        </w:rPr>
        <w:t xml:space="preserve"> Menurut buku yang ditulis oleh Jan Hendrik Peters dan Wisnu Wardana (2014), menyebutkan, </w:t>
      </w:r>
      <w:proofErr w:type="gramStart"/>
      <w:r>
        <w:rPr>
          <w:rFonts w:ascii="Times New Roman" w:eastAsia="Times New Roman" w:hAnsi="Times New Roman" w:cs="Times New Roman"/>
          <w:sz w:val="24"/>
          <w:szCs w:val="24"/>
        </w:rPr>
        <w:t>bahwa :</w:t>
      </w:r>
      <w:proofErr w:type="gramEnd"/>
      <w:r>
        <w:rPr>
          <w:rFonts w:ascii="Times New Roman" w:eastAsia="Times New Roman" w:hAnsi="Times New Roman" w:cs="Times New Roman"/>
          <w:sz w:val="24"/>
          <w:szCs w:val="24"/>
        </w:rPr>
        <w:t xml:space="preserve"> </w:t>
      </w:r>
    </w:p>
    <w:p w:rsidR="00AE6893" w:rsidRPr="00656D88" w:rsidRDefault="00AE6893" w:rsidP="00AE689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1969 kelompok Berkeley, yang berpengaruh yang terdiri atas alumni Universitas Berkeley, Amerika Serikat di bidang ekonomi dan keuangan (seperti misalnya ; Emil Salim, Ali Wardana, J.B.Sumarlin, dan Widjojo Nitisastro), member masukan kepada Presiden Soeharto untuk memperkenalkan system rencana pembangunan lima-tahun sebagai cara yang memadai untuk mengendalikan perekonomian Indonesia. Gubernur seluruh 27 Provinsi di Indonesia diminta untuk membuat dokumen kebijakan tentang perencanaan aktivitas ekonomi untuk selama </w:t>
      </w:r>
      <w:proofErr w:type="gramStart"/>
      <w:r>
        <w:rPr>
          <w:rFonts w:ascii="Times New Roman" w:eastAsia="Times New Roman" w:hAnsi="Times New Roman" w:cs="Times New Roman"/>
          <w:sz w:val="24"/>
          <w:szCs w:val="24"/>
        </w:rPr>
        <w:t>lima</w:t>
      </w:r>
      <w:proofErr w:type="gramEnd"/>
      <w:r>
        <w:rPr>
          <w:rFonts w:ascii="Times New Roman" w:eastAsia="Times New Roman" w:hAnsi="Times New Roman" w:cs="Times New Roman"/>
          <w:sz w:val="24"/>
          <w:szCs w:val="24"/>
        </w:rPr>
        <w:t xml:space="preserve"> tahun. Gubernur juga diinstruksikan untuk menyelenggarakan pertemuan dengan para tokoh berpengaruh di provinsinya (tokoh masyarakat) untuk mendiskusikan dokumen kebijakan </w:t>
      </w:r>
      <w:proofErr w:type="gramStart"/>
      <w:r>
        <w:rPr>
          <w:rFonts w:ascii="Times New Roman" w:eastAsia="Times New Roman" w:hAnsi="Times New Roman" w:cs="Times New Roman"/>
          <w:sz w:val="24"/>
          <w:szCs w:val="24"/>
        </w:rPr>
        <w:t>lima</w:t>
      </w:r>
      <w:proofErr w:type="gramEnd"/>
      <w:r>
        <w:rPr>
          <w:rFonts w:ascii="Times New Roman" w:eastAsia="Times New Roman" w:hAnsi="Times New Roman" w:cs="Times New Roman"/>
          <w:sz w:val="24"/>
          <w:szCs w:val="24"/>
        </w:rPr>
        <w:t xml:space="preserve"> tahunannya tersebut sebelum dikirim ke Jakarta. Dalam pertemuan tersebut dengan pimpinan sidang Kepala Badan Perencanaan Pembangunan Daerah (Bappeda), salah satu pembicara kunci, Dr.I.W.Mertha Sutedja, memperkenalkana Tri Hita Karana (THK), sebagai filosopi hidup orang Bali. Filosopi tersebut terdiri dari tiga unsure, yaitu spiritual, kesejahteraan social, dan alam semesta….Pada akhir pertemuan semua peserta menerima pengakuan atas THK, yang mulai saat itu secara resmi sebagai filosopi hidup orang Bali. … Dalam pembangunan lima tahun I (1969-1974), pertanian (ekonomi primer) dan perindustrian (ekonomi sekunder) didorong sebagai aktivitas </w:t>
      </w:r>
      <w:r>
        <w:rPr>
          <w:rFonts w:ascii="Times New Roman" w:eastAsia="Times New Roman" w:hAnsi="Times New Roman" w:cs="Times New Roman"/>
          <w:sz w:val="24"/>
          <w:szCs w:val="24"/>
        </w:rPr>
        <w:lastRenderedPageBreak/>
        <w:t xml:space="preserve">ekonomi utama yang harus dikembangkan di bawah payung THK” …. </w:t>
      </w:r>
      <w:proofErr w:type="gramStart"/>
      <w:r>
        <w:rPr>
          <w:rFonts w:ascii="Times New Roman" w:eastAsia="Times New Roman" w:hAnsi="Times New Roman" w:cs="Times New Roman"/>
          <w:sz w:val="24"/>
          <w:szCs w:val="24"/>
        </w:rPr>
        <w:t>Arti penting dari pengakuan atas THK, itu adalah bahwa apapun aktivitas ekonomi yang digarap, mereka seyogianya dekembangkan di bawah payung THK, yang berarti menjunjung harmoni dan kebersamaan”.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2014 :</w:t>
      </w:r>
      <w:proofErr w:type="gramEnd"/>
      <w:r>
        <w:rPr>
          <w:rFonts w:ascii="Times New Roman" w:eastAsia="Times New Roman" w:hAnsi="Times New Roman" w:cs="Times New Roman"/>
          <w:sz w:val="24"/>
          <w:szCs w:val="24"/>
        </w:rPr>
        <w:t xml:space="preserve"> 1-5). </w:t>
      </w:r>
    </w:p>
    <w:p w:rsidR="00AE6893" w:rsidRDefault="00AE6893" w:rsidP="00AE6893">
      <w:pPr>
        <w:spacing w:after="0" w:line="480" w:lineRule="auto"/>
        <w:jc w:val="both"/>
        <w:rPr>
          <w:rFonts w:ascii="Times New Roman" w:eastAsia="Times New Roman" w:hAnsi="Times New Roman" w:cs="Times New Roman"/>
          <w:b/>
          <w:sz w:val="24"/>
          <w:szCs w:val="24"/>
        </w:rPr>
      </w:pPr>
    </w:p>
    <w:p w:rsidR="00D25DA8" w:rsidRDefault="00B935D7" w:rsidP="00B935D7">
      <w:pPr>
        <w:pStyle w:val="BodyTextIndent2"/>
        <w:ind w:left="0"/>
      </w:pPr>
      <w:r>
        <w:tab/>
      </w:r>
      <w:r w:rsidR="00AE6893" w:rsidRPr="009C5152">
        <w:t xml:space="preserve">Menyimak </w:t>
      </w:r>
      <w:r w:rsidR="00AE6893">
        <w:t xml:space="preserve">kutipan tersebut di atas, bahwa filosopi dari </w:t>
      </w:r>
      <w:r w:rsidR="00AE6893" w:rsidRPr="009B7E8C">
        <w:rPr>
          <w:i/>
        </w:rPr>
        <w:t>Tri Hita Karana</w:t>
      </w:r>
      <w:r w:rsidR="00AE6893">
        <w:t xml:space="preserve"> telah dipahami oleh semua orang, dan telah mendapat pengakuan bahwa </w:t>
      </w:r>
      <w:r w:rsidR="00AE6893" w:rsidRPr="009B7E8C">
        <w:rPr>
          <w:i/>
        </w:rPr>
        <w:t>Tri Hita Karana</w:t>
      </w:r>
      <w:r w:rsidR="00AE6893">
        <w:t>, adalah sebagai filosopi hidup masyarakat Bali, yang sejak awal telah dilakoni oleh masyarkat desa adat/</w:t>
      </w:r>
      <w:r w:rsidR="00AE6893" w:rsidRPr="00D803B8">
        <w:rPr>
          <w:i/>
        </w:rPr>
        <w:t>desa pakraman</w:t>
      </w:r>
      <w:r w:rsidR="00AE6893">
        <w:t xml:space="preserve"> di Bali, maka dari itu Pemerintah Daerah Bali, dari tingkat Provinsi sampai ke Kabupaten/Kota, dan Desa, selalu mengacu pada filosopi </w:t>
      </w:r>
      <w:r w:rsidR="00AE6893" w:rsidRPr="00D803B8">
        <w:rPr>
          <w:i/>
        </w:rPr>
        <w:t>Tri Hita Karana</w:t>
      </w:r>
      <w:r w:rsidR="00AE6893">
        <w:t xml:space="preserve"> di dalam merusmuskan kebijakasanaan pembangunan di daerahnya masing-masing, guna meningkatkan keharmonisan di segala bidang pembangunan.</w:t>
      </w:r>
    </w:p>
    <w:p w:rsidR="00CC7684" w:rsidRDefault="00CC7684" w:rsidP="00B935D7">
      <w:pPr>
        <w:pStyle w:val="BodyTextIndent2"/>
        <w:ind w:left="0"/>
      </w:pPr>
    </w:p>
    <w:p w:rsidR="007E10D2" w:rsidRDefault="00833BF9" w:rsidP="00D0473C">
      <w:pPr>
        <w:spacing w:line="240" w:lineRule="auto"/>
        <w:outlineLvl w:val="0"/>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lang w:val="id-ID"/>
        </w:rPr>
        <w:t>.</w:t>
      </w:r>
      <w:r>
        <w:rPr>
          <w:rFonts w:ascii="Times New Roman" w:hAnsi="Times New Roman" w:cs="Times New Roman"/>
          <w:b/>
          <w:sz w:val="24"/>
          <w:szCs w:val="24"/>
        </w:rPr>
        <w:t>2</w:t>
      </w:r>
      <w:r>
        <w:rPr>
          <w:rFonts w:ascii="Times New Roman" w:hAnsi="Times New Roman" w:cs="Times New Roman"/>
          <w:b/>
          <w:sz w:val="24"/>
          <w:szCs w:val="24"/>
          <w:lang w:val="id-ID"/>
        </w:rPr>
        <w:tab/>
      </w:r>
      <w:r w:rsidR="007E10D2">
        <w:rPr>
          <w:rFonts w:ascii="Times New Roman" w:hAnsi="Times New Roman" w:cs="Times New Roman"/>
          <w:b/>
          <w:sz w:val="24"/>
          <w:szCs w:val="24"/>
        </w:rPr>
        <w:t>Hasil Penelitian Terdahulu.</w:t>
      </w:r>
    </w:p>
    <w:p w:rsidR="00833BF9" w:rsidRDefault="007E10D2" w:rsidP="00833BF9">
      <w:pPr>
        <w:spacing w:after="0" w:line="480" w:lineRule="auto"/>
        <w:jc w:val="both"/>
        <w:rPr>
          <w:rFonts w:ascii="Times New Roman" w:hAnsi="Times New Roman" w:cs="Times New Roman"/>
          <w:sz w:val="24"/>
          <w:szCs w:val="24"/>
          <w:lang w:val="id-ID"/>
        </w:rPr>
      </w:pPr>
      <w:r>
        <w:rPr>
          <w:rFonts w:ascii="Times New Roman" w:hAnsi="Times New Roman" w:cs="Times New Roman"/>
          <w:b/>
          <w:sz w:val="24"/>
          <w:szCs w:val="24"/>
        </w:rPr>
        <w:tab/>
      </w:r>
      <w:r w:rsidRPr="007E10D2">
        <w:rPr>
          <w:rFonts w:ascii="Times New Roman" w:hAnsi="Times New Roman" w:cs="Times New Roman"/>
          <w:sz w:val="24"/>
          <w:szCs w:val="24"/>
        </w:rPr>
        <w:t>Sinergitas</w:t>
      </w:r>
      <w:r>
        <w:rPr>
          <w:rFonts w:ascii="Times New Roman" w:hAnsi="Times New Roman" w:cs="Times New Roman"/>
          <w:sz w:val="24"/>
          <w:szCs w:val="24"/>
        </w:rPr>
        <w:t xml:space="preserve"> antara Desa </w:t>
      </w:r>
      <w:proofErr w:type="gramStart"/>
      <w:r>
        <w:rPr>
          <w:rFonts w:ascii="Times New Roman" w:hAnsi="Times New Roman" w:cs="Times New Roman"/>
          <w:sz w:val="24"/>
          <w:szCs w:val="24"/>
        </w:rPr>
        <w:t>Dinas</w:t>
      </w:r>
      <w:proofErr w:type="gramEnd"/>
      <w:r>
        <w:rPr>
          <w:rFonts w:ascii="Times New Roman" w:hAnsi="Times New Roman" w:cs="Times New Roman"/>
          <w:sz w:val="24"/>
          <w:szCs w:val="24"/>
        </w:rPr>
        <w:t xml:space="preserve"> dan Desa Adat merupakan tindakan yang sangat menentukan ke</w:t>
      </w:r>
      <w:r w:rsidR="00382E80">
        <w:rPr>
          <w:rFonts w:ascii="Times New Roman" w:hAnsi="Times New Roman" w:cs="Times New Roman"/>
          <w:sz w:val="24"/>
          <w:szCs w:val="24"/>
        </w:rPr>
        <w:t xml:space="preserve">berhasilan pembangunan di desa, mengingat beberapa pandangan belum banyak yang memahami tentang eksitensi desa adat di Bali, bagaimana keberadaanya jika sudah ada desa sebagaimana yang sudah diatur oleh Undang-undang Nomor 6 Tahun 2014. </w:t>
      </w:r>
    </w:p>
    <w:p w:rsidR="00E43656" w:rsidRDefault="007E10D2" w:rsidP="00833BF9">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Maka berkenaan dengan hal itu</w:t>
      </w:r>
      <w:r w:rsidR="00D518D0">
        <w:rPr>
          <w:rFonts w:ascii="Times New Roman" w:hAnsi="Times New Roman" w:cs="Times New Roman"/>
          <w:sz w:val="24"/>
          <w:szCs w:val="24"/>
        </w:rPr>
        <w:t xml:space="preserve"> peneliti menyimak penelitian terdahul</w:t>
      </w:r>
      <w:r w:rsidR="004749A6">
        <w:rPr>
          <w:rFonts w:ascii="Times New Roman" w:hAnsi="Times New Roman" w:cs="Times New Roman"/>
          <w:sz w:val="24"/>
          <w:szCs w:val="24"/>
        </w:rPr>
        <w:t>u, seperti yang</w:t>
      </w:r>
      <w:r w:rsidR="00E43656">
        <w:rPr>
          <w:rFonts w:ascii="Times New Roman" w:hAnsi="Times New Roman" w:cs="Times New Roman"/>
          <w:sz w:val="24"/>
          <w:szCs w:val="24"/>
          <w:lang w:val="id-ID"/>
        </w:rPr>
        <w:t xml:space="preserve"> ditampilkan pada tabel </w:t>
      </w:r>
      <w:r w:rsidR="00CC7684">
        <w:rPr>
          <w:rFonts w:ascii="Times New Roman" w:hAnsi="Times New Roman" w:cs="Times New Roman"/>
          <w:sz w:val="24"/>
          <w:szCs w:val="24"/>
          <w:lang w:val="id-ID"/>
        </w:rPr>
        <w:t xml:space="preserve">2.1 </w:t>
      </w:r>
      <w:r w:rsidR="00E43656">
        <w:rPr>
          <w:rFonts w:ascii="Times New Roman" w:hAnsi="Times New Roman" w:cs="Times New Roman"/>
          <w:sz w:val="24"/>
          <w:szCs w:val="24"/>
          <w:lang w:val="id-ID"/>
        </w:rPr>
        <w:t xml:space="preserve">berikut </w:t>
      </w:r>
      <w:proofErr w:type="gramStart"/>
      <w:r w:rsidR="00E43656">
        <w:rPr>
          <w:rFonts w:ascii="Times New Roman" w:hAnsi="Times New Roman" w:cs="Times New Roman"/>
          <w:sz w:val="24"/>
          <w:szCs w:val="24"/>
          <w:lang w:val="id-ID"/>
        </w:rPr>
        <w:t>ini :</w:t>
      </w:r>
      <w:proofErr w:type="gramEnd"/>
    </w:p>
    <w:p w:rsidR="00CC7684" w:rsidRDefault="00135B02" w:rsidP="00135B02">
      <w:pPr>
        <w:tabs>
          <w:tab w:val="left" w:pos="6870"/>
        </w:tabs>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CC7684" w:rsidRDefault="00CC7684" w:rsidP="00833BF9">
      <w:pPr>
        <w:spacing w:after="0" w:line="480" w:lineRule="auto"/>
        <w:ind w:firstLine="720"/>
        <w:jc w:val="both"/>
        <w:rPr>
          <w:rFonts w:ascii="Times New Roman" w:hAnsi="Times New Roman" w:cs="Times New Roman"/>
          <w:sz w:val="24"/>
          <w:szCs w:val="24"/>
          <w:lang w:val="id-ID"/>
        </w:rPr>
      </w:pPr>
    </w:p>
    <w:p w:rsidR="00CC7684" w:rsidRDefault="00CC7684" w:rsidP="00833BF9">
      <w:pPr>
        <w:spacing w:after="0" w:line="480" w:lineRule="auto"/>
        <w:ind w:firstLine="720"/>
        <w:jc w:val="both"/>
        <w:rPr>
          <w:rFonts w:ascii="Times New Roman" w:hAnsi="Times New Roman" w:cs="Times New Roman"/>
          <w:sz w:val="24"/>
          <w:szCs w:val="24"/>
          <w:lang w:val="id-ID"/>
        </w:rPr>
      </w:pPr>
    </w:p>
    <w:p w:rsidR="00135B02" w:rsidRDefault="00135B02" w:rsidP="00833BF9">
      <w:pPr>
        <w:spacing w:after="0" w:line="480" w:lineRule="auto"/>
        <w:ind w:firstLine="720"/>
        <w:jc w:val="both"/>
        <w:rPr>
          <w:rFonts w:ascii="Times New Roman" w:hAnsi="Times New Roman" w:cs="Times New Roman"/>
          <w:sz w:val="24"/>
          <w:szCs w:val="24"/>
          <w:lang w:val="id-ID"/>
        </w:rPr>
        <w:sectPr w:rsidR="00135B02" w:rsidSect="00D4218B">
          <w:headerReference w:type="default" r:id="rId33"/>
          <w:headerReference w:type="first" r:id="rId34"/>
          <w:footerReference w:type="first" r:id="rId35"/>
          <w:pgSz w:w="11907" w:h="16840" w:code="9"/>
          <w:pgMar w:top="1701" w:right="1701" w:bottom="1701" w:left="2268" w:header="720" w:footer="720" w:gutter="0"/>
          <w:pgNumType w:start="10"/>
          <w:cols w:space="720"/>
          <w:titlePg/>
          <w:docGrid w:linePitch="360"/>
        </w:sectPr>
      </w:pPr>
    </w:p>
    <w:p w:rsidR="00CC7684" w:rsidRDefault="00CC7684" w:rsidP="00833BF9">
      <w:pPr>
        <w:spacing w:after="0" w:line="480" w:lineRule="auto"/>
        <w:ind w:firstLine="720"/>
        <w:jc w:val="both"/>
        <w:rPr>
          <w:rFonts w:ascii="Times New Roman" w:hAnsi="Times New Roman" w:cs="Times New Roman"/>
          <w:sz w:val="24"/>
          <w:szCs w:val="24"/>
          <w:lang w:val="id-ID"/>
        </w:rPr>
      </w:pPr>
    </w:p>
    <w:p w:rsidR="00E43656" w:rsidRDefault="00D4218B" w:rsidP="00D4218B">
      <w:pPr>
        <w:tabs>
          <w:tab w:val="center" w:pos="6719"/>
          <w:tab w:val="left" w:pos="9000"/>
        </w:tabs>
        <w:spacing w:after="0"/>
        <w:rPr>
          <w:rFonts w:ascii="Times New Roman" w:hAnsi="Times New Roman" w:cs="Times New Roman"/>
          <w:sz w:val="24"/>
          <w:szCs w:val="24"/>
          <w:lang w:val="id-ID"/>
        </w:rPr>
      </w:pPr>
      <w:r>
        <w:rPr>
          <w:rFonts w:ascii="Times New Roman" w:hAnsi="Times New Roman" w:cs="Times New Roman"/>
          <w:sz w:val="24"/>
          <w:szCs w:val="24"/>
          <w:lang w:val="id-ID"/>
        </w:rPr>
        <w:tab/>
      </w:r>
      <w:r w:rsidR="00E43656">
        <w:rPr>
          <w:rFonts w:ascii="Times New Roman" w:hAnsi="Times New Roman" w:cs="Times New Roman"/>
          <w:sz w:val="24"/>
          <w:szCs w:val="24"/>
          <w:lang w:val="id-ID"/>
        </w:rPr>
        <w:t>Tabel 2.</w:t>
      </w:r>
      <w:r w:rsidR="00AB77EE">
        <w:rPr>
          <w:rFonts w:ascii="Times New Roman" w:hAnsi="Times New Roman" w:cs="Times New Roman"/>
          <w:sz w:val="24"/>
          <w:szCs w:val="24"/>
          <w:lang w:val="id-ID"/>
        </w:rPr>
        <w:t>2</w:t>
      </w:r>
      <w:r>
        <w:rPr>
          <w:rFonts w:ascii="Times New Roman" w:hAnsi="Times New Roman" w:cs="Times New Roman"/>
          <w:sz w:val="24"/>
          <w:szCs w:val="24"/>
          <w:lang w:val="id-ID"/>
        </w:rPr>
        <w:tab/>
      </w:r>
    </w:p>
    <w:p w:rsidR="00E43656" w:rsidRDefault="00E43656" w:rsidP="00E43656">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Penelitian Terdahulu</w:t>
      </w:r>
    </w:p>
    <w:tbl>
      <w:tblPr>
        <w:tblStyle w:val="TableGrid"/>
        <w:tblW w:w="0" w:type="auto"/>
        <w:tblLook w:val="04A0"/>
      </w:tblPr>
      <w:tblGrid>
        <w:gridCol w:w="675"/>
        <w:gridCol w:w="2977"/>
        <w:gridCol w:w="1701"/>
        <w:gridCol w:w="3686"/>
        <w:gridCol w:w="2409"/>
        <w:gridCol w:w="2127"/>
      </w:tblGrid>
      <w:tr w:rsidR="00C92C91" w:rsidRPr="00C92C91" w:rsidTr="00F60FBF">
        <w:tc>
          <w:tcPr>
            <w:tcW w:w="675" w:type="dxa"/>
          </w:tcPr>
          <w:p w:rsidR="00C92C91" w:rsidRPr="00C92C91" w:rsidRDefault="00C92C91" w:rsidP="00E43656">
            <w:pPr>
              <w:jc w:val="center"/>
              <w:rPr>
                <w:rFonts w:ascii="Times New Roman" w:hAnsi="Times New Roman" w:cs="Times New Roman"/>
                <w:sz w:val="20"/>
                <w:szCs w:val="24"/>
                <w:lang w:val="id-ID"/>
              </w:rPr>
            </w:pPr>
            <w:r w:rsidRPr="00C92C91">
              <w:rPr>
                <w:rFonts w:ascii="Times New Roman" w:hAnsi="Times New Roman" w:cs="Times New Roman"/>
                <w:sz w:val="20"/>
                <w:szCs w:val="24"/>
                <w:lang w:val="id-ID"/>
              </w:rPr>
              <w:t>No</w:t>
            </w:r>
          </w:p>
        </w:tc>
        <w:tc>
          <w:tcPr>
            <w:tcW w:w="2977" w:type="dxa"/>
          </w:tcPr>
          <w:p w:rsidR="00C92C91" w:rsidRPr="00C92C91" w:rsidRDefault="00C92C91" w:rsidP="00E43656">
            <w:pPr>
              <w:jc w:val="center"/>
              <w:rPr>
                <w:rFonts w:ascii="Times New Roman" w:hAnsi="Times New Roman" w:cs="Times New Roman"/>
                <w:sz w:val="20"/>
              </w:rPr>
            </w:pPr>
            <w:r w:rsidRPr="00C92C91">
              <w:rPr>
                <w:rFonts w:ascii="Times New Roman" w:hAnsi="Times New Roman" w:cs="Times New Roman"/>
                <w:sz w:val="20"/>
              </w:rPr>
              <w:t>Judul/ Metode</w:t>
            </w:r>
          </w:p>
        </w:tc>
        <w:tc>
          <w:tcPr>
            <w:tcW w:w="1701" w:type="dxa"/>
          </w:tcPr>
          <w:p w:rsidR="00C92C91" w:rsidRPr="00C92C91" w:rsidRDefault="00C92C91" w:rsidP="00E43656">
            <w:pPr>
              <w:jc w:val="center"/>
              <w:rPr>
                <w:rFonts w:ascii="Times New Roman" w:hAnsi="Times New Roman" w:cs="Times New Roman"/>
                <w:sz w:val="20"/>
              </w:rPr>
            </w:pPr>
            <w:r w:rsidRPr="00C92C91">
              <w:rPr>
                <w:rFonts w:ascii="Times New Roman" w:hAnsi="Times New Roman" w:cs="Times New Roman"/>
                <w:sz w:val="20"/>
              </w:rPr>
              <w:t>Peneliti</w:t>
            </w:r>
          </w:p>
        </w:tc>
        <w:tc>
          <w:tcPr>
            <w:tcW w:w="3686" w:type="dxa"/>
          </w:tcPr>
          <w:p w:rsidR="00C92C91" w:rsidRPr="00C92C91" w:rsidRDefault="00C92C91" w:rsidP="00E43656">
            <w:pPr>
              <w:jc w:val="center"/>
              <w:rPr>
                <w:rFonts w:ascii="Times New Roman" w:hAnsi="Times New Roman" w:cs="Times New Roman"/>
                <w:sz w:val="20"/>
              </w:rPr>
            </w:pPr>
            <w:r w:rsidRPr="00C92C91">
              <w:rPr>
                <w:rFonts w:ascii="Times New Roman" w:hAnsi="Times New Roman" w:cs="Times New Roman"/>
                <w:sz w:val="20"/>
              </w:rPr>
              <w:t>Hasil Penelitian</w:t>
            </w:r>
          </w:p>
        </w:tc>
        <w:tc>
          <w:tcPr>
            <w:tcW w:w="2409" w:type="dxa"/>
          </w:tcPr>
          <w:p w:rsidR="00C92C91" w:rsidRPr="00C92C91" w:rsidRDefault="00C92C91" w:rsidP="00E43656">
            <w:pPr>
              <w:jc w:val="center"/>
              <w:rPr>
                <w:rFonts w:ascii="Times New Roman" w:hAnsi="Times New Roman" w:cs="Times New Roman"/>
                <w:sz w:val="20"/>
                <w:lang w:val="id-ID"/>
              </w:rPr>
            </w:pPr>
            <w:r>
              <w:rPr>
                <w:rFonts w:ascii="Times New Roman" w:hAnsi="Times New Roman" w:cs="Times New Roman"/>
                <w:sz w:val="20"/>
                <w:lang w:val="id-ID"/>
              </w:rPr>
              <w:t>Persamaan</w:t>
            </w:r>
          </w:p>
        </w:tc>
        <w:tc>
          <w:tcPr>
            <w:tcW w:w="2127" w:type="dxa"/>
          </w:tcPr>
          <w:p w:rsidR="00C92C91" w:rsidRPr="00C92C91" w:rsidRDefault="00C92C91" w:rsidP="00E43656">
            <w:pPr>
              <w:jc w:val="center"/>
              <w:rPr>
                <w:rFonts w:ascii="Times New Roman" w:hAnsi="Times New Roman" w:cs="Times New Roman"/>
                <w:sz w:val="20"/>
                <w:lang w:val="id-ID"/>
              </w:rPr>
            </w:pPr>
            <w:r>
              <w:rPr>
                <w:rFonts w:ascii="Times New Roman" w:hAnsi="Times New Roman" w:cs="Times New Roman"/>
                <w:sz w:val="20"/>
                <w:lang w:val="id-ID"/>
              </w:rPr>
              <w:t>Perbedaan</w:t>
            </w:r>
          </w:p>
        </w:tc>
      </w:tr>
      <w:tr w:rsidR="00C92C91" w:rsidRPr="00C92C91" w:rsidTr="00F60FBF">
        <w:tc>
          <w:tcPr>
            <w:tcW w:w="675" w:type="dxa"/>
          </w:tcPr>
          <w:p w:rsidR="00C92C91" w:rsidRPr="00C92C91" w:rsidRDefault="00C92C91" w:rsidP="00E43656">
            <w:pPr>
              <w:jc w:val="center"/>
              <w:rPr>
                <w:rFonts w:ascii="Times New Roman" w:hAnsi="Times New Roman" w:cs="Times New Roman"/>
                <w:sz w:val="20"/>
                <w:szCs w:val="24"/>
                <w:lang w:val="id-ID"/>
              </w:rPr>
            </w:pPr>
            <w:r w:rsidRPr="00C92C91">
              <w:rPr>
                <w:rFonts w:ascii="Times New Roman" w:hAnsi="Times New Roman" w:cs="Times New Roman"/>
                <w:sz w:val="20"/>
                <w:szCs w:val="24"/>
                <w:lang w:val="id-ID"/>
              </w:rPr>
              <w:t>1</w:t>
            </w:r>
          </w:p>
        </w:tc>
        <w:tc>
          <w:tcPr>
            <w:tcW w:w="2977" w:type="dxa"/>
          </w:tcPr>
          <w:p w:rsidR="00C92C91" w:rsidRPr="00C92C91" w:rsidRDefault="00C92C91" w:rsidP="00E43656">
            <w:pPr>
              <w:rPr>
                <w:rFonts w:ascii="Times New Roman" w:hAnsi="Times New Roman" w:cs="Times New Roman"/>
                <w:sz w:val="20"/>
                <w:szCs w:val="24"/>
              </w:rPr>
            </w:pPr>
            <w:r w:rsidRPr="00C92C91">
              <w:rPr>
                <w:rFonts w:ascii="Times New Roman" w:hAnsi="Times New Roman" w:cs="Times New Roman"/>
                <w:sz w:val="20"/>
                <w:szCs w:val="24"/>
              </w:rPr>
              <w:t>Sinergi Desa Adat Dan Desa Dinas Dalam Pengelolaan Aset Desa Dalam Mewujudkan Harmomnisasi (Studi Pada Desa Adat Dan Desa Dinas Sambangan).</w:t>
            </w:r>
          </w:p>
          <w:p w:rsidR="00C92C91" w:rsidRPr="00C92C91" w:rsidRDefault="00C92C91" w:rsidP="00E43656">
            <w:pPr>
              <w:rPr>
                <w:rFonts w:ascii="Times New Roman" w:hAnsi="Times New Roman" w:cs="Times New Roman"/>
                <w:sz w:val="20"/>
                <w:szCs w:val="24"/>
              </w:rPr>
            </w:pPr>
          </w:p>
          <w:p w:rsidR="00C92C91" w:rsidRPr="00C92C91" w:rsidRDefault="00C92C91" w:rsidP="00E43656">
            <w:pPr>
              <w:rPr>
                <w:rFonts w:ascii="Times New Roman" w:hAnsi="Times New Roman" w:cs="Times New Roman"/>
                <w:sz w:val="20"/>
              </w:rPr>
            </w:pPr>
            <w:r w:rsidRPr="00C92C91">
              <w:rPr>
                <w:rFonts w:ascii="Times New Roman" w:hAnsi="Times New Roman" w:cs="Times New Roman"/>
                <w:sz w:val="20"/>
                <w:szCs w:val="24"/>
              </w:rPr>
              <w:t>Penelitian yang dilakukan menggunakan metode kualitatif, Te</w:t>
            </w:r>
            <w:r w:rsidRPr="00C92C91">
              <w:rPr>
                <w:rFonts w:ascii="Times New Roman" w:hAnsi="Times New Roman" w:cs="Times New Roman"/>
                <w:sz w:val="20"/>
                <w:szCs w:val="24"/>
                <w:lang w:val="id-ID"/>
              </w:rPr>
              <w:t>k</w:t>
            </w:r>
            <w:r w:rsidRPr="00C92C91">
              <w:rPr>
                <w:rFonts w:ascii="Times New Roman" w:hAnsi="Times New Roman" w:cs="Times New Roman"/>
                <w:sz w:val="20"/>
                <w:szCs w:val="24"/>
              </w:rPr>
              <w:t>nik pengolah data dilakukan (1) reduksi data, (2) penyajian data dan (3) menarik simpulan (verifikasi)</w:t>
            </w:r>
          </w:p>
          <w:p w:rsidR="00C92C91" w:rsidRPr="00C92C91" w:rsidRDefault="00C92C91" w:rsidP="00E43656">
            <w:pPr>
              <w:jc w:val="center"/>
              <w:rPr>
                <w:rFonts w:ascii="Times New Roman" w:hAnsi="Times New Roman" w:cs="Times New Roman"/>
                <w:sz w:val="20"/>
                <w:szCs w:val="24"/>
                <w:lang w:val="id-ID"/>
              </w:rPr>
            </w:pPr>
          </w:p>
        </w:tc>
        <w:tc>
          <w:tcPr>
            <w:tcW w:w="1701" w:type="dxa"/>
          </w:tcPr>
          <w:p w:rsidR="00C92C91" w:rsidRPr="00C92C91" w:rsidRDefault="00C92C91" w:rsidP="00E43656">
            <w:pPr>
              <w:rPr>
                <w:rFonts w:ascii="Times New Roman" w:hAnsi="Times New Roman" w:cs="Times New Roman"/>
                <w:sz w:val="20"/>
                <w:szCs w:val="24"/>
                <w:lang w:val="id-ID"/>
              </w:rPr>
            </w:pPr>
            <w:r w:rsidRPr="00C92C91">
              <w:rPr>
                <w:rFonts w:ascii="Times New Roman" w:hAnsi="Times New Roman" w:cs="Times New Roman"/>
                <w:sz w:val="20"/>
                <w:szCs w:val="24"/>
              </w:rPr>
              <w:t>I Ketut Teguh, Ni Kadek Sinarwati dan Nyoman Trisna Herawati,</w:t>
            </w:r>
            <w:r w:rsidRPr="00C92C91">
              <w:rPr>
                <w:rFonts w:ascii="Times New Roman" w:hAnsi="Times New Roman" w:cs="Times New Roman"/>
                <w:sz w:val="20"/>
                <w:szCs w:val="24"/>
                <w:lang w:val="id-ID"/>
              </w:rPr>
              <w:t xml:space="preserve"> </w:t>
            </w:r>
            <w:r w:rsidRPr="00C92C91">
              <w:rPr>
                <w:rFonts w:ascii="Times New Roman" w:hAnsi="Times New Roman" w:cs="Times New Roman"/>
                <w:sz w:val="20"/>
                <w:szCs w:val="24"/>
              </w:rPr>
              <w:t>Jurusan Akutansi, pada Universitas Pendidikan Singaraja</w:t>
            </w:r>
          </w:p>
        </w:tc>
        <w:tc>
          <w:tcPr>
            <w:tcW w:w="3686" w:type="dxa"/>
          </w:tcPr>
          <w:p w:rsidR="00C92C91" w:rsidRPr="00C92C91" w:rsidRDefault="00C92C91" w:rsidP="00E43656">
            <w:pPr>
              <w:rPr>
                <w:rFonts w:ascii="Times New Roman" w:hAnsi="Times New Roman" w:cs="Times New Roman"/>
                <w:sz w:val="20"/>
                <w:szCs w:val="24"/>
                <w:lang w:val="id-ID"/>
              </w:rPr>
            </w:pPr>
            <w:r w:rsidRPr="00C92C91">
              <w:rPr>
                <w:rFonts w:ascii="Times New Roman" w:hAnsi="Times New Roman" w:cs="Times New Roman"/>
                <w:sz w:val="20"/>
                <w:szCs w:val="24"/>
              </w:rPr>
              <w:t>Dari analisa yang dilakukan, bahwa antara Desa Adat dan Desa Dinas Sambangan sudah melakukan sinergitas secara positif, terutama ketika adanya kendala kurangnya tukang parkir dan guide di lokasi wisata, kedua desa itu, Desa Adat dan Desa Dinas mengadakan koordinasi dan komunikasi yang intens, sehingga kendala itu bisa diatasi</w:t>
            </w:r>
          </w:p>
        </w:tc>
        <w:tc>
          <w:tcPr>
            <w:tcW w:w="2409" w:type="dxa"/>
          </w:tcPr>
          <w:p w:rsidR="00C92C91" w:rsidRDefault="00F60FBF" w:rsidP="00F60FBF">
            <w:pPr>
              <w:pStyle w:val="ListParagraph"/>
              <w:numPr>
                <w:ilvl w:val="0"/>
                <w:numId w:val="12"/>
              </w:numPr>
              <w:rPr>
                <w:rFonts w:ascii="Times New Roman" w:hAnsi="Times New Roman" w:cs="Times New Roman"/>
                <w:sz w:val="20"/>
                <w:szCs w:val="24"/>
                <w:lang w:val="id-ID"/>
              </w:rPr>
            </w:pPr>
            <w:r w:rsidRPr="00F60FBF">
              <w:rPr>
                <w:rFonts w:ascii="Times New Roman" w:hAnsi="Times New Roman" w:cs="Times New Roman"/>
                <w:sz w:val="20"/>
                <w:szCs w:val="24"/>
                <w:lang w:val="id-ID"/>
              </w:rPr>
              <w:t>Fokus penelitian tentang sinergi Desa Adat dan Desa Dinas</w:t>
            </w:r>
          </w:p>
          <w:p w:rsidR="00F60FBF" w:rsidRPr="00F60FBF" w:rsidRDefault="00F60FBF" w:rsidP="00F60FBF">
            <w:pPr>
              <w:pStyle w:val="ListParagraph"/>
              <w:numPr>
                <w:ilvl w:val="0"/>
                <w:numId w:val="12"/>
              </w:numPr>
              <w:rPr>
                <w:rFonts w:ascii="Times New Roman" w:hAnsi="Times New Roman" w:cs="Times New Roman"/>
                <w:sz w:val="20"/>
                <w:szCs w:val="24"/>
                <w:lang w:val="id-ID"/>
              </w:rPr>
            </w:pPr>
            <w:r>
              <w:rPr>
                <w:rFonts w:ascii="Times New Roman" w:hAnsi="Times New Roman" w:cs="Times New Roman"/>
                <w:sz w:val="20"/>
                <w:szCs w:val="24"/>
                <w:lang w:val="id-ID"/>
              </w:rPr>
              <w:t>Menggunakan metode penelitian kualitatif</w:t>
            </w:r>
          </w:p>
        </w:tc>
        <w:tc>
          <w:tcPr>
            <w:tcW w:w="2127" w:type="dxa"/>
          </w:tcPr>
          <w:p w:rsidR="00C92C91" w:rsidRPr="00F60FBF" w:rsidRDefault="00F60FBF" w:rsidP="00F60FBF">
            <w:pPr>
              <w:pStyle w:val="ListParagraph"/>
              <w:numPr>
                <w:ilvl w:val="0"/>
                <w:numId w:val="12"/>
              </w:numPr>
              <w:rPr>
                <w:rFonts w:ascii="Times New Roman" w:hAnsi="Times New Roman" w:cs="Times New Roman"/>
                <w:sz w:val="20"/>
                <w:szCs w:val="24"/>
              </w:rPr>
            </w:pPr>
            <w:r>
              <w:rPr>
                <w:rFonts w:ascii="Times New Roman" w:hAnsi="Times New Roman" w:cs="Times New Roman"/>
                <w:sz w:val="20"/>
                <w:szCs w:val="24"/>
                <w:lang w:val="id-ID"/>
              </w:rPr>
              <w:t>Lokus di beberapa desa adat di wilayah Provinsi Bali</w:t>
            </w:r>
          </w:p>
          <w:p w:rsidR="00F60FBF" w:rsidRPr="00F60FBF" w:rsidRDefault="00F60FBF" w:rsidP="00F60FBF">
            <w:pPr>
              <w:pStyle w:val="ListParagraph"/>
              <w:numPr>
                <w:ilvl w:val="0"/>
                <w:numId w:val="12"/>
              </w:numPr>
              <w:rPr>
                <w:rFonts w:ascii="Times New Roman" w:hAnsi="Times New Roman" w:cs="Times New Roman"/>
                <w:sz w:val="20"/>
                <w:szCs w:val="24"/>
              </w:rPr>
            </w:pPr>
            <w:r>
              <w:rPr>
                <w:rFonts w:ascii="Times New Roman" w:hAnsi="Times New Roman" w:cs="Times New Roman"/>
                <w:sz w:val="20"/>
                <w:szCs w:val="24"/>
                <w:lang w:val="id-ID"/>
              </w:rPr>
              <w:t>Partisipasi mesyarakat dalam pembangunan desa</w:t>
            </w:r>
          </w:p>
        </w:tc>
      </w:tr>
      <w:tr w:rsidR="00C92C91" w:rsidRPr="00C92C91" w:rsidTr="00F60FBF">
        <w:tc>
          <w:tcPr>
            <w:tcW w:w="675" w:type="dxa"/>
          </w:tcPr>
          <w:p w:rsidR="00C92C91" w:rsidRPr="00C92C91" w:rsidRDefault="00C92C91" w:rsidP="00E43656">
            <w:pPr>
              <w:jc w:val="center"/>
              <w:rPr>
                <w:rFonts w:ascii="Times New Roman" w:hAnsi="Times New Roman" w:cs="Times New Roman"/>
                <w:sz w:val="20"/>
                <w:szCs w:val="24"/>
                <w:lang w:val="id-ID"/>
              </w:rPr>
            </w:pPr>
            <w:r w:rsidRPr="00C92C91">
              <w:rPr>
                <w:rFonts w:ascii="Times New Roman" w:hAnsi="Times New Roman" w:cs="Times New Roman"/>
                <w:sz w:val="20"/>
                <w:szCs w:val="24"/>
                <w:lang w:val="id-ID"/>
              </w:rPr>
              <w:t>2</w:t>
            </w:r>
          </w:p>
        </w:tc>
        <w:tc>
          <w:tcPr>
            <w:tcW w:w="2977" w:type="dxa"/>
          </w:tcPr>
          <w:p w:rsidR="00C92C91" w:rsidRPr="00C92C91" w:rsidRDefault="00C92C91" w:rsidP="00E43656">
            <w:pPr>
              <w:rPr>
                <w:rFonts w:ascii="Times New Roman" w:hAnsi="Times New Roman" w:cs="Times New Roman"/>
                <w:bCs/>
                <w:color w:val="000000"/>
                <w:sz w:val="20"/>
                <w:szCs w:val="28"/>
              </w:rPr>
            </w:pPr>
            <w:r w:rsidRPr="00C92C91">
              <w:rPr>
                <w:rFonts w:ascii="Times New Roman" w:hAnsi="Times New Roman" w:cs="Times New Roman"/>
                <w:bCs/>
                <w:color w:val="000000"/>
                <w:sz w:val="20"/>
                <w:szCs w:val="24"/>
                <w:lang w:val="id-ID"/>
              </w:rPr>
              <w:t>Hukum Adat Bali Di Tengah Modernisasi Pembangu</w:t>
            </w:r>
            <w:r w:rsidRPr="00C92C91">
              <w:rPr>
                <w:rFonts w:ascii="Times New Roman" w:hAnsi="Times New Roman" w:cs="Times New Roman"/>
                <w:bCs/>
                <w:color w:val="000000"/>
                <w:sz w:val="20"/>
                <w:szCs w:val="28"/>
                <w:lang w:val="id-ID"/>
              </w:rPr>
              <w:t>nan Dan Arus Budaya Global</w:t>
            </w:r>
          </w:p>
          <w:p w:rsidR="00C92C91" w:rsidRPr="00C92C91" w:rsidRDefault="00C92C91" w:rsidP="00E43656">
            <w:pPr>
              <w:rPr>
                <w:rFonts w:ascii="Times New Roman" w:hAnsi="Times New Roman" w:cs="Times New Roman"/>
                <w:bCs/>
                <w:color w:val="000000"/>
                <w:sz w:val="20"/>
                <w:szCs w:val="28"/>
              </w:rPr>
            </w:pPr>
          </w:p>
          <w:p w:rsidR="00C92C91" w:rsidRPr="00C92C91" w:rsidRDefault="00C92C91" w:rsidP="00E43656">
            <w:pPr>
              <w:rPr>
                <w:rFonts w:ascii="Times New Roman" w:hAnsi="Times New Roman" w:cs="Times New Roman"/>
                <w:sz w:val="20"/>
                <w:szCs w:val="24"/>
                <w:lang w:val="id-ID"/>
              </w:rPr>
            </w:pPr>
            <w:r w:rsidRPr="00C92C91">
              <w:rPr>
                <w:rFonts w:ascii="Times New Roman" w:hAnsi="Times New Roman" w:cs="Times New Roman"/>
                <w:bCs/>
                <w:color w:val="000000"/>
                <w:sz w:val="20"/>
                <w:szCs w:val="28"/>
              </w:rPr>
              <w:t>M</w:t>
            </w:r>
            <w:r w:rsidRPr="00C92C91">
              <w:rPr>
                <w:rFonts w:ascii="Times New Roman" w:hAnsi="Times New Roman" w:cs="Times New Roman"/>
                <w:bCs/>
                <w:color w:val="000000"/>
                <w:sz w:val="20"/>
                <w:szCs w:val="28"/>
                <w:lang w:val="id-ID"/>
              </w:rPr>
              <w:t xml:space="preserve">etode </w:t>
            </w:r>
            <w:r w:rsidRPr="00C92C91">
              <w:rPr>
                <w:rFonts w:ascii="Times New Roman" w:hAnsi="Times New Roman" w:cs="Times New Roman"/>
                <w:sz w:val="20"/>
                <w:szCs w:val="23"/>
              </w:rPr>
              <w:t>penelitian hukum (</w:t>
            </w:r>
            <w:r w:rsidRPr="00C92C91">
              <w:rPr>
                <w:rFonts w:ascii="Times New Roman" w:hAnsi="Times New Roman" w:cs="Times New Roman"/>
                <w:i/>
                <w:iCs/>
                <w:sz w:val="20"/>
                <w:szCs w:val="23"/>
              </w:rPr>
              <w:t xml:space="preserve">legal research) </w:t>
            </w:r>
            <w:r w:rsidRPr="00C92C91">
              <w:rPr>
                <w:rFonts w:ascii="Times New Roman" w:hAnsi="Times New Roman" w:cs="Times New Roman"/>
                <w:sz w:val="20"/>
                <w:szCs w:val="23"/>
              </w:rPr>
              <w:t>empiris</w:t>
            </w:r>
            <w:r w:rsidRPr="00C92C91">
              <w:rPr>
                <w:rFonts w:ascii="Times New Roman" w:hAnsi="Times New Roman" w:cs="Times New Roman"/>
                <w:i/>
                <w:iCs/>
                <w:sz w:val="20"/>
                <w:szCs w:val="23"/>
              </w:rPr>
              <w:t xml:space="preserve">, </w:t>
            </w:r>
            <w:r w:rsidRPr="00C92C91">
              <w:rPr>
                <w:rFonts w:ascii="Times New Roman" w:hAnsi="Times New Roman" w:cs="Times New Roman"/>
                <w:sz w:val="20"/>
                <w:szCs w:val="23"/>
              </w:rPr>
              <w:t xml:space="preserve">dengan jenis penelitian deskriptif analisis. </w:t>
            </w:r>
            <w:r w:rsidRPr="00C92C91">
              <w:rPr>
                <w:rFonts w:ascii="Times New Roman" w:hAnsi="Times New Roman" w:cs="Times New Roman"/>
                <w:sz w:val="20"/>
                <w:szCs w:val="24"/>
              </w:rPr>
              <w:t xml:space="preserve">Penelitian ini merupakan penelitian dipergunakan </w:t>
            </w:r>
            <w:r w:rsidRPr="00C92C91">
              <w:rPr>
                <w:rFonts w:ascii="Times New Roman" w:hAnsi="Times New Roman" w:cs="Times New Roman"/>
                <w:i/>
                <w:iCs/>
                <w:sz w:val="20"/>
                <w:szCs w:val="24"/>
              </w:rPr>
              <w:t>Purposive Sampling</w:t>
            </w:r>
            <w:r w:rsidRPr="00C92C91">
              <w:rPr>
                <w:rFonts w:ascii="Times New Roman" w:hAnsi="Times New Roman" w:cs="Times New Roman"/>
                <w:i/>
                <w:iCs/>
                <w:sz w:val="20"/>
                <w:szCs w:val="24"/>
                <w:lang w:val="id-ID"/>
              </w:rPr>
              <w:t xml:space="preserve">. </w:t>
            </w:r>
            <w:r w:rsidRPr="00C92C91">
              <w:rPr>
                <w:rFonts w:ascii="Times New Roman" w:hAnsi="Times New Roman" w:cs="Times New Roman"/>
                <w:sz w:val="20"/>
                <w:szCs w:val="24"/>
              </w:rPr>
              <w:t>Te</w:t>
            </w:r>
            <w:r w:rsidRPr="00C92C91">
              <w:rPr>
                <w:rFonts w:ascii="Times New Roman" w:hAnsi="Times New Roman" w:cs="Times New Roman"/>
                <w:sz w:val="20"/>
                <w:szCs w:val="24"/>
                <w:lang w:val="id-ID"/>
              </w:rPr>
              <w:t>k</w:t>
            </w:r>
            <w:r w:rsidRPr="00C92C91">
              <w:rPr>
                <w:rFonts w:ascii="Times New Roman" w:hAnsi="Times New Roman" w:cs="Times New Roman"/>
                <w:sz w:val="20"/>
                <w:szCs w:val="24"/>
              </w:rPr>
              <w:t xml:space="preserve">nik pengolah data dilakukan (1) reduksi data, (2) penyajian data </w:t>
            </w:r>
            <w:proofErr w:type="gramStart"/>
            <w:r w:rsidRPr="00C92C91">
              <w:rPr>
                <w:rFonts w:ascii="Times New Roman" w:hAnsi="Times New Roman" w:cs="Times New Roman"/>
                <w:sz w:val="20"/>
                <w:szCs w:val="24"/>
              </w:rPr>
              <w:t>dan  (</w:t>
            </w:r>
            <w:proofErr w:type="gramEnd"/>
            <w:r w:rsidRPr="00C92C91">
              <w:rPr>
                <w:rFonts w:ascii="Times New Roman" w:hAnsi="Times New Roman" w:cs="Times New Roman"/>
                <w:sz w:val="20"/>
                <w:szCs w:val="24"/>
              </w:rPr>
              <w:t>3) menarik simpulan (verifikasi).</w:t>
            </w:r>
          </w:p>
        </w:tc>
        <w:tc>
          <w:tcPr>
            <w:tcW w:w="1701" w:type="dxa"/>
          </w:tcPr>
          <w:p w:rsidR="00C92C91" w:rsidRPr="00C92C91" w:rsidRDefault="00C92C91" w:rsidP="00E43656">
            <w:pPr>
              <w:rPr>
                <w:rFonts w:ascii="Times New Roman" w:hAnsi="Times New Roman" w:cs="Times New Roman"/>
                <w:sz w:val="20"/>
                <w:szCs w:val="24"/>
                <w:lang w:val="id-ID"/>
              </w:rPr>
            </w:pPr>
            <w:r w:rsidRPr="00C92C91">
              <w:rPr>
                <w:rFonts w:ascii="Times New Roman" w:hAnsi="Times New Roman" w:cs="Times New Roman"/>
                <w:sz w:val="20"/>
                <w:szCs w:val="24"/>
              </w:rPr>
              <w:t>Wayan Gde Wiryawan, Ketut Sukawati Lanang P. Perbawa, I Wayan Wiasta</w:t>
            </w:r>
            <w:r w:rsidRPr="00C92C91">
              <w:rPr>
                <w:rFonts w:ascii="Times New Roman" w:hAnsi="Times New Roman" w:cs="Times New Roman"/>
                <w:sz w:val="20"/>
                <w:szCs w:val="24"/>
                <w:lang w:val="id-ID"/>
              </w:rPr>
              <w:t xml:space="preserve">, </w:t>
            </w:r>
            <w:r w:rsidRPr="00C92C91">
              <w:rPr>
                <w:rFonts w:ascii="Times New Roman" w:hAnsi="Times New Roman" w:cs="Times New Roman"/>
                <w:bCs/>
                <w:color w:val="000000"/>
                <w:sz w:val="20"/>
                <w:szCs w:val="24"/>
                <w:lang w:val="id-ID"/>
              </w:rPr>
              <w:t>Prodi Ilmu Hukum pada Fakultas Hukum Universitas Mahasaraswati Denpasar</w:t>
            </w:r>
          </w:p>
        </w:tc>
        <w:tc>
          <w:tcPr>
            <w:tcW w:w="3686" w:type="dxa"/>
          </w:tcPr>
          <w:p w:rsidR="00C92C91" w:rsidRPr="00C92C91" w:rsidRDefault="00C92C91" w:rsidP="00E43656">
            <w:pPr>
              <w:rPr>
                <w:rFonts w:ascii="Times New Roman" w:hAnsi="Times New Roman" w:cs="Times New Roman"/>
                <w:color w:val="000000"/>
                <w:sz w:val="20"/>
                <w:szCs w:val="24"/>
                <w:lang w:val="id-ID"/>
              </w:rPr>
            </w:pPr>
            <w:r w:rsidRPr="00C92C91">
              <w:rPr>
                <w:rFonts w:ascii="Times New Roman" w:hAnsi="Times New Roman" w:cs="Times New Roman"/>
                <w:sz w:val="20"/>
                <w:szCs w:val="24"/>
              </w:rPr>
              <w:t>Dari analisa yang dilakukan</w:t>
            </w:r>
            <w:r w:rsidRPr="00C92C91">
              <w:rPr>
                <w:rFonts w:ascii="Times New Roman" w:hAnsi="Times New Roman" w:cs="Times New Roman"/>
                <w:sz w:val="20"/>
                <w:szCs w:val="24"/>
                <w:lang w:val="id-ID"/>
              </w:rPr>
              <w:t xml:space="preserve">, diperoleh </w:t>
            </w:r>
            <w:r w:rsidRPr="00C92C91">
              <w:rPr>
                <w:rFonts w:ascii="Times New Roman" w:hAnsi="Times New Roman" w:cs="Times New Roman"/>
                <w:color w:val="000000"/>
                <w:sz w:val="20"/>
                <w:szCs w:val="24"/>
                <w:lang w:val="id-ID"/>
              </w:rPr>
              <w:t>keberadaan “</w:t>
            </w:r>
            <w:r w:rsidRPr="00C92C91">
              <w:rPr>
                <w:rFonts w:ascii="Times New Roman" w:hAnsi="Times New Roman" w:cs="Times New Roman"/>
                <w:i/>
                <w:iCs/>
                <w:color w:val="000000"/>
                <w:sz w:val="20"/>
                <w:szCs w:val="24"/>
                <w:lang w:val="id-ID"/>
              </w:rPr>
              <w:t>awig-awig</w:t>
            </w:r>
            <w:r w:rsidRPr="00C92C91">
              <w:rPr>
                <w:rFonts w:ascii="Times New Roman" w:hAnsi="Times New Roman" w:cs="Times New Roman"/>
                <w:color w:val="000000"/>
                <w:sz w:val="20"/>
                <w:szCs w:val="24"/>
                <w:lang w:val="id-ID"/>
              </w:rPr>
              <w:t xml:space="preserve">” dalam Hukum Adat Bali sebagai aturan dasar yang mengatur tata kehidupan di Desa Pakraman yang substansinya dijiwai oleh </w:t>
            </w:r>
            <w:r w:rsidRPr="00C92C91">
              <w:rPr>
                <w:rFonts w:ascii="Times New Roman" w:hAnsi="Times New Roman" w:cs="Times New Roman"/>
                <w:i/>
                <w:iCs/>
                <w:color w:val="000000"/>
                <w:sz w:val="20"/>
                <w:szCs w:val="24"/>
                <w:lang w:val="id-ID"/>
              </w:rPr>
              <w:t xml:space="preserve">Tri Hita Karana </w:t>
            </w:r>
            <w:r w:rsidRPr="00C92C91">
              <w:rPr>
                <w:rFonts w:ascii="Times New Roman" w:hAnsi="Times New Roman" w:cs="Times New Roman"/>
                <w:color w:val="000000"/>
                <w:sz w:val="20"/>
                <w:szCs w:val="24"/>
                <w:lang w:val="id-ID"/>
              </w:rPr>
              <w:t xml:space="preserve">sampai saat ini keberadaannya telah dituliskan atau </w:t>
            </w:r>
            <w:r w:rsidRPr="00C92C91">
              <w:rPr>
                <w:rFonts w:ascii="Times New Roman" w:hAnsi="Times New Roman" w:cs="Times New Roman"/>
                <w:i/>
                <w:iCs/>
                <w:color w:val="000000"/>
                <w:sz w:val="20"/>
                <w:szCs w:val="24"/>
                <w:lang w:val="id-ID"/>
              </w:rPr>
              <w:t xml:space="preserve">disurat, </w:t>
            </w:r>
            <w:r w:rsidRPr="00C92C91">
              <w:rPr>
                <w:rFonts w:ascii="Times New Roman" w:hAnsi="Times New Roman" w:cs="Times New Roman"/>
                <w:color w:val="000000"/>
                <w:sz w:val="20"/>
                <w:szCs w:val="24"/>
                <w:lang w:val="id-ID"/>
              </w:rPr>
              <w:t xml:space="preserve">Awig-awig tertulis umumnya hanya memuat pokok-pokok (aturan-aturan pokok) mengenai kehidupan desa pakraman, sedangkan aturan-aturan pelaksanaannya yang lebih rinci dituangkan dalam bentuk </w:t>
            </w:r>
            <w:r w:rsidRPr="00C92C91">
              <w:rPr>
                <w:rFonts w:ascii="Times New Roman" w:hAnsi="Times New Roman" w:cs="Times New Roman"/>
                <w:i/>
                <w:iCs/>
                <w:color w:val="000000"/>
                <w:sz w:val="20"/>
                <w:szCs w:val="24"/>
                <w:lang w:val="id-ID"/>
              </w:rPr>
              <w:t>pararem.</w:t>
            </w:r>
          </w:p>
          <w:p w:rsidR="00C92C91" w:rsidRPr="00C92C91" w:rsidRDefault="00C92C91" w:rsidP="00E43656">
            <w:pPr>
              <w:rPr>
                <w:rFonts w:ascii="Times New Roman" w:hAnsi="Times New Roman" w:cs="Times New Roman"/>
                <w:sz w:val="20"/>
                <w:szCs w:val="24"/>
                <w:lang w:val="id-ID"/>
              </w:rPr>
            </w:pPr>
          </w:p>
        </w:tc>
        <w:tc>
          <w:tcPr>
            <w:tcW w:w="2409" w:type="dxa"/>
          </w:tcPr>
          <w:p w:rsidR="00F60FBF" w:rsidRDefault="00F60FBF" w:rsidP="00F60FBF">
            <w:pPr>
              <w:pStyle w:val="ListParagraph"/>
              <w:numPr>
                <w:ilvl w:val="0"/>
                <w:numId w:val="12"/>
              </w:numPr>
              <w:spacing w:after="200" w:line="276" w:lineRule="auto"/>
              <w:rPr>
                <w:rFonts w:ascii="Times New Roman" w:hAnsi="Times New Roman" w:cs="Times New Roman"/>
                <w:sz w:val="20"/>
                <w:szCs w:val="24"/>
                <w:lang w:val="id-ID"/>
              </w:rPr>
            </w:pPr>
            <w:r>
              <w:rPr>
                <w:rFonts w:ascii="Times New Roman" w:hAnsi="Times New Roman" w:cs="Times New Roman"/>
                <w:sz w:val="20"/>
                <w:szCs w:val="24"/>
                <w:lang w:val="id-ID"/>
              </w:rPr>
              <w:t>Membahas tentang adat dan hukum yang mengaturnya (awig-awig)</w:t>
            </w:r>
          </w:p>
          <w:p w:rsidR="00F60FBF" w:rsidRDefault="00F60FBF" w:rsidP="00F60FBF">
            <w:pPr>
              <w:pStyle w:val="ListParagraph"/>
              <w:numPr>
                <w:ilvl w:val="0"/>
                <w:numId w:val="12"/>
              </w:numPr>
              <w:spacing w:after="200" w:line="276" w:lineRule="auto"/>
              <w:rPr>
                <w:rFonts w:ascii="Times New Roman" w:hAnsi="Times New Roman" w:cs="Times New Roman"/>
                <w:sz w:val="20"/>
                <w:szCs w:val="24"/>
                <w:lang w:val="id-ID"/>
              </w:rPr>
            </w:pPr>
            <w:r>
              <w:rPr>
                <w:rFonts w:ascii="Times New Roman" w:hAnsi="Times New Roman" w:cs="Times New Roman"/>
                <w:sz w:val="20"/>
                <w:szCs w:val="24"/>
                <w:lang w:val="id-ID"/>
              </w:rPr>
              <w:t>Lokus mencakup wilayah provinsi Bali</w:t>
            </w:r>
          </w:p>
          <w:p w:rsidR="00C92C91" w:rsidRPr="00C92C91" w:rsidRDefault="00C92C91" w:rsidP="00E43656">
            <w:pPr>
              <w:rPr>
                <w:rFonts w:ascii="Times New Roman" w:hAnsi="Times New Roman" w:cs="Times New Roman"/>
                <w:sz w:val="20"/>
                <w:szCs w:val="24"/>
              </w:rPr>
            </w:pPr>
          </w:p>
        </w:tc>
        <w:tc>
          <w:tcPr>
            <w:tcW w:w="2127" w:type="dxa"/>
          </w:tcPr>
          <w:p w:rsidR="00C92C91" w:rsidRPr="00F60FBF" w:rsidRDefault="00F60FBF" w:rsidP="00F60FBF">
            <w:pPr>
              <w:pStyle w:val="ListParagraph"/>
              <w:numPr>
                <w:ilvl w:val="0"/>
                <w:numId w:val="12"/>
              </w:numPr>
              <w:rPr>
                <w:rFonts w:ascii="Times New Roman" w:hAnsi="Times New Roman" w:cs="Times New Roman"/>
                <w:sz w:val="20"/>
                <w:szCs w:val="24"/>
              </w:rPr>
            </w:pPr>
            <w:r>
              <w:rPr>
                <w:rFonts w:ascii="Times New Roman" w:hAnsi="Times New Roman" w:cs="Times New Roman"/>
                <w:sz w:val="20"/>
                <w:szCs w:val="24"/>
                <w:lang w:val="id-ID"/>
              </w:rPr>
              <w:t>Menggunakan metode penelitian kualitatif</w:t>
            </w:r>
          </w:p>
          <w:p w:rsidR="00F60FBF" w:rsidRPr="00F60FBF" w:rsidRDefault="00F60FBF" w:rsidP="00F60FBF">
            <w:pPr>
              <w:pStyle w:val="ListParagraph"/>
              <w:numPr>
                <w:ilvl w:val="0"/>
                <w:numId w:val="12"/>
              </w:numPr>
              <w:rPr>
                <w:rFonts w:ascii="Times New Roman" w:hAnsi="Times New Roman" w:cs="Times New Roman"/>
                <w:sz w:val="20"/>
                <w:szCs w:val="24"/>
              </w:rPr>
            </w:pPr>
            <w:r>
              <w:rPr>
                <w:rFonts w:ascii="Times New Roman" w:hAnsi="Times New Roman" w:cs="Times New Roman"/>
                <w:sz w:val="20"/>
                <w:szCs w:val="24"/>
                <w:lang w:val="id-ID"/>
              </w:rPr>
              <w:t>Membahas sinergitas desa adat dan desa dinas</w:t>
            </w:r>
          </w:p>
          <w:p w:rsidR="00F60FBF" w:rsidRPr="00F60FBF" w:rsidRDefault="00F60FBF" w:rsidP="00F60FBF">
            <w:pPr>
              <w:pStyle w:val="ListParagraph"/>
              <w:numPr>
                <w:ilvl w:val="0"/>
                <w:numId w:val="12"/>
              </w:numPr>
              <w:rPr>
                <w:rFonts w:ascii="Times New Roman" w:hAnsi="Times New Roman" w:cs="Times New Roman"/>
                <w:sz w:val="20"/>
                <w:szCs w:val="24"/>
              </w:rPr>
            </w:pPr>
            <w:r>
              <w:rPr>
                <w:rFonts w:ascii="Times New Roman" w:hAnsi="Times New Roman" w:cs="Times New Roman"/>
                <w:sz w:val="20"/>
                <w:szCs w:val="24"/>
                <w:lang w:val="id-ID"/>
              </w:rPr>
              <w:t>Partisipasi masyarakat</w:t>
            </w:r>
          </w:p>
        </w:tc>
      </w:tr>
      <w:tr w:rsidR="00C92C91" w:rsidRPr="00C92C91" w:rsidTr="00F60FBF">
        <w:tc>
          <w:tcPr>
            <w:tcW w:w="675" w:type="dxa"/>
          </w:tcPr>
          <w:p w:rsidR="00C92C91" w:rsidRPr="00C92C91" w:rsidRDefault="00C92C91" w:rsidP="00E43656">
            <w:pPr>
              <w:jc w:val="center"/>
              <w:rPr>
                <w:rFonts w:ascii="Times New Roman" w:hAnsi="Times New Roman" w:cs="Times New Roman"/>
                <w:sz w:val="20"/>
                <w:szCs w:val="24"/>
                <w:lang w:val="id-ID"/>
              </w:rPr>
            </w:pPr>
            <w:r w:rsidRPr="00C92C91">
              <w:rPr>
                <w:rFonts w:ascii="Times New Roman" w:hAnsi="Times New Roman" w:cs="Times New Roman"/>
                <w:sz w:val="20"/>
                <w:szCs w:val="24"/>
                <w:lang w:val="id-ID"/>
              </w:rPr>
              <w:lastRenderedPageBreak/>
              <w:t>3</w:t>
            </w:r>
          </w:p>
        </w:tc>
        <w:tc>
          <w:tcPr>
            <w:tcW w:w="2977" w:type="dxa"/>
          </w:tcPr>
          <w:p w:rsidR="00C92C91" w:rsidRPr="00C92C91" w:rsidRDefault="00C92C91" w:rsidP="00E43656">
            <w:pPr>
              <w:rPr>
                <w:rFonts w:ascii="Times New Roman" w:hAnsi="Times New Roman" w:cs="Times New Roman"/>
                <w:bCs/>
                <w:color w:val="000000"/>
                <w:sz w:val="20"/>
                <w:szCs w:val="24"/>
              </w:rPr>
            </w:pPr>
            <w:r w:rsidRPr="00C92C91">
              <w:rPr>
                <w:rFonts w:ascii="Times New Roman" w:hAnsi="Times New Roman" w:cs="Times New Roman"/>
                <w:sz w:val="20"/>
                <w:szCs w:val="24"/>
                <w:lang w:val="id-ID"/>
              </w:rPr>
              <w:t>A</w:t>
            </w:r>
            <w:r w:rsidRPr="00C92C91">
              <w:rPr>
                <w:rFonts w:ascii="Times New Roman" w:hAnsi="Times New Roman" w:cs="Times New Roman"/>
                <w:bCs/>
                <w:color w:val="000000"/>
                <w:sz w:val="20"/>
                <w:szCs w:val="24"/>
                <w:lang w:val="id-ID"/>
              </w:rPr>
              <w:t xml:space="preserve">nalisis Partisipasi Masyarakat Dalam Pembangunan Desa (Studi Di Desa Wawolesea Kecamatan Lasolo Kabupaten Konawe Utara) </w:t>
            </w:r>
          </w:p>
          <w:p w:rsidR="00C92C91" w:rsidRPr="00C92C91" w:rsidRDefault="00C92C91" w:rsidP="00E43656">
            <w:pPr>
              <w:rPr>
                <w:rFonts w:ascii="Times New Roman" w:hAnsi="Times New Roman" w:cs="Times New Roman"/>
                <w:bCs/>
                <w:color w:val="000000"/>
                <w:sz w:val="20"/>
                <w:szCs w:val="24"/>
              </w:rPr>
            </w:pPr>
          </w:p>
          <w:p w:rsidR="00C92C91" w:rsidRPr="00C92C91" w:rsidRDefault="00C92C91" w:rsidP="00E43656">
            <w:pPr>
              <w:rPr>
                <w:rFonts w:ascii="Times New Roman" w:hAnsi="Times New Roman" w:cs="Times New Roman"/>
                <w:sz w:val="20"/>
                <w:szCs w:val="24"/>
                <w:lang w:val="id-ID"/>
              </w:rPr>
            </w:pPr>
            <w:r w:rsidRPr="00C92C91">
              <w:rPr>
                <w:rFonts w:ascii="Times New Roman" w:hAnsi="Times New Roman" w:cs="Times New Roman"/>
                <w:bCs/>
                <w:color w:val="000000"/>
                <w:sz w:val="20"/>
                <w:szCs w:val="24"/>
              </w:rPr>
              <w:t>M</w:t>
            </w:r>
            <w:r w:rsidRPr="00C92C91">
              <w:rPr>
                <w:rFonts w:ascii="Times New Roman" w:hAnsi="Times New Roman" w:cs="Times New Roman"/>
                <w:bCs/>
                <w:color w:val="000000"/>
                <w:sz w:val="20"/>
                <w:szCs w:val="24"/>
                <w:lang w:val="id-ID"/>
              </w:rPr>
              <w:t>enggunakan metoda data primer yang Responden penelitian merupakan masyarakat Desa Wawolesea Kecamatan Lasolo sebanyak 20 responden. Pengumpulan data dilakukan dengan menggunakan kuisioner. Data penelitian terkait partisipasi masyarakat yang dikumpulkan berupa partisipasi mayarakat dalam perencanaan, pelaksanaan, evaluasi/monitoring dan pemantauan hasil. Pengukuran partisipasi digunakan self assessment dengan skala likert (1= sangat rendah; 5= sangat tinggi). Data dianalisis secara deskriptif dengan bantuan persentase</w:t>
            </w:r>
          </w:p>
        </w:tc>
        <w:tc>
          <w:tcPr>
            <w:tcW w:w="1701" w:type="dxa"/>
          </w:tcPr>
          <w:p w:rsidR="00C92C91" w:rsidRPr="00C92C91" w:rsidRDefault="00C92C91" w:rsidP="00E43656">
            <w:pPr>
              <w:rPr>
                <w:rFonts w:ascii="Times New Roman" w:hAnsi="Times New Roman" w:cs="Times New Roman"/>
                <w:sz w:val="20"/>
                <w:szCs w:val="24"/>
                <w:lang w:val="id-ID"/>
              </w:rPr>
            </w:pPr>
            <w:r w:rsidRPr="00C92C91">
              <w:rPr>
                <w:rFonts w:ascii="Times New Roman" w:hAnsi="Times New Roman" w:cs="Times New Roman"/>
                <w:sz w:val="20"/>
                <w:szCs w:val="24"/>
                <w:lang w:val="id-ID"/>
              </w:rPr>
              <w:t>Melis, Abd. Azis Muthalib dan Apoda</w:t>
            </w:r>
          </w:p>
        </w:tc>
        <w:tc>
          <w:tcPr>
            <w:tcW w:w="3686" w:type="dxa"/>
          </w:tcPr>
          <w:p w:rsidR="00C92C91" w:rsidRPr="00C92C91" w:rsidRDefault="00C92C91" w:rsidP="00E43656">
            <w:pPr>
              <w:rPr>
                <w:rFonts w:ascii="Times New Roman" w:hAnsi="Times New Roman" w:cs="Times New Roman"/>
                <w:sz w:val="20"/>
                <w:szCs w:val="24"/>
                <w:lang w:val="id-ID"/>
              </w:rPr>
            </w:pPr>
            <w:r w:rsidRPr="00C92C91">
              <w:rPr>
                <w:rFonts w:ascii="Times New Roman" w:hAnsi="Times New Roman" w:cs="Times New Roman"/>
                <w:bCs/>
                <w:color w:val="000000"/>
                <w:sz w:val="20"/>
                <w:szCs w:val="24"/>
              </w:rPr>
              <w:t>H</w:t>
            </w:r>
            <w:r w:rsidRPr="00C92C91">
              <w:rPr>
                <w:rFonts w:ascii="Times New Roman" w:hAnsi="Times New Roman" w:cs="Times New Roman"/>
                <w:bCs/>
                <w:color w:val="000000"/>
                <w:sz w:val="20"/>
                <w:szCs w:val="24"/>
                <w:lang w:val="id-ID"/>
              </w:rPr>
              <w:t>asil penelitian tingkat partisipasi masyarakat dalam pembangunan desa di Desa Wawolesea yaitu dilihat keempat bidang partisipasi yaitu perencanan, pelaksanaan, evaluasi/monitoring dan pemanfaatan berada pada kategori tinggi. Secara total tingkat partisipasi masyarakat tergolong sangat tinggi. Beberapa faktor yang mempengaruhi tingginya partisipasi masyarakat yaitu: kesadaran masyarakat, pendidikan, pendapatan, pemerintah desa dan fasilitas yang tersedia</w:t>
            </w:r>
          </w:p>
        </w:tc>
        <w:tc>
          <w:tcPr>
            <w:tcW w:w="2409" w:type="dxa"/>
          </w:tcPr>
          <w:p w:rsidR="00C92C91" w:rsidRPr="00F60FBF" w:rsidRDefault="00F60FBF" w:rsidP="00F60FBF">
            <w:pPr>
              <w:pStyle w:val="ListParagraph"/>
              <w:numPr>
                <w:ilvl w:val="0"/>
                <w:numId w:val="13"/>
              </w:numPr>
              <w:rPr>
                <w:rFonts w:ascii="Times New Roman" w:hAnsi="Times New Roman" w:cs="Times New Roman"/>
                <w:bCs/>
                <w:color w:val="000000"/>
                <w:sz w:val="20"/>
                <w:szCs w:val="24"/>
              </w:rPr>
            </w:pPr>
            <w:r>
              <w:rPr>
                <w:rFonts w:ascii="Times New Roman" w:hAnsi="Times New Roman" w:cs="Times New Roman"/>
                <w:bCs/>
                <w:color w:val="000000"/>
                <w:sz w:val="20"/>
                <w:szCs w:val="24"/>
                <w:lang w:val="id-ID"/>
              </w:rPr>
              <w:t>Partisipasi masyarakat dalam pembangunan desa</w:t>
            </w:r>
          </w:p>
          <w:p w:rsidR="00D4218B" w:rsidRDefault="00F60FBF" w:rsidP="00F60FBF">
            <w:pPr>
              <w:pStyle w:val="ListParagraph"/>
              <w:numPr>
                <w:ilvl w:val="0"/>
                <w:numId w:val="13"/>
              </w:numPr>
              <w:rPr>
                <w:rFonts w:ascii="Times New Roman" w:hAnsi="Times New Roman" w:cs="Times New Roman"/>
                <w:bCs/>
                <w:color w:val="000000"/>
                <w:sz w:val="20"/>
                <w:szCs w:val="24"/>
              </w:rPr>
            </w:pPr>
            <w:r>
              <w:rPr>
                <w:rFonts w:ascii="Times New Roman" w:hAnsi="Times New Roman" w:cs="Times New Roman"/>
                <w:bCs/>
                <w:color w:val="000000"/>
                <w:sz w:val="20"/>
                <w:szCs w:val="24"/>
                <w:lang w:val="id-ID"/>
              </w:rPr>
              <w:t>Penelitian kualitatif</w:t>
            </w:r>
          </w:p>
          <w:p w:rsidR="00D4218B" w:rsidRPr="00D4218B" w:rsidRDefault="00D4218B" w:rsidP="00D4218B"/>
          <w:p w:rsidR="00D4218B" w:rsidRPr="00D4218B" w:rsidRDefault="00D4218B" w:rsidP="00D4218B"/>
          <w:p w:rsidR="00D4218B" w:rsidRPr="00D4218B" w:rsidRDefault="00D4218B" w:rsidP="00D4218B"/>
          <w:p w:rsidR="00D4218B" w:rsidRPr="00D4218B" w:rsidRDefault="00D4218B" w:rsidP="00D4218B"/>
          <w:p w:rsidR="00D4218B" w:rsidRPr="00D4218B" w:rsidRDefault="00D4218B" w:rsidP="00D4218B"/>
          <w:p w:rsidR="00D4218B" w:rsidRPr="00D4218B" w:rsidRDefault="00D4218B" w:rsidP="00D4218B"/>
          <w:p w:rsidR="00D4218B" w:rsidRPr="00D4218B" w:rsidRDefault="00D4218B" w:rsidP="00D4218B"/>
          <w:p w:rsidR="00D4218B" w:rsidRDefault="00D4218B" w:rsidP="00D4218B"/>
          <w:p w:rsidR="00D4218B" w:rsidRPr="00D4218B" w:rsidRDefault="00D4218B" w:rsidP="00D4218B"/>
          <w:p w:rsidR="00D4218B" w:rsidRPr="00D4218B" w:rsidRDefault="00D4218B" w:rsidP="00D4218B"/>
          <w:p w:rsidR="00D4218B" w:rsidRPr="00D4218B" w:rsidRDefault="00D4218B" w:rsidP="00D4218B"/>
          <w:p w:rsidR="00D4218B" w:rsidRDefault="00D4218B" w:rsidP="00D4218B"/>
          <w:p w:rsidR="00D4218B" w:rsidRPr="00D4218B" w:rsidRDefault="00D4218B" w:rsidP="00D4218B"/>
          <w:p w:rsidR="00D4218B" w:rsidRDefault="00D4218B" w:rsidP="00D4218B"/>
          <w:p w:rsidR="00D4218B" w:rsidRDefault="00D4218B" w:rsidP="00D4218B"/>
          <w:p w:rsidR="00F60FBF" w:rsidRPr="00D4218B" w:rsidRDefault="00F60FBF" w:rsidP="00D4218B">
            <w:pPr>
              <w:jc w:val="center"/>
            </w:pPr>
          </w:p>
        </w:tc>
        <w:tc>
          <w:tcPr>
            <w:tcW w:w="2127" w:type="dxa"/>
          </w:tcPr>
          <w:p w:rsidR="00C92C91" w:rsidRPr="00F60FBF" w:rsidRDefault="00F60FBF" w:rsidP="00F60FBF">
            <w:pPr>
              <w:pStyle w:val="ListParagraph"/>
              <w:numPr>
                <w:ilvl w:val="0"/>
                <w:numId w:val="13"/>
              </w:numPr>
              <w:rPr>
                <w:rFonts w:ascii="Times New Roman" w:hAnsi="Times New Roman" w:cs="Times New Roman"/>
                <w:bCs/>
                <w:color w:val="000000"/>
                <w:sz w:val="20"/>
                <w:szCs w:val="24"/>
              </w:rPr>
            </w:pPr>
            <w:r>
              <w:rPr>
                <w:rFonts w:ascii="Times New Roman" w:hAnsi="Times New Roman" w:cs="Times New Roman"/>
                <w:bCs/>
                <w:color w:val="000000"/>
                <w:sz w:val="20"/>
                <w:szCs w:val="24"/>
                <w:lang w:val="id-ID"/>
              </w:rPr>
              <w:t>Fokus sinergitas desa adat dengan desa dinas dalam partisipasi masyarakat</w:t>
            </w:r>
          </w:p>
          <w:p w:rsidR="00F60FBF" w:rsidRPr="00F60FBF" w:rsidRDefault="00F60FBF" w:rsidP="00F60FBF">
            <w:pPr>
              <w:pStyle w:val="ListParagraph"/>
              <w:numPr>
                <w:ilvl w:val="0"/>
                <w:numId w:val="13"/>
              </w:numPr>
              <w:rPr>
                <w:rFonts w:ascii="Times New Roman" w:hAnsi="Times New Roman" w:cs="Times New Roman"/>
                <w:bCs/>
                <w:color w:val="000000"/>
                <w:sz w:val="20"/>
                <w:szCs w:val="24"/>
              </w:rPr>
            </w:pPr>
            <w:r>
              <w:rPr>
                <w:rFonts w:ascii="Times New Roman" w:hAnsi="Times New Roman" w:cs="Times New Roman"/>
                <w:bCs/>
                <w:color w:val="000000"/>
                <w:sz w:val="20"/>
                <w:szCs w:val="24"/>
                <w:lang w:val="id-ID"/>
              </w:rPr>
              <w:t>Lokus berbeda</w:t>
            </w:r>
          </w:p>
          <w:p w:rsidR="00F60FBF" w:rsidRPr="00F60FBF" w:rsidRDefault="00F60FBF" w:rsidP="00F60FBF">
            <w:pPr>
              <w:pStyle w:val="ListParagraph"/>
              <w:numPr>
                <w:ilvl w:val="0"/>
                <w:numId w:val="13"/>
              </w:numPr>
              <w:rPr>
                <w:rFonts w:ascii="Times New Roman" w:hAnsi="Times New Roman" w:cs="Times New Roman"/>
                <w:bCs/>
                <w:color w:val="000000"/>
                <w:sz w:val="20"/>
                <w:szCs w:val="24"/>
              </w:rPr>
            </w:pPr>
            <w:r>
              <w:rPr>
                <w:rFonts w:ascii="Times New Roman" w:hAnsi="Times New Roman" w:cs="Times New Roman"/>
                <w:bCs/>
                <w:color w:val="000000"/>
                <w:sz w:val="20"/>
                <w:szCs w:val="24"/>
                <w:lang w:val="id-ID"/>
              </w:rPr>
              <w:t>Menggunakan metode wawancara dan FGD</w:t>
            </w:r>
          </w:p>
        </w:tc>
      </w:tr>
    </w:tbl>
    <w:p w:rsidR="00E43656" w:rsidRDefault="00E43656" w:rsidP="00E43656">
      <w:pPr>
        <w:spacing w:after="0"/>
        <w:jc w:val="center"/>
        <w:rPr>
          <w:rFonts w:ascii="Times New Roman" w:hAnsi="Times New Roman" w:cs="Times New Roman"/>
          <w:sz w:val="24"/>
          <w:szCs w:val="24"/>
          <w:lang w:val="id-ID"/>
        </w:rPr>
      </w:pPr>
    </w:p>
    <w:p w:rsidR="00CC7684" w:rsidRDefault="00CC7684" w:rsidP="00277476">
      <w:pPr>
        <w:spacing w:after="0" w:line="240" w:lineRule="auto"/>
        <w:jc w:val="center"/>
        <w:rPr>
          <w:rFonts w:ascii="Times New Roman" w:hAnsi="Times New Roman" w:cs="Times New Roman"/>
          <w:sz w:val="24"/>
          <w:szCs w:val="24"/>
          <w:lang w:val="id-ID"/>
        </w:rPr>
      </w:pPr>
    </w:p>
    <w:p w:rsidR="00CC7684" w:rsidRDefault="00CC7684" w:rsidP="00277476">
      <w:pPr>
        <w:spacing w:after="0" w:line="240" w:lineRule="auto"/>
        <w:jc w:val="center"/>
        <w:rPr>
          <w:rFonts w:ascii="Times New Roman" w:hAnsi="Times New Roman" w:cs="Times New Roman"/>
          <w:sz w:val="24"/>
          <w:szCs w:val="24"/>
          <w:lang w:val="id-ID"/>
        </w:rPr>
      </w:pPr>
    </w:p>
    <w:p w:rsidR="00CC7684" w:rsidRDefault="00CC7684" w:rsidP="00277476">
      <w:pPr>
        <w:spacing w:after="0" w:line="240" w:lineRule="auto"/>
        <w:jc w:val="center"/>
        <w:rPr>
          <w:rFonts w:ascii="Times New Roman" w:hAnsi="Times New Roman" w:cs="Times New Roman"/>
          <w:sz w:val="24"/>
          <w:szCs w:val="24"/>
          <w:lang w:val="id-ID"/>
        </w:rPr>
      </w:pPr>
    </w:p>
    <w:p w:rsidR="00CC7684" w:rsidRDefault="00CC7684" w:rsidP="00277476">
      <w:pPr>
        <w:spacing w:after="0" w:line="240" w:lineRule="auto"/>
        <w:jc w:val="center"/>
        <w:rPr>
          <w:rFonts w:ascii="Times New Roman" w:hAnsi="Times New Roman" w:cs="Times New Roman"/>
          <w:sz w:val="24"/>
          <w:szCs w:val="24"/>
          <w:lang w:val="id-ID"/>
        </w:rPr>
      </w:pPr>
    </w:p>
    <w:p w:rsidR="00D4218B" w:rsidRDefault="00D4218B">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135B02" w:rsidRDefault="00135B02" w:rsidP="00277476">
      <w:pPr>
        <w:spacing w:after="0" w:line="240" w:lineRule="auto"/>
        <w:jc w:val="center"/>
        <w:rPr>
          <w:rFonts w:ascii="Times New Roman" w:hAnsi="Times New Roman" w:cs="Times New Roman"/>
          <w:sz w:val="24"/>
          <w:szCs w:val="24"/>
          <w:lang w:val="id-ID"/>
        </w:rPr>
        <w:sectPr w:rsidR="00135B02" w:rsidSect="00D4218B">
          <w:pgSz w:w="16840" w:h="11907" w:orient="landscape" w:code="9"/>
          <w:pgMar w:top="1701" w:right="1701" w:bottom="2268" w:left="1701" w:header="720" w:footer="720" w:gutter="0"/>
          <w:pgNumType w:start="45"/>
          <w:cols w:space="720"/>
          <w:docGrid w:linePitch="360"/>
        </w:sectPr>
      </w:pPr>
    </w:p>
    <w:p w:rsidR="00F60FBF" w:rsidRDefault="00F60FBF" w:rsidP="00F60FBF">
      <w:pPr>
        <w:spacing w:after="0" w:line="480" w:lineRule="auto"/>
        <w:jc w:val="both"/>
        <w:outlineLvl w:val="0"/>
        <w:rPr>
          <w:rFonts w:ascii="Times New Roman" w:hAnsi="Times New Roman" w:cs="Times New Roman"/>
          <w:b/>
          <w:sz w:val="24"/>
          <w:szCs w:val="24"/>
        </w:rPr>
      </w:pPr>
      <w:r w:rsidRPr="001E75F4">
        <w:rPr>
          <w:rFonts w:ascii="Times New Roman" w:hAnsi="Times New Roman" w:cs="Times New Roman"/>
          <w:b/>
          <w:sz w:val="24"/>
          <w:szCs w:val="24"/>
        </w:rPr>
        <w:lastRenderedPageBreak/>
        <w:t>2.3. Kerangka Pemikiran</w:t>
      </w:r>
    </w:p>
    <w:p w:rsidR="00F60FBF" w:rsidRPr="00C852AE" w:rsidRDefault="00F60FBF" w:rsidP="00F60FB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Secara ringkas kerangka pemikiran penelitian yang dikemukakan di atas dapat digambarkan sebagai </w:t>
      </w:r>
      <w:proofErr w:type="gramStart"/>
      <w:r>
        <w:rPr>
          <w:rFonts w:ascii="Times New Roman" w:hAnsi="Times New Roman" w:cs="Times New Roman"/>
          <w:sz w:val="24"/>
          <w:szCs w:val="24"/>
        </w:rPr>
        <w:t>berikut :</w:t>
      </w:r>
      <w:proofErr w:type="gramEnd"/>
    </w:p>
    <w:p w:rsidR="00C148A0" w:rsidRDefault="00277476" w:rsidP="0027747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G</w:t>
      </w:r>
      <w:r w:rsidR="0001275C">
        <w:rPr>
          <w:rFonts w:ascii="Times New Roman" w:hAnsi="Times New Roman" w:cs="Times New Roman"/>
          <w:sz w:val="24"/>
          <w:szCs w:val="24"/>
        </w:rPr>
        <w:t xml:space="preserve">ambar </w:t>
      </w:r>
      <w:r>
        <w:rPr>
          <w:rFonts w:ascii="Times New Roman" w:hAnsi="Times New Roman" w:cs="Times New Roman"/>
          <w:sz w:val="24"/>
          <w:szCs w:val="24"/>
          <w:lang w:val="id-ID"/>
        </w:rPr>
        <w:t>2.2</w:t>
      </w:r>
    </w:p>
    <w:p w:rsidR="0001275C" w:rsidRDefault="00277476" w:rsidP="00277476">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Kerangka Pemikiran</w:t>
      </w:r>
    </w:p>
    <w:p w:rsidR="00277476" w:rsidRDefault="00D4218B" w:rsidP="00D4218B">
      <w:pPr>
        <w:tabs>
          <w:tab w:val="left" w:pos="6960"/>
        </w:tabs>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p>
    <w:p w:rsidR="00277476" w:rsidRPr="00277476" w:rsidRDefault="00F60FBF" w:rsidP="00F60FBF">
      <w:pPr>
        <w:tabs>
          <w:tab w:val="center" w:pos="3969"/>
          <w:tab w:val="right" w:pos="7938"/>
        </w:tabs>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0F6B70" w:rsidRPr="000F6B70">
        <w:rPr>
          <w:rFonts w:ascii="Times New Roman" w:hAnsi="Times New Roman" w:cs="Times New Roman"/>
          <w:noProof/>
          <w:sz w:val="24"/>
          <w:szCs w:val="24"/>
          <w:lang w:val="id-ID" w:eastAsia="id-ID"/>
        </w:rPr>
        <w:pict>
          <v:shape id="_x0000_s1101" type="#_x0000_t202" style="position:absolute;margin-left:105.95pt;margin-top:12.55pt;width:188.4pt;height:41pt;z-index:251692544;mso-position-horizontal-relative:text;mso-position-vertical-relative:text">
            <v:textbox style="mso-next-textbox:#_x0000_s1101">
              <w:txbxContent>
                <w:p w:rsidR="0004678C" w:rsidRPr="0090051D" w:rsidRDefault="0004678C" w:rsidP="0004678C">
                  <w:pPr>
                    <w:jc w:val="center"/>
                    <w:rPr>
                      <w:rFonts w:ascii="Times New Roman" w:hAnsi="Times New Roman" w:cs="Times New Roman"/>
                      <w:lang w:val="id-ID"/>
                    </w:rPr>
                  </w:pPr>
                  <w:r w:rsidRPr="0090051D">
                    <w:rPr>
                      <w:rFonts w:ascii="Times New Roman" w:hAnsi="Times New Roman" w:cs="Times New Roman"/>
                      <w:lang w:val="id-ID"/>
                    </w:rPr>
                    <w:t>Undang-</w:t>
                  </w:r>
                  <w:r w:rsidR="0079608D">
                    <w:rPr>
                      <w:rFonts w:ascii="Times New Roman" w:hAnsi="Times New Roman" w:cs="Times New Roman"/>
                      <w:lang w:val="id-ID"/>
                    </w:rPr>
                    <w:t>U</w:t>
                  </w:r>
                  <w:r w:rsidRPr="0090051D">
                    <w:rPr>
                      <w:rFonts w:ascii="Times New Roman" w:hAnsi="Times New Roman" w:cs="Times New Roman"/>
                      <w:lang w:val="id-ID"/>
                    </w:rPr>
                    <w:t>ndang</w:t>
                  </w:r>
                  <w:r w:rsidR="00D36CE6">
                    <w:rPr>
                      <w:rFonts w:ascii="Times New Roman" w:hAnsi="Times New Roman" w:cs="Times New Roman"/>
                      <w:lang w:val="id-ID"/>
                    </w:rPr>
                    <w:t xml:space="preserve"> </w:t>
                  </w:r>
                  <w:r w:rsidRPr="0090051D">
                    <w:rPr>
                      <w:rFonts w:ascii="Times New Roman" w:hAnsi="Times New Roman" w:cs="Times New Roman"/>
                      <w:lang w:val="id-ID"/>
                    </w:rPr>
                    <w:t xml:space="preserve"> Nomor 6 Tahun 2014 Tentang Desa</w:t>
                  </w:r>
                </w:p>
              </w:txbxContent>
            </v:textbox>
          </v:shape>
        </w:pict>
      </w:r>
      <w:r>
        <w:rPr>
          <w:rFonts w:ascii="Times New Roman" w:hAnsi="Times New Roman" w:cs="Times New Roman"/>
          <w:sz w:val="24"/>
          <w:szCs w:val="24"/>
          <w:lang w:val="id-ID"/>
        </w:rPr>
        <w:tab/>
      </w: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0F6B70" w:rsidP="00277476">
      <w:pPr>
        <w:spacing w:after="0" w:line="240" w:lineRule="auto"/>
        <w:jc w:val="center"/>
        <w:rPr>
          <w:rFonts w:ascii="Times New Roman" w:hAnsi="Times New Roman" w:cs="Times New Roman"/>
          <w:sz w:val="24"/>
          <w:szCs w:val="24"/>
          <w:lang w:val="id-ID"/>
        </w:rPr>
      </w:pPr>
      <w:r w:rsidRPr="000F6B70">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147" type="#_x0000_t32" style="position:absolute;left:0;text-align:left;margin-left:199.65pt;margin-top:12.9pt;width:0;height:37.8pt;z-index:251722240" o:connectortype="straight">
            <v:stroke endarrow="block"/>
          </v:shape>
        </w:pict>
      </w: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0F6B70" w:rsidP="00277476">
      <w:pPr>
        <w:spacing w:after="0" w:line="240" w:lineRule="auto"/>
        <w:jc w:val="center"/>
        <w:rPr>
          <w:rFonts w:ascii="Times New Roman" w:hAnsi="Times New Roman" w:cs="Times New Roman"/>
          <w:sz w:val="24"/>
          <w:szCs w:val="24"/>
          <w:lang w:val="id-ID"/>
        </w:rPr>
      </w:pPr>
      <w:r w:rsidRPr="000F6B70">
        <w:rPr>
          <w:rFonts w:ascii="Times New Roman" w:hAnsi="Times New Roman" w:cs="Times New Roman"/>
          <w:noProof/>
          <w:sz w:val="24"/>
          <w:szCs w:val="24"/>
          <w:lang w:val="id-ID" w:eastAsia="id-ID"/>
        </w:rPr>
        <w:pict>
          <v:shape id="_x0000_s1102" type="#_x0000_t202" style="position:absolute;left:0;text-align:left;margin-left:96.6pt;margin-top:9.3pt;width:211.85pt;height:73.65pt;z-index:251693568">
            <v:textbox style="mso-next-textbox:#_x0000_s1102">
              <w:txbxContent>
                <w:p w:rsidR="0004678C" w:rsidRPr="0090051D" w:rsidRDefault="0004678C" w:rsidP="0004678C">
                  <w:pPr>
                    <w:spacing w:after="0"/>
                    <w:jc w:val="center"/>
                    <w:rPr>
                      <w:rFonts w:ascii="Times New Roman" w:hAnsi="Times New Roman" w:cs="Times New Roman"/>
                      <w:lang w:val="id-ID"/>
                    </w:rPr>
                  </w:pPr>
                  <w:r w:rsidRPr="0090051D">
                    <w:rPr>
                      <w:rFonts w:ascii="Times New Roman" w:hAnsi="Times New Roman" w:cs="Times New Roman"/>
                      <w:lang w:val="id-ID"/>
                    </w:rPr>
                    <w:t xml:space="preserve">Perda Provinsi Bali Nomor 3 Tahun 2003 Tentang Perubahan Atas Perda Provinsi Bali Nomor 3 Tahun 2001 </w:t>
                  </w:r>
                </w:p>
                <w:p w:rsidR="0004678C" w:rsidRPr="0090051D" w:rsidRDefault="0004678C" w:rsidP="0004678C">
                  <w:pPr>
                    <w:spacing w:after="0"/>
                    <w:jc w:val="center"/>
                    <w:rPr>
                      <w:rFonts w:ascii="Times New Roman" w:hAnsi="Times New Roman" w:cs="Times New Roman"/>
                      <w:lang w:val="id-ID"/>
                    </w:rPr>
                  </w:pPr>
                  <w:r w:rsidRPr="0090051D">
                    <w:rPr>
                      <w:rFonts w:ascii="Times New Roman" w:hAnsi="Times New Roman" w:cs="Times New Roman"/>
                      <w:lang w:val="id-ID"/>
                    </w:rPr>
                    <w:t>Tentang Desa Pekraman</w:t>
                  </w:r>
                </w:p>
              </w:txbxContent>
            </v:textbox>
          </v:shape>
        </w:pict>
      </w: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0F6B70" w:rsidP="00277476">
      <w:pPr>
        <w:spacing w:after="0" w:line="240" w:lineRule="auto"/>
        <w:jc w:val="center"/>
        <w:rPr>
          <w:rFonts w:ascii="Times New Roman" w:hAnsi="Times New Roman" w:cs="Times New Roman"/>
          <w:sz w:val="24"/>
          <w:szCs w:val="24"/>
          <w:lang w:val="id-ID"/>
        </w:rPr>
      </w:pPr>
      <w:r w:rsidRPr="000F6B70">
        <w:rPr>
          <w:rFonts w:ascii="Times New Roman" w:hAnsi="Times New Roman" w:cs="Times New Roman"/>
          <w:noProof/>
          <w:sz w:val="24"/>
          <w:szCs w:val="24"/>
          <w:lang w:val="id-ID" w:eastAsia="id-ID"/>
        </w:rPr>
        <w:pict>
          <v:shape id="_x0000_s1118" type="#_x0000_t32" style="position:absolute;left:0;text-align:left;margin-left:199.65pt;margin-top:.15pt;width:0;height:31.5pt;z-index:251701760" o:connectortype="straight">
            <v:stroke endarrow="block"/>
          </v:shape>
        </w:pict>
      </w: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0F6B70" w:rsidP="00277476">
      <w:pPr>
        <w:spacing w:after="0" w:line="240" w:lineRule="auto"/>
        <w:jc w:val="center"/>
        <w:rPr>
          <w:rFonts w:ascii="Times New Roman" w:hAnsi="Times New Roman" w:cs="Times New Roman"/>
          <w:sz w:val="24"/>
          <w:szCs w:val="24"/>
          <w:lang w:val="id-ID"/>
        </w:rPr>
      </w:pPr>
      <w:r w:rsidRPr="000F6B70">
        <w:rPr>
          <w:rFonts w:ascii="Times New Roman" w:hAnsi="Times New Roman" w:cs="Times New Roman"/>
          <w:noProof/>
          <w:sz w:val="24"/>
          <w:szCs w:val="24"/>
          <w:lang w:val="id-ID" w:eastAsia="id-ID"/>
        </w:rPr>
        <w:pict>
          <v:shape id="_x0000_s1105" type="#_x0000_t202" style="position:absolute;left:0;text-align:left;margin-left:39.75pt;margin-top:5.45pt;width:321.2pt;height:38.65pt;z-index:251696640">
            <v:textbox style="mso-next-textbox:#_x0000_s1105">
              <w:txbxContent>
                <w:p w:rsidR="0004678C" w:rsidRDefault="0004678C" w:rsidP="0004678C">
                  <w:pPr>
                    <w:spacing w:after="0"/>
                    <w:jc w:val="center"/>
                    <w:rPr>
                      <w:rFonts w:ascii="Times New Roman" w:hAnsi="Times New Roman" w:cs="Times New Roman"/>
                      <w:lang w:val="id-ID"/>
                    </w:rPr>
                  </w:pPr>
                  <w:r w:rsidRPr="0090051D">
                    <w:rPr>
                      <w:rFonts w:ascii="Times New Roman" w:hAnsi="Times New Roman" w:cs="Times New Roman"/>
                      <w:lang w:val="id-ID"/>
                    </w:rPr>
                    <w:t>Siner</w:t>
                  </w:r>
                  <w:r w:rsidR="0087075A">
                    <w:rPr>
                      <w:rFonts w:ascii="Times New Roman" w:hAnsi="Times New Roman" w:cs="Times New Roman"/>
                      <w:lang w:val="id-ID"/>
                    </w:rPr>
                    <w:t xml:space="preserve">gitas Desa </w:t>
                  </w:r>
                  <w:r w:rsidR="008F0ACF">
                    <w:rPr>
                      <w:rFonts w:ascii="Times New Roman" w:hAnsi="Times New Roman" w:cs="Times New Roman"/>
                      <w:lang w:val="id-ID"/>
                    </w:rPr>
                    <w:t>Pekraman</w:t>
                  </w:r>
                  <w:r w:rsidR="0087075A">
                    <w:rPr>
                      <w:rFonts w:ascii="Times New Roman" w:hAnsi="Times New Roman" w:cs="Times New Roman"/>
                      <w:lang w:val="id-ID"/>
                    </w:rPr>
                    <w:t xml:space="preserve"> dan Desa Adat</w:t>
                  </w:r>
                </w:p>
                <w:p w:rsidR="00516642" w:rsidRPr="0090051D" w:rsidRDefault="00516642" w:rsidP="0004678C">
                  <w:pPr>
                    <w:spacing w:after="0"/>
                    <w:jc w:val="center"/>
                    <w:rPr>
                      <w:rFonts w:ascii="Times New Roman" w:hAnsi="Times New Roman" w:cs="Times New Roman"/>
                      <w:lang w:val="id-ID"/>
                    </w:rPr>
                  </w:pPr>
                  <w:r>
                    <w:rPr>
                      <w:rFonts w:ascii="Times New Roman" w:hAnsi="Times New Roman" w:cs="Times New Roman"/>
                      <w:lang w:val="id-ID"/>
                    </w:rPr>
                    <w:t>(Afrialdi, 2016)</w:t>
                  </w:r>
                </w:p>
              </w:txbxContent>
            </v:textbox>
          </v:shape>
        </w:pict>
      </w: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0F6B70" w:rsidP="00277476">
      <w:pPr>
        <w:spacing w:after="0" w:line="240" w:lineRule="auto"/>
        <w:jc w:val="center"/>
        <w:rPr>
          <w:rFonts w:ascii="Times New Roman" w:hAnsi="Times New Roman" w:cs="Times New Roman"/>
          <w:sz w:val="24"/>
          <w:szCs w:val="24"/>
          <w:lang w:val="id-ID"/>
        </w:rPr>
      </w:pPr>
      <w:r w:rsidRPr="000F6B70">
        <w:rPr>
          <w:rFonts w:ascii="Times New Roman" w:hAnsi="Times New Roman" w:cs="Times New Roman"/>
          <w:noProof/>
          <w:sz w:val="24"/>
          <w:szCs w:val="24"/>
          <w:lang w:val="id-ID" w:eastAsia="id-ID"/>
        </w:rPr>
        <w:pict>
          <v:shape id="_x0000_s1145" type="#_x0000_t32" style="position:absolute;left:0;text-align:left;margin-left:198.95pt;margin-top:30.9pt;width:0;height:21.25pt;z-index:251721216" o:connectortype="straight">
            <v:stroke endarrow="block"/>
          </v:shape>
        </w:pict>
      </w:r>
      <w:r w:rsidRPr="000F6B70">
        <w:rPr>
          <w:rFonts w:ascii="Times New Roman" w:hAnsi="Times New Roman" w:cs="Times New Roman"/>
          <w:noProof/>
          <w:sz w:val="24"/>
          <w:szCs w:val="24"/>
          <w:lang w:val="id-ID" w:eastAsia="id-ID"/>
        </w:rPr>
        <w:pict>
          <v:shape id="_x0000_s1143" type="#_x0000_t32" style="position:absolute;left:0;text-align:left;margin-left:90.05pt;margin-top:30.9pt;width:108.9pt;height:21.25pt;z-index:251719168" o:connectortype="straight">
            <v:stroke endarrow="block"/>
          </v:shape>
        </w:pict>
      </w:r>
      <w:r w:rsidRPr="000F6B70">
        <w:rPr>
          <w:rFonts w:ascii="Times New Roman" w:hAnsi="Times New Roman" w:cs="Times New Roman"/>
          <w:noProof/>
          <w:sz w:val="24"/>
          <w:szCs w:val="24"/>
          <w:lang w:val="id-ID" w:eastAsia="id-ID"/>
        </w:rPr>
        <w:pict>
          <v:shape id="_x0000_s1106" type="#_x0000_t202" style="position:absolute;left:0;text-align:left;margin-left:96.6pt;margin-top:115.75pt;width:211.85pt;height:142.35pt;z-index:251697664">
            <v:textbox style="mso-next-textbox:#_x0000_s1106">
              <w:txbxContent>
                <w:p w:rsidR="0090051D" w:rsidRPr="0090051D" w:rsidRDefault="0090051D" w:rsidP="0090051D">
                  <w:pPr>
                    <w:spacing w:after="0"/>
                    <w:jc w:val="center"/>
                    <w:rPr>
                      <w:rFonts w:ascii="Times New Roman" w:hAnsi="Times New Roman" w:cs="Times New Roman"/>
                      <w:lang w:val="id-ID"/>
                    </w:rPr>
                  </w:pPr>
                  <w:r w:rsidRPr="0090051D">
                    <w:rPr>
                      <w:rFonts w:ascii="Times New Roman" w:hAnsi="Times New Roman" w:cs="Times New Roman"/>
                      <w:lang w:val="id-ID"/>
                    </w:rPr>
                    <w:t>Partisipasi Masyarakat (Arstein) :</w:t>
                  </w:r>
                </w:p>
                <w:p w:rsidR="0090051D" w:rsidRPr="0090051D" w:rsidRDefault="0090051D" w:rsidP="0090051D">
                  <w:pPr>
                    <w:pStyle w:val="ListParagraph"/>
                    <w:numPr>
                      <w:ilvl w:val="0"/>
                      <w:numId w:val="11"/>
                    </w:numPr>
                    <w:spacing w:after="0"/>
                    <w:rPr>
                      <w:rFonts w:ascii="Times New Roman" w:hAnsi="Times New Roman" w:cs="Times New Roman"/>
                      <w:szCs w:val="24"/>
                      <w:lang w:val="id-ID"/>
                    </w:rPr>
                  </w:pPr>
                  <w:r w:rsidRPr="0090051D">
                    <w:rPr>
                      <w:rFonts w:ascii="Times New Roman" w:hAnsi="Times New Roman" w:cs="Times New Roman"/>
                      <w:szCs w:val="24"/>
                      <w:lang w:val="id-ID"/>
                    </w:rPr>
                    <w:t>Manipulation</w:t>
                  </w:r>
                </w:p>
                <w:p w:rsidR="0090051D" w:rsidRPr="0090051D" w:rsidRDefault="0090051D" w:rsidP="0090051D">
                  <w:pPr>
                    <w:pStyle w:val="ListParagraph"/>
                    <w:numPr>
                      <w:ilvl w:val="0"/>
                      <w:numId w:val="11"/>
                    </w:numPr>
                    <w:spacing w:after="0"/>
                    <w:rPr>
                      <w:rFonts w:ascii="Times New Roman" w:hAnsi="Times New Roman" w:cs="Times New Roman"/>
                      <w:szCs w:val="24"/>
                      <w:lang w:val="id-ID"/>
                    </w:rPr>
                  </w:pPr>
                  <w:r w:rsidRPr="0090051D">
                    <w:rPr>
                      <w:rFonts w:ascii="Times New Roman" w:hAnsi="Times New Roman" w:cs="Times New Roman"/>
                      <w:szCs w:val="24"/>
                      <w:lang w:val="id-ID"/>
                    </w:rPr>
                    <w:t>Therapy</w:t>
                  </w:r>
                </w:p>
                <w:p w:rsidR="0090051D" w:rsidRPr="0090051D" w:rsidRDefault="0090051D" w:rsidP="0090051D">
                  <w:pPr>
                    <w:pStyle w:val="ListParagraph"/>
                    <w:numPr>
                      <w:ilvl w:val="0"/>
                      <w:numId w:val="11"/>
                    </w:numPr>
                    <w:spacing w:after="0"/>
                    <w:rPr>
                      <w:rFonts w:ascii="Times New Roman" w:hAnsi="Times New Roman" w:cs="Times New Roman"/>
                      <w:szCs w:val="24"/>
                      <w:lang w:val="id-ID"/>
                    </w:rPr>
                  </w:pPr>
                  <w:r w:rsidRPr="0090051D">
                    <w:rPr>
                      <w:rFonts w:ascii="Times New Roman" w:hAnsi="Times New Roman" w:cs="Times New Roman"/>
                      <w:szCs w:val="24"/>
                      <w:lang w:val="id-ID"/>
                    </w:rPr>
                    <w:t>Informing</w:t>
                  </w:r>
                </w:p>
                <w:p w:rsidR="0090051D" w:rsidRPr="0090051D" w:rsidRDefault="0090051D" w:rsidP="0090051D">
                  <w:pPr>
                    <w:pStyle w:val="ListParagraph"/>
                    <w:numPr>
                      <w:ilvl w:val="0"/>
                      <w:numId w:val="11"/>
                    </w:numPr>
                    <w:spacing w:after="0"/>
                    <w:rPr>
                      <w:rFonts w:ascii="Times New Roman" w:hAnsi="Times New Roman" w:cs="Times New Roman"/>
                      <w:szCs w:val="24"/>
                      <w:lang w:val="id-ID"/>
                    </w:rPr>
                  </w:pPr>
                  <w:r w:rsidRPr="0090051D">
                    <w:rPr>
                      <w:rFonts w:ascii="Times New Roman" w:hAnsi="Times New Roman" w:cs="Times New Roman"/>
                      <w:szCs w:val="24"/>
                      <w:lang w:val="id-ID"/>
                    </w:rPr>
                    <w:t>Consultation</w:t>
                  </w:r>
                </w:p>
                <w:p w:rsidR="0090051D" w:rsidRPr="0090051D" w:rsidRDefault="0090051D" w:rsidP="0090051D">
                  <w:pPr>
                    <w:pStyle w:val="ListParagraph"/>
                    <w:numPr>
                      <w:ilvl w:val="0"/>
                      <w:numId w:val="11"/>
                    </w:numPr>
                    <w:spacing w:after="0"/>
                    <w:rPr>
                      <w:rFonts w:ascii="Times New Roman" w:hAnsi="Times New Roman" w:cs="Times New Roman"/>
                      <w:szCs w:val="24"/>
                      <w:lang w:val="id-ID"/>
                    </w:rPr>
                  </w:pPr>
                  <w:r w:rsidRPr="0090051D">
                    <w:rPr>
                      <w:rFonts w:ascii="Times New Roman" w:hAnsi="Times New Roman" w:cs="Times New Roman"/>
                      <w:szCs w:val="24"/>
                      <w:lang w:val="id-ID"/>
                    </w:rPr>
                    <w:t>Placation</w:t>
                  </w:r>
                </w:p>
                <w:p w:rsidR="0090051D" w:rsidRPr="0090051D" w:rsidRDefault="0090051D" w:rsidP="0090051D">
                  <w:pPr>
                    <w:pStyle w:val="ListParagraph"/>
                    <w:numPr>
                      <w:ilvl w:val="0"/>
                      <w:numId w:val="11"/>
                    </w:numPr>
                    <w:spacing w:after="0"/>
                    <w:rPr>
                      <w:rFonts w:ascii="Times New Roman" w:hAnsi="Times New Roman" w:cs="Times New Roman"/>
                      <w:szCs w:val="24"/>
                      <w:lang w:val="id-ID"/>
                    </w:rPr>
                  </w:pPr>
                  <w:r w:rsidRPr="0090051D">
                    <w:rPr>
                      <w:rFonts w:ascii="Times New Roman" w:hAnsi="Times New Roman" w:cs="Times New Roman"/>
                      <w:szCs w:val="24"/>
                      <w:lang w:val="id-ID"/>
                    </w:rPr>
                    <w:t>Partnership</w:t>
                  </w:r>
                </w:p>
                <w:p w:rsidR="0090051D" w:rsidRPr="0090051D" w:rsidRDefault="0090051D" w:rsidP="0090051D">
                  <w:pPr>
                    <w:pStyle w:val="ListParagraph"/>
                    <w:numPr>
                      <w:ilvl w:val="0"/>
                      <w:numId w:val="11"/>
                    </w:numPr>
                    <w:spacing w:after="0"/>
                    <w:rPr>
                      <w:rFonts w:ascii="Times New Roman" w:hAnsi="Times New Roman" w:cs="Times New Roman"/>
                      <w:szCs w:val="24"/>
                      <w:lang w:val="id-ID"/>
                    </w:rPr>
                  </w:pPr>
                  <w:r w:rsidRPr="0090051D">
                    <w:rPr>
                      <w:rFonts w:ascii="Times New Roman" w:hAnsi="Times New Roman" w:cs="Times New Roman"/>
                      <w:szCs w:val="24"/>
                      <w:lang w:val="id-ID"/>
                    </w:rPr>
                    <w:t>Delegated Power</w:t>
                  </w:r>
                </w:p>
                <w:p w:rsidR="0090051D" w:rsidRPr="0090051D" w:rsidRDefault="0090051D" w:rsidP="0090051D">
                  <w:pPr>
                    <w:pStyle w:val="ListParagraph"/>
                    <w:numPr>
                      <w:ilvl w:val="0"/>
                      <w:numId w:val="11"/>
                    </w:numPr>
                    <w:spacing w:after="0"/>
                    <w:rPr>
                      <w:rFonts w:ascii="Times New Roman" w:hAnsi="Times New Roman" w:cs="Times New Roman"/>
                      <w:szCs w:val="24"/>
                      <w:lang w:val="id-ID"/>
                    </w:rPr>
                  </w:pPr>
                  <w:r w:rsidRPr="0090051D">
                    <w:rPr>
                      <w:rFonts w:ascii="Times New Roman" w:hAnsi="Times New Roman" w:cs="Times New Roman"/>
                      <w:szCs w:val="24"/>
                      <w:lang w:val="id-ID"/>
                    </w:rPr>
                    <w:t>Citizen Control</w:t>
                  </w:r>
                </w:p>
                <w:p w:rsidR="0090051D" w:rsidRDefault="0090051D" w:rsidP="0090051D">
                  <w:pPr>
                    <w:spacing w:after="0"/>
                    <w:jc w:val="center"/>
                    <w:rPr>
                      <w:lang w:val="id-ID"/>
                    </w:rPr>
                  </w:pPr>
                </w:p>
              </w:txbxContent>
            </v:textbox>
          </v:shape>
        </w:pict>
      </w:r>
      <w:r w:rsidRPr="000F6B70">
        <w:rPr>
          <w:rFonts w:ascii="Times New Roman" w:hAnsi="Times New Roman" w:cs="Times New Roman"/>
          <w:noProof/>
          <w:sz w:val="24"/>
          <w:szCs w:val="24"/>
          <w:lang w:val="id-ID" w:eastAsia="id-ID"/>
        </w:rPr>
        <w:pict>
          <v:shape id="_x0000_s1125" type="#_x0000_t32" style="position:absolute;left:0;text-align:left;margin-left:199pt;margin-top:258.1pt;width:0;height:31.5pt;z-index:251705856" o:connectortype="straight">
            <v:stroke endarrow="block"/>
          </v:shape>
        </w:pict>
      </w:r>
      <w:r w:rsidRPr="000F6B70">
        <w:rPr>
          <w:rFonts w:ascii="Times New Roman" w:hAnsi="Times New Roman" w:cs="Times New Roman"/>
          <w:noProof/>
          <w:sz w:val="24"/>
          <w:szCs w:val="24"/>
          <w:lang w:val="id-ID" w:eastAsia="id-ID"/>
        </w:rPr>
        <w:pict>
          <v:shape id="_x0000_s1130" type="#_x0000_t202" style="position:absolute;left:0;text-align:left;margin-left:254pt;margin-top:2.6pt;width:106.95pt;height:28.3pt;z-index:251708928">
            <v:textbox style="mso-next-textbox:#_x0000_s1130">
              <w:txbxContent>
                <w:p w:rsidR="0087075A" w:rsidRPr="0090051D" w:rsidRDefault="0087075A" w:rsidP="0087075A">
                  <w:pPr>
                    <w:jc w:val="center"/>
                    <w:rPr>
                      <w:rFonts w:ascii="Times New Roman" w:hAnsi="Times New Roman" w:cs="Times New Roman"/>
                      <w:lang w:val="id-ID"/>
                    </w:rPr>
                  </w:pPr>
                  <w:r>
                    <w:rPr>
                      <w:rFonts w:ascii="Times New Roman" w:hAnsi="Times New Roman" w:cs="Times New Roman"/>
                      <w:lang w:val="id-ID"/>
                    </w:rPr>
                    <w:t>Norm Of Reciprocy</w:t>
                  </w:r>
                </w:p>
              </w:txbxContent>
            </v:textbox>
          </v:shape>
        </w:pict>
      </w:r>
      <w:r w:rsidRPr="000F6B70">
        <w:rPr>
          <w:rFonts w:ascii="Times New Roman" w:hAnsi="Times New Roman" w:cs="Times New Roman"/>
          <w:noProof/>
          <w:sz w:val="24"/>
          <w:szCs w:val="24"/>
          <w:lang w:val="id-ID" w:eastAsia="id-ID"/>
        </w:rPr>
        <w:pict>
          <v:shape id="_x0000_s1131" type="#_x0000_t202" style="position:absolute;left:0;text-align:left;margin-left:39.75pt;margin-top:53.85pt;width:321.2pt;height:28.3pt;z-index:251709952">
            <v:textbox style="mso-next-textbox:#_x0000_s1131">
              <w:txbxContent>
                <w:p w:rsidR="0087075A" w:rsidRPr="0090051D" w:rsidRDefault="0087075A" w:rsidP="0087075A">
                  <w:pPr>
                    <w:jc w:val="center"/>
                    <w:rPr>
                      <w:rFonts w:ascii="Times New Roman" w:hAnsi="Times New Roman" w:cs="Times New Roman"/>
                      <w:lang w:val="id-ID"/>
                    </w:rPr>
                  </w:pPr>
                  <w:r>
                    <w:rPr>
                      <w:rFonts w:ascii="Times New Roman" w:hAnsi="Times New Roman" w:cs="Times New Roman"/>
                      <w:lang w:val="id-ID"/>
                    </w:rPr>
                    <w:t>Tri Hita Karana</w:t>
                  </w:r>
                </w:p>
              </w:txbxContent>
            </v:textbox>
          </v:shape>
        </w:pict>
      </w:r>
      <w:r w:rsidRPr="000F6B70">
        <w:rPr>
          <w:rFonts w:ascii="Times New Roman" w:hAnsi="Times New Roman" w:cs="Times New Roman"/>
          <w:noProof/>
          <w:sz w:val="24"/>
          <w:szCs w:val="24"/>
          <w:lang w:val="id-ID" w:eastAsia="id-ID"/>
        </w:rPr>
        <w:pict>
          <v:shape id="_x0000_s1124" type="#_x0000_t32" style="position:absolute;left:0;text-align:left;margin-left:199pt;margin-top:82.6pt;width:0;height:31.5pt;z-index:251704832" o:connectortype="straight">
            <v:stroke endarrow="block"/>
          </v:shape>
        </w:pict>
      </w:r>
      <w:r w:rsidRPr="000F6B70">
        <w:rPr>
          <w:rFonts w:ascii="Times New Roman" w:hAnsi="Times New Roman" w:cs="Times New Roman"/>
          <w:noProof/>
          <w:sz w:val="24"/>
          <w:szCs w:val="24"/>
          <w:lang w:val="id-ID" w:eastAsia="id-ID"/>
        </w:rPr>
        <w:pict>
          <v:shape id="_x0000_s1129" type="#_x0000_t202" style="position:absolute;left:0;text-align:left;margin-left:151.5pt;margin-top:2.6pt;width:102.6pt;height:28.3pt;z-index:251707904">
            <v:textbox style="mso-next-textbox:#_x0000_s1129">
              <w:txbxContent>
                <w:p w:rsidR="0087075A" w:rsidRPr="0090051D" w:rsidRDefault="0087075A" w:rsidP="0087075A">
                  <w:pPr>
                    <w:jc w:val="center"/>
                    <w:rPr>
                      <w:rFonts w:ascii="Times New Roman" w:hAnsi="Times New Roman" w:cs="Times New Roman"/>
                      <w:lang w:val="id-ID"/>
                    </w:rPr>
                  </w:pPr>
                  <w:r>
                    <w:rPr>
                      <w:rFonts w:ascii="Times New Roman" w:hAnsi="Times New Roman" w:cs="Times New Roman"/>
                      <w:lang w:val="id-ID"/>
                    </w:rPr>
                    <w:t>Mutual Trust</w:t>
                  </w:r>
                </w:p>
              </w:txbxContent>
            </v:textbox>
          </v:shape>
        </w:pict>
      </w:r>
      <w:r w:rsidRPr="000F6B70">
        <w:rPr>
          <w:rFonts w:ascii="Times New Roman" w:hAnsi="Times New Roman" w:cs="Times New Roman"/>
          <w:noProof/>
          <w:sz w:val="24"/>
          <w:szCs w:val="24"/>
          <w:lang w:val="id-ID" w:eastAsia="id-ID"/>
        </w:rPr>
        <w:pict>
          <v:shape id="_x0000_s1128" type="#_x0000_t202" style="position:absolute;left:0;text-align:left;margin-left:39.75pt;margin-top:2.6pt;width:111.75pt;height:28.3pt;z-index:251706880">
            <v:textbox style="mso-next-textbox:#_x0000_s1128">
              <w:txbxContent>
                <w:p w:rsidR="0087075A" w:rsidRPr="0090051D" w:rsidRDefault="0087075A" w:rsidP="0087075A">
                  <w:pPr>
                    <w:jc w:val="center"/>
                    <w:rPr>
                      <w:rFonts w:ascii="Times New Roman" w:hAnsi="Times New Roman" w:cs="Times New Roman"/>
                      <w:lang w:val="id-ID"/>
                    </w:rPr>
                  </w:pPr>
                  <w:r>
                    <w:rPr>
                      <w:rFonts w:ascii="Times New Roman" w:hAnsi="Times New Roman" w:cs="Times New Roman"/>
                      <w:lang w:val="id-ID"/>
                    </w:rPr>
                    <w:t>Network of relation</w:t>
                  </w:r>
                </w:p>
              </w:txbxContent>
            </v:textbox>
          </v:shape>
        </w:pict>
      </w:r>
      <w:r w:rsidRPr="000F6B70">
        <w:rPr>
          <w:rFonts w:ascii="Times New Roman" w:hAnsi="Times New Roman" w:cs="Times New Roman"/>
          <w:noProof/>
          <w:sz w:val="24"/>
          <w:szCs w:val="24"/>
          <w:lang w:val="id-ID" w:eastAsia="id-ID"/>
        </w:rPr>
        <w:pict>
          <v:shape id="_x0000_s1144" type="#_x0000_t32" style="position:absolute;left:0;text-align:left;margin-left:199.65pt;margin-top:30.9pt;width:106.5pt;height:21.25pt;flip:x;z-index:251720192" o:connectortype="straight">
            <v:stroke endarrow="block"/>
          </v:shape>
        </w:pict>
      </w: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D4218B">
      <w:pPr>
        <w:spacing w:after="0" w:line="240" w:lineRule="auto"/>
        <w:jc w:val="right"/>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277476">
      <w:pPr>
        <w:spacing w:after="0" w:line="240" w:lineRule="auto"/>
        <w:jc w:val="center"/>
        <w:rPr>
          <w:rFonts w:ascii="Times New Roman" w:hAnsi="Times New Roman" w:cs="Times New Roman"/>
          <w:sz w:val="24"/>
          <w:szCs w:val="24"/>
          <w:lang w:val="id-ID"/>
        </w:rPr>
      </w:pPr>
    </w:p>
    <w:p w:rsidR="00277476" w:rsidRDefault="00277476" w:rsidP="00E43656">
      <w:pPr>
        <w:spacing w:after="0" w:line="240" w:lineRule="auto"/>
        <w:rPr>
          <w:rFonts w:ascii="Times New Roman" w:hAnsi="Times New Roman" w:cs="Times New Roman"/>
          <w:sz w:val="24"/>
          <w:szCs w:val="24"/>
          <w:lang w:val="id-ID"/>
        </w:rPr>
      </w:pPr>
    </w:p>
    <w:p w:rsidR="00277476" w:rsidRDefault="000F6B70" w:rsidP="00277476">
      <w:pPr>
        <w:spacing w:after="0" w:line="240" w:lineRule="auto"/>
        <w:jc w:val="center"/>
        <w:rPr>
          <w:rFonts w:ascii="Times New Roman" w:hAnsi="Times New Roman" w:cs="Times New Roman"/>
          <w:sz w:val="24"/>
          <w:szCs w:val="24"/>
          <w:lang w:val="id-ID"/>
        </w:rPr>
      </w:pPr>
      <w:r w:rsidRPr="000F6B70">
        <w:rPr>
          <w:rFonts w:ascii="Times New Roman" w:hAnsi="Times New Roman" w:cs="Times New Roman"/>
          <w:noProof/>
          <w:sz w:val="24"/>
          <w:szCs w:val="24"/>
          <w:lang w:val="id-ID" w:eastAsia="id-ID"/>
        </w:rPr>
        <w:pict>
          <v:shape id="_x0000_s1107" type="#_x0000_t202" style="position:absolute;left:0;text-align:left;margin-left:96.6pt;margin-top:27.9pt;width:211.85pt;height:33.5pt;z-index:251698688">
            <v:textbox style="mso-next-textbox:#_x0000_s1107">
              <w:txbxContent>
                <w:p w:rsidR="0090051D" w:rsidRPr="0090051D" w:rsidRDefault="0090051D" w:rsidP="0090051D">
                  <w:pPr>
                    <w:spacing w:after="0"/>
                    <w:jc w:val="center"/>
                    <w:rPr>
                      <w:rFonts w:ascii="Times New Roman" w:hAnsi="Times New Roman" w:cs="Times New Roman"/>
                      <w:szCs w:val="24"/>
                      <w:lang w:val="id-ID"/>
                    </w:rPr>
                  </w:pPr>
                  <w:r>
                    <w:rPr>
                      <w:rFonts w:ascii="Times New Roman" w:hAnsi="Times New Roman" w:cs="Times New Roman"/>
                      <w:szCs w:val="24"/>
                      <w:lang w:val="id-ID"/>
                    </w:rPr>
                    <w:t xml:space="preserve">Pembangunan </w:t>
                  </w:r>
                  <w:r w:rsidR="0079608D">
                    <w:rPr>
                      <w:rFonts w:ascii="Times New Roman" w:hAnsi="Times New Roman" w:cs="Times New Roman"/>
                      <w:szCs w:val="24"/>
                      <w:lang w:val="id-ID"/>
                    </w:rPr>
                    <w:t>D</w:t>
                  </w:r>
                  <w:r>
                    <w:rPr>
                      <w:rFonts w:ascii="Times New Roman" w:hAnsi="Times New Roman" w:cs="Times New Roman"/>
                      <w:szCs w:val="24"/>
                      <w:lang w:val="id-ID"/>
                    </w:rPr>
                    <w:t>esa di Provinsi Bali</w:t>
                  </w:r>
                </w:p>
                <w:p w:rsidR="0090051D" w:rsidRDefault="0090051D" w:rsidP="0090051D">
                  <w:pPr>
                    <w:spacing w:after="0"/>
                    <w:jc w:val="center"/>
                    <w:rPr>
                      <w:lang w:val="id-ID"/>
                    </w:rPr>
                  </w:pPr>
                </w:p>
              </w:txbxContent>
            </v:textbox>
          </v:shape>
        </w:pict>
      </w:r>
    </w:p>
    <w:sectPr w:rsidR="00277476" w:rsidSect="00D4218B">
      <w:pgSz w:w="11907" w:h="16840" w:code="9"/>
      <w:pgMar w:top="1701" w:right="1701" w:bottom="1701" w:left="2268" w:header="720" w:footer="720" w:gutter="0"/>
      <w:pgNumType w:start="4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D1F" w:rsidRDefault="00DF7D1F" w:rsidP="00E110EF">
      <w:pPr>
        <w:spacing w:after="0" w:line="240" w:lineRule="auto"/>
      </w:pPr>
      <w:r>
        <w:separator/>
      </w:r>
    </w:p>
  </w:endnote>
  <w:endnote w:type="continuationSeparator" w:id="0">
    <w:p w:rsidR="00DF7D1F" w:rsidRDefault="00DF7D1F" w:rsidP="00E11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18B" w:rsidRPr="00D4218B" w:rsidRDefault="00D4218B" w:rsidP="00D4218B">
    <w:pPr>
      <w:pStyle w:val="Footer"/>
      <w:jc w:val="center"/>
      <w:rPr>
        <w:lang w:val="id-ID"/>
      </w:rPr>
    </w:pPr>
    <w:r w:rsidRPr="00D4218B">
      <w:rPr>
        <w:lang w:val="id-ID"/>
      </w:rPr>
      <w:t>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D1F" w:rsidRDefault="00DF7D1F" w:rsidP="00E110EF">
      <w:pPr>
        <w:spacing w:after="0" w:line="240" w:lineRule="auto"/>
      </w:pPr>
      <w:r>
        <w:separator/>
      </w:r>
    </w:p>
  </w:footnote>
  <w:footnote w:type="continuationSeparator" w:id="0">
    <w:p w:rsidR="00DF7D1F" w:rsidRDefault="00DF7D1F" w:rsidP="00E11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320051"/>
      <w:docPartObj>
        <w:docPartGallery w:val="Page Numbers (Top of Page)"/>
        <w:docPartUnique/>
      </w:docPartObj>
    </w:sdtPr>
    <w:sdtContent>
      <w:p w:rsidR="00E110EF" w:rsidRDefault="000F6B70">
        <w:pPr>
          <w:pStyle w:val="Header"/>
          <w:jc w:val="right"/>
        </w:pPr>
        <w:r>
          <w:fldChar w:fldCharType="begin"/>
        </w:r>
        <w:r w:rsidR="006F36D2">
          <w:instrText xml:space="preserve"> PAGE   \* MERGEFORMAT </w:instrText>
        </w:r>
        <w:r>
          <w:fldChar w:fldCharType="separate"/>
        </w:r>
        <w:r w:rsidR="006F491C">
          <w:rPr>
            <w:noProof/>
          </w:rPr>
          <w:t>20</w:t>
        </w:r>
        <w:r>
          <w:rPr>
            <w:noProof/>
          </w:rPr>
          <w:fldChar w:fldCharType="end"/>
        </w:r>
      </w:p>
    </w:sdtContent>
  </w:sdt>
  <w:p w:rsidR="00E110EF" w:rsidRDefault="00E110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B02" w:rsidRPr="00D4218B" w:rsidRDefault="00F60FBF" w:rsidP="00D4218B">
    <w:pPr>
      <w:pStyle w:val="Header"/>
      <w:tabs>
        <w:tab w:val="clear" w:pos="9026"/>
        <w:tab w:val="left" w:pos="7110"/>
        <w:tab w:val="right" w:pos="7938"/>
        <w:tab w:val="left" w:pos="10440"/>
      </w:tabs>
      <w:jc w:val="right"/>
      <w:rPr>
        <w:lang w:val="id-ID"/>
      </w:rPr>
    </w:pPr>
    <w:r>
      <w:rPr>
        <w:lang w:val="id-ID"/>
      </w:rPr>
      <w:tab/>
    </w:r>
    <w:r>
      <w:rPr>
        <w:lang w:val="id-ID"/>
      </w:rPr>
      <w:tab/>
    </w:r>
    <w:r>
      <w:rPr>
        <w:lang w:val="id-ID"/>
      </w:rPr>
      <w:tab/>
    </w:r>
    <w:r w:rsidR="00D4218B" w:rsidRPr="00D4218B">
      <w:rPr>
        <w:color w:val="FFFFFF" w:themeColor="background1"/>
        <w:lang w:val="id-ID"/>
      </w:rPr>
      <w:t>45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B6DD9"/>
    <w:multiLevelType w:val="hybridMultilevel"/>
    <w:tmpl w:val="DDA0F6EC"/>
    <w:lvl w:ilvl="0" w:tplc="04210019">
      <w:start w:val="1"/>
      <w:numFmt w:val="lowerLetter"/>
      <w:lvlText w:val="%1."/>
      <w:lvlJc w:val="left"/>
      <w:pPr>
        <w:ind w:left="630" w:hanging="360"/>
      </w:pPr>
    </w:lvl>
    <w:lvl w:ilvl="1" w:tplc="41AE2206">
      <w:start w:val="1"/>
      <w:numFmt w:val="decimal"/>
      <w:lvlText w:val="%2)"/>
      <w:lvlJc w:val="left"/>
      <w:pPr>
        <w:ind w:left="1350" w:hanging="360"/>
      </w:pPr>
      <w:rPr>
        <w:rFonts w:hint="default"/>
      </w:r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1">
    <w:nsid w:val="21E92607"/>
    <w:multiLevelType w:val="singleLevel"/>
    <w:tmpl w:val="3F6212D2"/>
    <w:lvl w:ilvl="0">
      <w:start w:val="1"/>
      <w:numFmt w:val="decimal"/>
      <w:lvlText w:val="%1."/>
      <w:legacy w:legacy="1" w:legacySpace="0" w:legacyIndent="250"/>
      <w:lvlJc w:val="left"/>
      <w:rPr>
        <w:rFonts w:ascii="Times New Roman" w:hAnsi="Times New Roman" w:cs="Times New Roman" w:hint="default"/>
      </w:rPr>
    </w:lvl>
  </w:abstractNum>
  <w:abstractNum w:abstractNumId="2">
    <w:nsid w:val="3C1A7178"/>
    <w:multiLevelType w:val="hybridMultilevel"/>
    <w:tmpl w:val="8F82DC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AC3610"/>
    <w:multiLevelType w:val="hybridMultilevel"/>
    <w:tmpl w:val="DC4E39A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nsid w:val="4A9C7CE5"/>
    <w:multiLevelType w:val="hybridMultilevel"/>
    <w:tmpl w:val="4642E740"/>
    <w:lvl w:ilvl="0" w:tplc="04210011">
      <w:start w:val="1"/>
      <w:numFmt w:val="decimal"/>
      <w:lvlText w:val="%1)"/>
      <w:lvlJc w:val="left"/>
      <w:pPr>
        <w:ind w:left="630" w:hanging="360"/>
      </w:pPr>
    </w:lvl>
    <w:lvl w:ilvl="1" w:tplc="41AE2206">
      <w:start w:val="1"/>
      <w:numFmt w:val="decimal"/>
      <w:lvlText w:val="%2)"/>
      <w:lvlJc w:val="left"/>
      <w:pPr>
        <w:ind w:left="1350" w:hanging="360"/>
      </w:pPr>
      <w:rPr>
        <w:rFonts w:hint="default"/>
      </w:r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5">
    <w:nsid w:val="4B3D3899"/>
    <w:multiLevelType w:val="hybridMultilevel"/>
    <w:tmpl w:val="9CF4A83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nsid w:val="4F03599A"/>
    <w:multiLevelType w:val="hybridMultilevel"/>
    <w:tmpl w:val="83864D4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51D478A5"/>
    <w:multiLevelType w:val="hybridMultilevel"/>
    <w:tmpl w:val="4F12F7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6693451"/>
    <w:multiLevelType w:val="hybridMultilevel"/>
    <w:tmpl w:val="98EE4F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7504E19"/>
    <w:multiLevelType w:val="hybridMultilevel"/>
    <w:tmpl w:val="B4D24E9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EBD46B4"/>
    <w:multiLevelType w:val="hybridMultilevel"/>
    <w:tmpl w:val="57BC52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6FF0C0A"/>
    <w:multiLevelType w:val="hybridMultilevel"/>
    <w:tmpl w:val="1906789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A6E3C68"/>
    <w:multiLevelType w:val="multilevel"/>
    <w:tmpl w:val="2F843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2"/>
  </w:num>
  <w:num w:numId="4">
    <w:abstractNumId w:val="6"/>
  </w:num>
  <w:num w:numId="5">
    <w:abstractNumId w:val="0"/>
  </w:num>
  <w:num w:numId="6">
    <w:abstractNumId w:val="7"/>
  </w:num>
  <w:num w:numId="7">
    <w:abstractNumId w:val="8"/>
  </w:num>
  <w:num w:numId="8">
    <w:abstractNumId w:val="4"/>
  </w:num>
  <w:num w:numId="9">
    <w:abstractNumId w:val="10"/>
  </w:num>
  <w:num w:numId="10">
    <w:abstractNumId w:val="11"/>
  </w:num>
  <w:num w:numId="11">
    <w:abstractNumId w:val="9"/>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F70D0"/>
    <w:rsid w:val="00004C3F"/>
    <w:rsid w:val="0001275C"/>
    <w:rsid w:val="000131C7"/>
    <w:rsid w:val="00016291"/>
    <w:rsid w:val="0004678C"/>
    <w:rsid w:val="00073F46"/>
    <w:rsid w:val="000765A7"/>
    <w:rsid w:val="00082A45"/>
    <w:rsid w:val="00087CB3"/>
    <w:rsid w:val="000A4935"/>
    <w:rsid w:val="000B0E21"/>
    <w:rsid w:val="000B1327"/>
    <w:rsid w:val="000C6054"/>
    <w:rsid w:val="000E0B63"/>
    <w:rsid w:val="000E1A6E"/>
    <w:rsid w:val="000F0282"/>
    <w:rsid w:val="000F6B70"/>
    <w:rsid w:val="000F70D0"/>
    <w:rsid w:val="000F79D1"/>
    <w:rsid w:val="00123558"/>
    <w:rsid w:val="0013240C"/>
    <w:rsid w:val="00135B02"/>
    <w:rsid w:val="0014574D"/>
    <w:rsid w:val="00150D2E"/>
    <w:rsid w:val="0015752B"/>
    <w:rsid w:val="001635C1"/>
    <w:rsid w:val="00172299"/>
    <w:rsid w:val="00184923"/>
    <w:rsid w:val="0019794E"/>
    <w:rsid w:val="001A145C"/>
    <w:rsid w:val="001A3460"/>
    <w:rsid w:val="001A66FD"/>
    <w:rsid w:val="001E75F4"/>
    <w:rsid w:val="0020452D"/>
    <w:rsid w:val="00236DDC"/>
    <w:rsid w:val="00244020"/>
    <w:rsid w:val="0025559F"/>
    <w:rsid w:val="00263C38"/>
    <w:rsid w:val="00275344"/>
    <w:rsid w:val="00277476"/>
    <w:rsid w:val="00286959"/>
    <w:rsid w:val="0029373E"/>
    <w:rsid w:val="002C2B24"/>
    <w:rsid w:val="00336A33"/>
    <w:rsid w:val="00346508"/>
    <w:rsid w:val="00347DC4"/>
    <w:rsid w:val="00363D8A"/>
    <w:rsid w:val="00374B5F"/>
    <w:rsid w:val="00375F7F"/>
    <w:rsid w:val="00382E80"/>
    <w:rsid w:val="003833E8"/>
    <w:rsid w:val="00383F3A"/>
    <w:rsid w:val="003A2C1C"/>
    <w:rsid w:val="003A4F11"/>
    <w:rsid w:val="003A6BBD"/>
    <w:rsid w:val="003B4B07"/>
    <w:rsid w:val="003C1CC7"/>
    <w:rsid w:val="003D5F20"/>
    <w:rsid w:val="003F786E"/>
    <w:rsid w:val="00437BDC"/>
    <w:rsid w:val="00442FCC"/>
    <w:rsid w:val="0046034F"/>
    <w:rsid w:val="004639E8"/>
    <w:rsid w:val="00470D15"/>
    <w:rsid w:val="0047189E"/>
    <w:rsid w:val="004749A6"/>
    <w:rsid w:val="00490283"/>
    <w:rsid w:val="00495945"/>
    <w:rsid w:val="004B097A"/>
    <w:rsid w:val="004B0D6B"/>
    <w:rsid w:val="004B0ED2"/>
    <w:rsid w:val="004D4931"/>
    <w:rsid w:val="004D7397"/>
    <w:rsid w:val="00502F97"/>
    <w:rsid w:val="0050773E"/>
    <w:rsid w:val="00510EC8"/>
    <w:rsid w:val="00513319"/>
    <w:rsid w:val="00516642"/>
    <w:rsid w:val="00517662"/>
    <w:rsid w:val="00534E61"/>
    <w:rsid w:val="00542F83"/>
    <w:rsid w:val="00543988"/>
    <w:rsid w:val="00552F1A"/>
    <w:rsid w:val="00553138"/>
    <w:rsid w:val="005556A6"/>
    <w:rsid w:val="00580DE6"/>
    <w:rsid w:val="005851CD"/>
    <w:rsid w:val="00587C39"/>
    <w:rsid w:val="00591956"/>
    <w:rsid w:val="005B7B22"/>
    <w:rsid w:val="005E3678"/>
    <w:rsid w:val="005E4C7E"/>
    <w:rsid w:val="006010AA"/>
    <w:rsid w:val="00616EFA"/>
    <w:rsid w:val="00632476"/>
    <w:rsid w:val="00646F39"/>
    <w:rsid w:val="00647278"/>
    <w:rsid w:val="00655B0C"/>
    <w:rsid w:val="00674A90"/>
    <w:rsid w:val="00674E6B"/>
    <w:rsid w:val="00687AFC"/>
    <w:rsid w:val="006B1B45"/>
    <w:rsid w:val="006D2890"/>
    <w:rsid w:val="006E1E4C"/>
    <w:rsid w:val="006E4D15"/>
    <w:rsid w:val="006E620E"/>
    <w:rsid w:val="006F36D2"/>
    <w:rsid w:val="006F491C"/>
    <w:rsid w:val="006F4B6B"/>
    <w:rsid w:val="00706BE8"/>
    <w:rsid w:val="00707F30"/>
    <w:rsid w:val="007132C3"/>
    <w:rsid w:val="00717745"/>
    <w:rsid w:val="007233A6"/>
    <w:rsid w:val="00726066"/>
    <w:rsid w:val="00733528"/>
    <w:rsid w:val="00760BEF"/>
    <w:rsid w:val="00767E30"/>
    <w:rsid w:val="00782A00"/>
    <w:rsid w:val="0078673B"/>
    <w:rsid w:val="007938B2"/>
    <w:rsid w:val="0079608D"/>
    <w:rsid w:val="007B4C2E"/>
    <w:rsid w:val="007B4DF5"/>
    <w:rsid w:val="007E10D2"/>
    <w:rsid w:val="007F646D"/>
    <w:rsid w:val="008019C8"/>
    <w:rsid w:val="00820F67"/>
    <w:rsid w:val="00833BF9"/>
    <w:rsid w:val="008550F5"/>
    <w:rsid w:val="008649B6"/>
    <w:rsid w:val="0087075A"/>
    <w:rsid w:val="0087716F"/>
    <w:rsid w:val="008815B5"/>
    <w:rsid w:val="00894E81"/>
    <w:rsid w:val="008A6BC6"/>
    <w:rsid w:val="008D19B0"/>
    <w:rsid w:val="008D2214"/>
    <w:rsid w:val="008F0ACF"/>
    <w:rsid w:val="0090051D"/>
    <w:rsid w:val="0090418B"/>
    <w:rsid w:val="009179F6"/>
    <w:rsid w:val="00922CC4"/>
    <w:rsid w:val="0092309E"/>
    <w:rsid w:val="0092444C"/>
    <w:rsid w:val="009304E7"/>
    <w:rsid w:val="0093590D"/>
    <w:rsid w:val="009361AB"/>
    <w:rsid w:val="00940468"/>
    <w:rsid w:val="00941055"/>
    <w:rsid w:val="009473E7"/>
    <w:rsid w:val="009507EE"/>
    <w:rsid w:val="00952FD3"/>
    <w:rsid w:val="00965F0E"/>
    <w:rsid w:val="0097089F"/>
    <w:rsid w:val="009869B9"/>
    <w:rsid w:val="009A3E7C"/>
    <w:rsid w:val="009B1C8F"/>
    <w:rsid w:val="009B7AC5"/>
    <w:rsid w:val="009D4E6C"/>
    <w:rsid w:val="009E026D"/>
    <w:rsid w:val="00A064EE"/>
    <w:rsid w:val="00A25384"/>
    <w:rsid w:val="00A30714"/>
    <w:rsid w:val="00A348E1"/>
    <w:rsid w:val="00A45A4B"/>
    <w:rsid w:val="00A85FC4"/>
    <w:rsid w:val="00A94DB4"/>
    <w:rsid w:val="00A95FA9"/>
    <w:rsid w:val="00AA173C"/>
    <w:rsid w:val="00AA7CAB"/>
    <w:rsid w:val="00AB1551"/>
    <w:rsid w:val="00AB77EE"/>
    <w:rsid w:val="00AC2900"/>
    <w:rsid w:val="00AD28D8"/>
    <w:rsid w:val="00AE652F"/>
    <w:rsid w:val="00AE6893"/>
    <w:rsid w:val="00AF42BC"/>
    <w:rsid w:val="00AF7F74"/>
    <w:rsid w:val="00B10E10"/>
    <w:rsid w:val="00B113F9"/>
    <w:rsid w:val="00B30E24"/>
    <w:rsid w:val="00B716C9"/>
    <w:rsid w:val="00B724B1"/>
    <w:rsid w:val="00B8391B"/>
    <w:rsid w:val="00B914D0"/>
    <w:rsid w:val="00B935D7"/>
    <w:rsid w:val="00BC5F6D"/>
    <w:rsid w:val="00C148A0"/>
    <w:rsid w:val="00C252C6"/>
    <w:rsid w:val="00C4478B"/>
    <w:rsid w:val="00C56F19"/>
    <w:rsid w:val="00C754E8"/>
    <w:rsid w:val="00C825DE"/>
    <w:rsid w:val="00C83825"/>
    <w:rsid w:val="00C852AE"/>
    <w:rsid w:val="00C92C91"/>
    <w:rsid w:val="00CB47DD"/>
    <w:rsid w:val="00CB5E83"/>
    <w:rsid w:val="00CB6827"/>
    <w:rsid w:val="00CC7684"/>
    <w:rsid w:val="00CD2889"/>
    <w:rsid w:val="00CF3E66"/>
    <w:rsid w:val="00D0473C"/>
    <w:rsid w:val="00D11951"/>
    <w:rsid w:val="00D15D8B"/>
    <w:rsid w:val="00D22554"/>
    <w:rsid w:val="00D235BF"/>
    <w:rsid w:val="00D25DA8"/>
    <w:rsid w:val="00D30D67"/>
    <w:rsid w:val="00D33CAB"/>
    <w:rsid w:val="00D36CE6"/>
    <w:rsid w:val="00D4218B"/>
    <w:rsid w:val="00D447CB"/>
    <w:rsid w:val="00D518D0"/>
    <w:rsid w:val="00D8543A"/>
    <w:rsid w:val="00DD0933"/>
    <w:rsid w:val="00DD0C19"/>
    <w:rsid w:val="00DE2DE3"/>
    <w:rsid w:val="00DE53F6"/>
    <w:rsid w:val="00DF5EB1"/>
    <w:rsid w:val="00DF7D1F"/>
    <w:rsid w:val="00E110EF"/>
    <w:rsid w:val="00E13DEA"/>
    <w:rsid w:val="00E179F1"/>
    <w:rsid w:val="00E43656"/>
    <w:rsid w:val="00E47EDF"/>
    <w:rsid w:val="00E55DF4"/>
    <w:rsid w:val="00E76BA1"/>
    <w:rsid w:val="00E77066"/>
    <w:rsid w:val="00E8623E"/>
    <w:rsid w:val="00E86E75"/>
    <w:rsid w:val="00E90132"/>
    <w:rsid w:val="00E9371F"/>
    <w:rsid w:val="00EA42DC"/>
    <w:rsid w:val="00EA5755"/>
    <w:rsid w:val="00EB01F9"/>
    <w:rsid w:val="00EC0761"/>
    <w:rsid w:val="00ED6A40"/>
    <w:rsid w:val="00EE3282"/>
    <w:rsid w:val="00EF204E"/>
    <w:rsid w:val="00EF2C7B"/>
    <w:rsid w:val="00F003E0"/>
    <w:rsid w:val="00F034A1"/>
    <w:rsid w:val="00F13DF4"/>
    <w:rsid w:val="00F27D29"/>
    <w:rsid w:val="00F60FBF"/>
    <w:rsid w:val="00F8092A"/>
    <w:rsid w:val="00F81D78"/>
    <w:rsid w:val="00F93ECC"/>
    <w:rsid w:val="00FC2749"/>
    <w:rsid w:val="00FC2C5C"/>
    <w:rsid w:val="00FC384B"/>
    <w:rsid w:val="00FD20CB"/>
    <w:rsid w:val="00FD74EA"/>
    <w:rsid w:val="00FE404C"/>
    <w:rsid w:val="00FF1475"/>
    <w:rsid w:val="00FF3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8" type="connector" idref="#_x0000_s1124"/>
        <o:r id="V:Rule9" type="connector" idref="#_x0000_s1147"/>
        <o:r id="V:Rule10" type="connector" idref="#_x0000_s1125"/>
        <o:r id="V:Rule11" type="connector" idref="#_x0000_s1144"/>
        <o:r id="V:Rule12" type="connector" idref="#_x0000_s1143"/>
        <o:r id="V:Rule13" type="connector" idref="#_x0000_s1145"/>
        <o:r id="V:Rule14" type="connector" idref="#_x0000_s11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25DA8"/>
    <w:pPr>
      <w:tabs>
        <w:tab w:val="left" w:pos="-2520"/>
      </w:tabs>
      <w:spacing w:after="0" w:line="480" w:lineRule="auto"/>
      <w:ind w:left="1080"/>
      <w:jc w:val="both"/>
    </w:pPr>
    <w:rPr>
      <w:rFonts w:ascii="Times New Roman" w:eastAsia="Times New Roman" w:hAnsi="Times New Roman" w:cs="Times New Roman"/>
      <w:bCs/>
      <w:sz w:val="24"/>
      <w:szCs w:val="24"/>
      <w:lang w:val="id-ID" w:eastAsia="id-ID"/>
    </w:rPr>
  </w:style>
  <w:style w:type="character" w:customStyle="1" w:styleId="BodyTextIndent2Char">
    <w:name w:val="Body Text Indent 2 Char"/>
    <w:basedOn w:val="DefaultParagraphFont"/>
    <w:link w:val="BodyTextIndent2"/>
    <w:rsid w:val="00D25DA8"/>
    <w:rPr>
      <w:rFonts w:ascii="Times New Roman" w:eastAsia="Times New Roman" w:hAnsi="Times New Roman" w:cs="Times New Roman"/>
      <w:bCs/>
      <w:sz w:val="24"/>
      <w:szCs w:val="24"/>
      <w:lang w:val="id-ID" w:eastAsia="id-ID"/>
    </w:rPr>
  </w:style>
  <w:style w:type="character" w:styleId="Hyperlink">
    <w:name w:val="Hyperlink"/>
    <w:basedOn w:val="DefaultParagraphFont"/>
    <w:uiPriority w:val="99"/>
    <w:unhideWhenUsed/>
    <w:rsid w:val="00D25DA8"/>
    <w:rPr>
      <w:color w:val="0000FF" w:themeColor="hyperlink"/>
      <w:u w:val="single"/>
    </w:rPr>
  </w:style>
  <w:style w:type="character" w:customStyle="1" w:styleId="a">
    <w:name w:val="a"/>
    <w:basedOn w:val="DefaultParagraphFont"/>
    <w:rsid w:val="00A95FA9"/>
  </w:style>
  <w:style w:type="character" w:customStyle="1" w:styleId="l6">
    <w:name w:val="l6"/>
    <w:basedOn w:val="DefaultParagraphFont"/>
    <w:rsid w:val="00A95FA9"/>
  </w:style>
  <w:style w:type="character" w:customStyle="1" w:styleId="l8">
    <w:name w:val="l8"/>
    <w:basedOn w:val="DefaultParagraphFont"/>
    <w:rsid w:val="00A95FA9"/>
  </w:style>
  <w:style w:type="character" w:customStyle="1" w:styleId="l9">
    <w:name w:val="l9"/>
    <w:basedOn w:val="DefaultParagraphFont"/>
    <w:rsid w:val="00A95FA9"/>
  </w:style>
  <w:style w:type="character" w:customStyle="1" w:styleId="l7">
    <w:name w:val="l7"/>
    <w:basedOn w:val="DefaultParagraphFont"/>
    <w:rsid w:val="00A95FA9"/>
  </w:style>
  <w:style w:type="paragraph" w:styleId="ListParagraph">
    <w:name w:val="List Paragraph"/>
    <w:basedOn w:val="Normal"/>
    <w:uiPriority w:val="34"/>
    <w:qFormat/>
    <w:rsid w:val="00F93ECC"/>
    <w:pPr>
      <w:ind w:left="720"/>
      <w:contextualSpacing/>
    </w:pPr>
  </w:style>
  <w:style w:type="paragraph" w:customStyle="1" w:styleId="Default">
    <w:name w:val="Default"/>
    <w:rsid w:val="00BC5F6D"/>
    <w:pPr>
      <w:autoSpaceDE w:val="0"/>
      <w:autoSpaceDN w:val="0"/>
      <w:adjustRightInd w:val="0"/>
      <w:spacing w:after="0" w:line="240" w:lineRule="auto"/>
    </w:pPr>
    <w:rPr>
      <w:rFonts w:ascii="Book Antiqua" w:hAnsi="Book Antiqua" w:cs="Book Antiqua"/>
      <w:color w:val="000000"/>
      <w:sz w:val="24"/>
      <w:szCs w:val="24"/>
      <w:lang w:val="id-ID"/>
    </w:rPr>
  </w:style>
  <w:style w:type="table" w:styleId="TableGrid">
    <w:name w:val="Table Grid"/>
    <w:basedOn w:val="TableNormal"/>
    <w:uiPriority w:val="59"/>
    <w:rsid w:val="00E436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D047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0473C"/>
    <w:rPr>
      <w:rFonts w:ascii="Tahoma" w:hAnsi="Tahoma" w:cs="Tahoma"/>
      <w:sz w:val="16"/>
      <w:szCs w:val="16"/>
    </w:rPr>
  </w:style>
  <w:style w:type="paragraph" w:styleId="Header">
    <w:name w:val="header"/>
    <w:basedOn w:val="Normal"/>
    <w:link w:val="HeaderChar"/>
    <w:uiPriority w:val="99"/>
    <w:unhideWhenUsed/>
    <w:rsid w:val="00E11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0EF"/>
  </w:style>
  <w:style w:type="paragraph" w:styleId="Footer">
    <w:name w:val="footer"/>
    <w:basedOn w:val="Normal"/>
    <w:link w:val="FooterChar"/>
    <w:uiPriority w:val="99"/>
    <w:unhideWhenUsed/>
    <w:rsid w:val="00E11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0EF"/>
  </w:style>
</w:styles>
</file>

<file path=word/webSettings.xml><?xml version="1.0" encoding="utf-8"?>
<w:webSettings xmlns:r="http://schemas.openxmlformats.org/officeDocument/2006/relationships" xmlns:w="http://schemas.openxmlformats.org/wordprocessingml/2006/main">
  <w:divs>
    <w:div w:id="31617411">
      <w:bodyDiv w:val="1"/>
      <w:marLeft w:val="0"/>
      <w:marRight w:val="0"/>
      <w:marTop w:val="0"/>
      <w:marBottom w:val="0"/>
      <w:divBdr>
        <w:top w:val="none" w:sz="0" w:space="0" w:color="auto"/>
        <w:left w:val="none" w:sz="0" w:space="0" w:color="auto"/>
        <w:bottom w:val="none" w:sz="0" w:space="0" w:color="auto"/>
        <w:right w:val="none" w:sz="0" w:space="0" w:color="auto"/>
      </w:divBdr>
    </w:div>
    <w:div w:id="745882736">
      <w:bodyDiv w:val="1"/>
      <w:marLeft w:val="0"/>
      <w:marRight w:val="0"/>
      <w:marTop w:val="0"/>
      <w:marBottom w:val="0"/>
      <w:divBdr>
        <w:top w:val="none" w:sz="0" w:space="0" w:color="auto"/>
        <w:left w:val="none" w:sz="0" w:space="0" w:color="auto"/>
        <w:bottom w:val="none" w:sz="0" w:space="0" w:color="auto"/>
        <w:right w:val="none" w:sz="0" w:space="0" w:color="auto"/>
      </w:divBdr>
      <w:divsChild>
        <w:div w:id="365761311">
          <w:marLeft w:val="0"/>
          <w:marRight w:val="0"/>
          <w:marTop w:val="0"/>
          <w:marBottom w:val="0"/>
          <w:divBdr>
            <w:top w:val="none" w:sz="0" w:space="0" w:color="auto"/>
            <w:left w:val="none" w:sz="0" w:space="0" w:color="auto"/>
            <w:bottom w:val="none" w:sz="0" w:space="0" w:color="auto"/>
            <w:right w:val="none" w:sz="0" w:space="0" w:color="auto"/>
          </w:divBdr>
        </w:div>
        <w:div w:id="682165028">
          <w:marLeft w:val="0"/>
          <w:marRight w:val="0"/>
          <w:marTop w:val="0"/>
          <w:marBottom w:val="0"/>
          <w:divBdr>
            <w:top w:val="none" w:sz="0" w:space="0" w:color="auto"/>
            <w:left w:val="none" w:sz="0" w:space="0" w:color="auto"/>
            <w:bottom w:val="none" w:sz="0" w:space="0" w:color="auto"/>
            <w:right w:val="none" w:sz="0" w:space="0" w:color="auto"/>
          </w:divBdr>
        </w:div>
        <w:div w:id="193856542">
          <w:marLeft w:val="0"/>
          <w:marRight w:val="0"/>
          <w:marTop w:val="0"/>
          <w:marBottom w:val="0"/>
          <w:divBdr>
            <w:top w:val="none" w:sz="0" w:space="0" w:color="auto"/>
            <w:left w:val="none" w:sz="0" w:space="0" w:color="auto"/>
            <w:bottom w:val="none" w:sz="0" w:space="0" w:color="auto"/>
            <w:right w:val="none" w:sz="0" w:space="0" w:color="auto"/>
          </w:divBdr>
        </w:div>
        <w:div w:id="1777015902">
          <w:marLeft w:val="0"/>
          <w:marRight w:val="0"/>
          <w:marTop w:val="0"/>
          <w:marBottom w:val="0"/>
          <w:divBdr>
            <w:top w:val="none" w:sz="0" w:space="0" w:color="auto"/>
            <w:left w:val="none" w:sz="0" w:space="0" w:color="auto"/>
            <w:bottom w:val="none" w:sz="0" w:space="0" w:color="auto"/>
            <w:right w:val="none" w:sz="0" w:space="0" w:color="auto"/>
          </w:divBdr>
        </w:div>
        <w:div w:id="1191718902">
          <w:marLeft w:val="0"/>
          <w:marRight w:val="0"/>
          <w:marTop w:val="0"/>
          <w:marBottom w:val="0"/>
          <w:divBdr>
            <w:top w:val="none" w:sz="0" w:space="0" w:color="auto"/>
            <w:left w:val="none" w:sz="0" w:space="0" w:color="auto"/>
            <w:bottom w:val="none" w:sz="0" w:space="0" w:color="auto"/>
            <w:right w:val="none" w:sz="0" w:space="0" w:color="auto"/>
          </w:divBdr>
        </w:div>
        <w:div w:id="15431377">
          <w:marLeft w:val="0"/>
          <w:marRight w:val="0"/>
          <w:marTop w:val="0"/>
          <w:marBottom w:val="0"/>
          <w:divBdr>
            <w:top w:val="none" w:sz="0" w:space="0" w:color="auto"/>
            <w:left w:val="none" w:sz="0" w:space="0" w:color="auto"/>
            <w:bottom w:val="none" w:sz="0" w:space="0" w:color="auto"/>
            <w:right w:val="none" w:sz="0" w:space="0" w:color="auto"/>
          </w:divBdr>
        </w:div>
        <w:div w:id="1467579529">
          <w:marLeft w:val="0"/>
          <w:marRight w:val="0"/>
          <w:marTop w:val="0"/>
          <w:marBottom w:val="0"/>
          <w:divBdr>
            <w:top w:val="none" w:sz="0" w:space="0" w:color="auto"/>
            <w:left w:val="none" w:sz="0" w:space="0" w:color="auto"/>
            <w:bottom w:val="none" w:sz="0" w:space="0" w:color="auto"/>
            <w:right w:val="none" w:sz="0" w:space="0" w:color="auto"/>
          </w:divBdr>
        </w:div>
        <w:div w:id="90167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d.wikipedia.org/w/index.php?title=Ekonomi_perdesaan&amp;action=edit&amp;redlink=1" TargetMode="External"/><Relationship Id="rId18" Type="http://schemas.openxmlformats.org/officeDocument/2006/relationships/hyperlink" Target="https://id.wikipedia.org/w/index.php?title=Ekonomi_perdesaan&amp;action=edit&amp;redlink=1" TargetMode="External"/><Relationship Id="rId26" Type="http://schemas.openxmlformats.org/officeDocument/2006/relationships/hyperlink" Target="https://id.wikipedia.org/wiki/Budaya" TargetMode="External"/><Relationship Id="rId3" Type="http://schemas.openxmlformats.org/officeDocument/2006/relationships/styles" Target="styles.xml"/><Relationship Id="rId21" Type="http://schemas.openxmlformats.org/officeDocument/2006/relationships/hyperlink" Target="https://id.wikipedia.org/wiki/Kearifan_lokal"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d.wikipedia.org/wiki/Pertanian" TargetMode="External"/><Relationship Id="rId17" Type="http://schemas.openxmlformats.org/officeDocument/2006/relationships/hyperlink" Target="https://id.wikipedia.org/wiki/Pertanian" TargetMode="External"/><Relationship Id="rId25" Type="http://schemas.openxmlformats.org/officeDocument/2006/relationships/hyperlink" Target="https://id.wikipedia.org/wiki/Sosia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d.wikipedia.org/w/index.php?title=Bias_kota&amp;action=edit&amp;redlink=1" TargetMode="External"/><Relationship Id="rId20" Type="http://schemas.openxmlformats.org/officeDocument/2006/relationships/hyperlink" Target="https://id.wikipedia.org/wiki/Pedesaan" TargetMode="External"/><Relationship Id="rId29" Type="http://schemas.openxmlformats.org/officeDocument/2006/relationships/hyperlink" Target="https://id.wikipedia.org/wiki/Lembag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ndex.php?title=Bias_kota&amp;action=edit&amp;redlink=1" TargetMode="External"/><Relationship Id="rId24" Type="http://schemas.openxmlformats.org/officeDocument/2006/relationships/hyperlink" Target="https://id.wikipedia.org/w/index.php?title=Demografi_masyarakat&amp;action=edit&amp;redlink=1" TargetMode="External"/><Relationship Id="rId32" Type="http://schemas.openxmlformats.org/officeDocument/2006/relationships/hyperlink" Target="https://id.wikipedia.org/w/index.php?title=Pemukiman&amp;action=edit&amp;redlink=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d.wikipedia.org/wiki/Ekonomi" TargetMode="External"/><Relationship Id="rId23" Type="http://schemas.openxmlformats.org/officeDocument/2006/relationships/hyperlink" Target="https://id.wikipedia.org/wiki/Pedesaan" TargetMode="External"/><Relationship Id="rId28" Type="http://schemas.openxmlformats.org/officeDocument/2006/relationships/hyperlink" Target="https://id.wikipedia.org/wiki/Pertanian" TargetMode="External"/><Relationship Id="rId36" Type="http://schemas.openxmlformats.org/officeDocument/2006/relationships/fontTable" Target="fontTable.xml"/><Relationship Id="rId10" Type="http://schemas.openxmlformats.org/officeDocument/2006/relationships/hyperlink" Target="https://id.wikipedia.org/wiki/Ekonomi" TargetMode="External"/><Relationship Id="rId19" Type="http://schemas.openxmlformats.org/officeDocument/2006/relationships/hyperlink" Target="https://id.wikipedia.org/wiki/Pembangunan" TargetMode="External"/><Relationship Id="rId31" Type="http://schemas.openxmlformats.org/officeDocument/2006/relationships/hyperlink" Target="https://id.wikipedia.org/wiki/Kawasan" TargetMode="External"/><Relationship Id="rId4" Type="http://schemas.openxmlformats.org/officeDocument/2006/relationships/settings" Target="settings.xml"/><Relationship Id="rId9" Type="http://schemas.openxmlformats.org/officeDocument/2006/relationships/hyperlink" Target="https://id.wikipedia.org/w/index.php?title=Kesenjangan_sosial&amp;action=edit&amp;redlink=1" TargetMode="External"/><Relationship Id="rId14" Type="http://schemas.openxmlformats.org/officeDocument/2006/relationships/hyperlink" Target="https://id.wikipedia.org/w/index.php?title=Kesenjangan_sosial&amp;action=edit&amp;redlink=1" TargetMode="External"/><Relationship Id="rId22" Type="http://schemas.openxmlformats.org/officeDocument/2006/relationships/hyperlink" Target="https://id.wikipedia.org/wiki/Kawasan" TargetMode="External"/><Relationship Id="rId27" Type="http://schemas.openxmlformats.org/officeDocument/2006/relationships/hyperlink" Target="https://id.wikipedia.org/wiki/Geografis" TargetMode="External"/><Relationship Id="rId30" Type="http://schemas.openxmlformats.org/officeDocument/2006/relationships/hyperlink" Target="https://id.wikipedia.org/wiki/Desa"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ED58-3182-4654-BF7B-7E9FBD5B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10139</Words>
  <Characters>57795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IGN Suwetha</cp:lastModifiedBy>
  <cp:revision>4</cp:revision>
  <cp:lastPrinted>2018-08-19T02:39:00Z</cp:lastPrinted>
  <dcterms:created xsi:type="dcterms:W3CDTF">2020-01-28T14:58:00Z</dcterms:created>
  <dcterms:modified xsi:type="dcterms:W3CDTF">2020-06-05T06:09:00Z</dcterms:modified>
</cp:coreProperties>
</file>