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74F" w:rsidRPr="00425625" w:rsidRDefault="005D3901" w:rsidP="00BE6413">
      <w:pPr>
        <w:spacing w:line="240" w:lineRule="auto"/>
        <w:jc w:val="center"/>
        <w:rPr>
          <w:rFonts w:ascii="Arial" w:hAnsi="Arial" w:cs="Arial"/>
          <w:b/>
          <w:i/>
          <w:sz w:val="24"/>
          <w:szCs w:val="24"/>
        </w:rPr>
      </w:pPr>
      <w:bookmarkStart w:id="0" w:name="_GoBack"/>
      <w:bookmarkEnd w:id="0"/>
      <w:r w:rsidRPr="00425625">
        <w:rPr>
          <w:rFonts w:ascii="Arial" w:hAnsi="Arial" w:cs="Arial"/>
          <w:b/>
          <w:i/>
          <w:sz w:val="24"/>
          <w:szCs w:val="24"/>
        </w:rPr>
        <w:t>ABSTRACT</w:t>
      </w:r>
    </w:p>
    <w:p w:rsidR="00C93382" w:rsidRPr="00425625" w:rsidRDefault="005D3901" w:rsidP="00D002AD">
      <w:pPr>
        <w:ind w:firstLine="720"/>
        <w:jc w:val="both"/>
        <w:rPr>
          <w:rFonts w:ascii="Arial" w:hAnsi="Arial" w:cs="Arial"/>
          <w:b/>
          <w:i/>
          <w:sz w:val="24"/>
          <w:szCs w:val="24"/>
        </w:rPr>
      </w:pPr>
      <w:r w:rsidRPr="00425625">
        <w:rPr>
          <w:rFonts w:ascii="Arial" w:hAnsi="Arial" w:cs="Arial"/>
          <w:i/>
          <w:sz w:val="24"/>
          <w:szCs w:val="24"/>
        </w:rPr>
        <w:t xml:space="preserve">According to </w:t>
      </w:r>
      <w:r w:rsidR="00D002AD" w:rsidRPr="00425625">
        <w:rPr>
          <w:rFonts w:ascii="Arial" w:hAnsi="Arial" w:cs="Arial"/>
          <w:i/>
          <w:sz w:val="24"/>
          <w:szCs w:val="24"/>
        </w:rPr>
        <w:t xml:space="preserve">the </w:t>
      </w:r>
      <w:r w:rsidRPr="00425625">
        <w:rPr>
          <w:rFonts w:ascii="Arial" w:hAnsi="Arial" w:cs="Arial"/>
          <w:i/>
          <w:sz w:val="24"/>
          <w:szCs w:val="24"/>
        </w:rPr>
        <w:t xml:space="preserve">Article 27 Subsection (1) of Law Number 24 year 2013 </w:t>
      </w:r>
      <w:r w:rsidR="00660DC9" w:rsidRPr="00425625">
        <w:rPr>
          <w:rFonts w:ascii="Arial" w:hAnsi="Arial" w:cs="Arial"/>
          <w:i/>
          <w:sz w:val="24"/>
          <w:szCs w:val="24"/>
        </w:rPr>
        <w:t xml:space="preserve">about Administration of population that </w:t>
      </w:r>
      <w:r w:rsidR="005C6AE0" w:rsidRPr="00425625">
        <w:rPr>
          <w:rFonts w:ascii="Arial" w:hAnsi="Arial" w:cs="Arial"/>
          <w:i/>
          <w:sz w:val="24"/>
          <w:szCs w:val="24"/>
        </w:rPr>
        <w:t xml:space="preserve">“every birth must be </w:t>
      </w:r>
      <w:proofErr w:type="gramStart"/>
      <w:r w:rsidR="005C6AE0" w:rsidRPr="00425625">
        <w:rPr>
          <w:rFonts w:ascii="Arial" w:hAnsi="Arial" w:cs="Arial"/>
          <w:i/>
          <w:sz w:val="24"/>
          <w:szCs w:val="24"/>
        </w:rPr>
        <w:t>reported  by</w:t>
      </w:r>
      <w:proofErr w:type="gramEnd"/>
      <w:r w:rsidR="005C6AE0" w:rsidRPr="00425625">
        <w:rPr>
          <w:rFonts w:ascii="Arial" w:hAnsi="Arial" w:cs="Arial"/>
          <w:i/>
          <w:sz w:val="24"/>
          <w:szCs w:val="24"/>
        </w:rPr>
        <w:t xml:space="preserve"> Residents to the local Implementing Agency by no later than 60 (sixty) days following the birth”, </w:t>
      </w:r>
      <w:r w:rsidR="00E21D40" w:rsidRPr="00425625">
        <w:rPr>
          <w:rFonts w:ascii="Arial" w:hAnsi="Arial" w:cs="Arial"/>
          <w:i/>
          <w:sz w:val="24"/>
          <w:szCs w:val="24"/>
        </w:rPr>
        <w:t xml:space="preserve">it is expected that all of the population in Indonesia can be legally registered. The data collection of population has the requirements and procedures in the process of birth registration is listed in the </w:t>
      </w:r>
      <w:r w:rsidR="00736B83" w:rsidRPr="00425625">
        <w:rPr>
          <w:rFonts w:ascii="Arial" w:hAnsi="Arial" w:cs="Arial"/>
          <w:i/>
          <w:sz w:val="24"/>
          <w:szCs w:val="24"/>
        </w:rPr>
        <w:t xml:space="preserve">Regulation of The Minister of Home Affairs Number 9 year 2016 about Accelerated Increase in Coverage of Birth Certificate </w:t>
      </w:r>
      <w:proofErr w:type="spellStart"/>
      <w:r w:rsidR="00736B83" w:rsidRPr="00425625">
        <w:rPr>
          <w:rFonts w:ascii="Arial" w:hAnsi="Arial" w:cs="Arial"/>
          <w:i/>
          <w:sz w:val="24"/>
          <w:szCs w:val="24"/>
        </w:rPr>
        <w:t>Ownership.So</w:t>
      </w:r>
      <w:proofErr w:type="spellEnd"/>
      <w:r w:rsidR="00736B83" w:rsidRPr="00425625">
        <w:rPr>
          <w:rFonts w:ascii="Arial" w:hAnsi="Arial" w:cs="Arial"/>
          <w:i/>
          <w:sz w:val="24"/>
          <w:szCs w:val="24"/>
        </w:rPr>
        <w:t xml:space="preserve">, </w:t>
      </w:r>
      <w:r w:rsidR="00C93382" w:rsidRPr="00425625">
        <w:rPr>
          <w:rFonts w:ascii="Arial" w:hAnsi="Arial" w:cs="Arial"/>
          <w:i/>
          <w:sz w:val="24"/>
          <w:szCs w:val="24"/>
        </w:rPr>
        <w:t>the author is interested to review about “</w:t>
      </w:r>
      <w:r w:rsidR="00C93382" w:rsidRPr="00425625">
        <w:rPr>
          <w:rFonts w:ascii="Arial" w:hAnsi="Arial" w:cs="Arial"/>
          <w:b/>
          <w:i/>
          <w:sz w:val="24"/>
          <w:szCs w:val="24"/>
        </w:rPr>
        <w:t xml:space="preserve">THE IMPLEMENTATION OF THE REGULATION OF THE </w:t>
      </w:r>
      <w:r w:rsidR="00E13F01" w:rsidRPr="00425625">
        <w:rPr>
          <w:rFonts w:ascii="Arial" w:hAnsi="Arial" w:cs="Arial"/>
          <w:b/>
          <w:i/>
          <w:sz w:val="24"/>
          <w:szCs w:val="24"/>
        </w:rPr>
        <w:t>MINISTER OF HOME AFFAIRS NUMBER 9 YEAR 2016 IN ACCELERATED TO MAKE AN OWNERSHIP OF THE BIRTH SERTIFICATE IN DEPARTMENT OF POPULATION AND CIVIL REGISTRATION IN WEST TULANG BAWANG  REGENCY LAMPUNG PROVINCE”</w:t>
      </w:r>
    </w:p>
    <w:p w:rsidR="0099532A" w:rsidRPr="00425625" w:rsidRDefault="0099532A" w:rsidP="00D002AD">
      <w:pPr>
        <w:ind w:firstLine="720"/>
        <w:jc w:val="both"/>
        <w:rPr>
          <w:rFonts w:ascii="Arial" w:hAnsi="Arial" w:cs="Arial"/>
          <w:i/>
          <w:sz w:val="24"/>
          <w:szCs w:val="24"/>
        </w:rPr>
      </w:pPr>
      <w:r w:rsidRPr="00425625">
        <w:rPr>
          <w:rFonts w:ascii="Arial" w:hAnsi="Arial" w:cs="Arial"/>
          <w:i/>
          <w:sz w:val="24"/>
          <w:szCs w:val="24"/>
        </w:rPr>
        <w:t xml:space="preserve">The purpose of this observation </w:t>
      </w:r>
      <w:r w:rsidR="0031633D" w:rsidRPr="00425625">
        <w:rPr>
          <w:rFonts w:ascii="Arial" w:hAnsi="Arial" w:cs="Arial"/>
          <w:i/>
          <w:sz w:val="24"/>
          <w:szCs w:val="24"/>
        </w:rPr>
        <w:t xml:space="preserve">is to find the description </w:t>
      </w:r>
      <w:r w:rsidR="005E581E" w:rsidRPr="00425625">
        <w:rPr>
          <w:rFonts w:ascii="Arial" w:hAnsi="Arial" w:cs="Arial"/>
          <w:i/>
          <w:sz w:val="24"/>
          <w:szCs w:val="24"/>
        </w:rPr>
        <w:t>about the implementation of the regulation o</w:t>
      </w:r>
      <w:r w:rsidR="00D20747" w:rsidRPr="00425625">
        <w:rPr>
          <w:rFonts w:ascii="Arial" w:hAnsi="Arial" w:cs="Arial"/>
          <w:i/>
          <w:sz w:val="24"/>
          <w:szCs w:val="24"/>
        </w:rPr>
        <w:t>f home affairs Number 9 year 2016</w:t>
      </w:r>
      <w:r w:rsidR="00491A0C" w:rsidRPr="00425625">
        <w:rPr>
          <w:rFonts w:ascii="Arial" w:hAnsi="Arial" w:cs="Arial"/>
          <w:i/>
          <w:sz w:val="24"/>
          <w:szCs w:val="24"/>
        </w:rPr>
        <w:t xml:space="preserve"> and what the effort to be done by Department of Population and Civil Registration in West </w:t>
      </w:r>
      <w:proofErr w:type="spellStart"/>
      <w:r w:rsidR="00491A0C" w:rsidRPr="00425625">
        <w:rPr>
          <w:rFonts w:ascii="Arial" w:hAnsi="Arial" w:cs="Arial"/>
          <w:i/>
          <w:sz w:val="24"/>
          <w:szCs w:val="24"/>
        </w:rPr>
        <w:t>Tulang</w:t>
      </w:r>
      <w:proofErr w:type="spellEnd"/>
      <w:r w:rsidR="00491A0C" w:rsidRPr="00425625">
        <w:rPr>
          <w:rFonts w:ascii="Arial" w:hAnsi="Arial" w:cs="Arial"/>
          <w:i/>
          <w:sz w:val="24"/>
          <w:szCs w:val="24"/>
        </w:rPr>
        <w:t xml:space="preserve"> </w:t>
      </w:r>
      <w:proofErr w:type="spellStart"/>
      <w:r w:rsidR="00491A0C" w:rsidRPr="00425625">
        <w:rPr>
          <w:rFonts w:ascii="Arial" w:hAnsi="Arial" w:cs="Arial"/>
          <w:i/>
          <w:sz w:val="24"/>
          <w:szCs w:val="24"/>
        </w:rPr>
        <w:t>Bawang</w:t>
      </w:r>
      <w:proofErr w:type="spellEnd"/>
      <w:r w:rsidR="00491A0C" w:rsidRPr="00425625">
        <w:rPr>
          <w:rFonts w:ascii="Arial" w:hAnsi="Arial" w:cs="Arial"/>
          <w:i/>
          <w:sz w:val="24"/>
          <w:szCs w:val="24"/>
        </w:rPr>
        <w:t xml:space="preserve"> Regency in accelerated to make an Ownership of The Birth </w:t>
      </w:r>
      <w:proofErr w:type="spellStart"/>
      <w:r w:rsidR="00491A0C" w:rsidRPr="00425625">
        <w:rPr>
          <w:rFonts w:ascii="Arial" w:hAnsi="Arial" w:cs="Arial"/>
          <w:i/>
          <w:sz w:val="24"/>
          <w:szCs w:val="24"/>
        </w:rPr>
        <w:t>Sertificate</w:t>
      </w:r>
      <w:proofErr w:type="spellEnd"/>
      <w:r w:rsidR="00491A0C" w:rsidRPr="00425625">
        <w:rPr>
          <w:rFonts w:ascii="Arial" w:hAnsi="Arial" w:cs="Arial"/>
          <w:i/>
          <w:sz w:val="24"/>
          <w:szCs w:val="24"/>
        </w:rPr>
        <w:t xml:space="preserve"> So, The People can be legally </w:t>
      </w:r>
      <w:proofErr w:type="spellStart"/>
      <w:r w:rsidR="00491A0C" w:rsidRPr="00425625">
        <w:rPr>
          <w:rFonts w:ascii="Arial" w:hAnsi="Arial" w:cs="Arial"/>
          <w:i/>
          <w:sz w:val="24"/>
          <w:szCs w:val="24"/>
        </w:rPr>
        <w:t>registred</w:t>
      </w:r>
      <w:proofErr w:type="spellEnd"/>
      <w:r w:rsidR="00491A0C" w:rsidRPr="00425625">
        <w:rPr>
          <w:rFonts w:ascii="Arial" w:hAnsi="Arial" w:cs="Arial"/>
          <w:i/>
          <w:sz w:val="24"/>
          <w:szCs w:val="24"/>
        </w:rPr>
        <w:t xml:space="preserve"> and they can be recognized the existence.</w:t>
      </w:r>
    </w:p>
    <w:p w:rsidR="00491A0C" w:rsidRPr="00425625" w:rsidRDefault="00F23863" w:rsidP="00D002AD">
      <w:pPr>
        <w:ind w:firstLine="720"/>
        <w:jc w:val="both"/>
        <w:rPr>
          <w:rFonts w:ascii="Arial" w:hAnsi="Arial" w:cs="Arial"/>
          <w:i/>
          <w:sz w:val="24"/>
          <w:szCs w:val="24"/>
        </w:rPr>
      </w:pPr>
      <w:r w:rsidRPr="00425625">
        <w:rPr>
          <w:rFonts w:ascii="Arial" w:hAnsi="Arial" w:cs="Arial"/>
          <w:i/>
          <w:sz w:val="24"/>
          <w:szCs w:val="24"/>
        </w:rPr>
        <w:t>The Methods used in th</w:t>
      </w:r>
      <w:r w:rsidR="000F56D5" w:rsidRPr="00425625">
        <w:rPr>
          <w:rFonts w:ascii="Arial" w:hAnsi="Arial" w:cs="Arial"/>
          <w:i/>
          <w:sz w:val="24"/>
          <w:szCs w:val="24"/>
        </w:rPr>
        <w:t>is research is The Descriptive</w:t>
      </w:r>
      <w:r w:rsidRPr="00425625">
        <w:rPr>
          <w:rFonts w:ascii="Arial" w:hAnsi="Arial" w:cs="Arial"/>
          <w:i/>
          <w:sz w:val="24"/>
          <w:szCs w:val="24"/>
        </w:rPr>
        <w:t xml:space="preserve"> method </w:t>
      </w:r>
      <w:r w:rsidR="000F56D5" w:rsidRPr="00425625">
        <w:rPr>
          <w:rFonts w:ascii="Arial" w:hAnsi="Arial" w:cs="Arial"/>
          <w:i/>
          <w:sz w:val="24"/>
          <w:szCs w:val="24"/>
        </w:rPr>
        <w:t xml:space="preserve">through Qualitative Research with Explorative type and Inductive approach and also </w:t>
      </w:r>
      <w:proofErr w:type="gramStart"/>
      <w:r w:rsidR="000F56D5" w:rsidRPr="00425625">
        <w:rPr>
          <w:rFonts w:ascii="Arial" w:hAnsi="Arial" w:cs="Arial"/>
          <w:i/>
          <w:sz w:val="24"/>
          <w:szCs w:val="24"/>
        </w:rPr>
        <w:t>The</w:t>
      </w:r>
      <w:proofErr w:type="gramEnd"/>
      <w:r w:rsidR="000F56D5" w:rsidRPr="00425625">
        <w:rPr>
          <w:rFonts w:ascii="Arial" w:hAnsi="Arial" w:cs="Arial"/>
          <w:i/>
          <w:sz w:val="24"/>
          <w:szCs w:val="24"/>
        </w:rPr>
        <w:t xml:space="preserve"> data collection techniques used are interviews, documentation and observation.</w:t>
      </w:r>
    </w:p>
    <w:p w:rsidR="000F56D5" w:rsidRPr="00425625" w:rsidRDefault="000F56D5" w:rsidP="00D002AD">
      <w:pPr>
        <w:ind w:firstLine="720"/>
        <w:jc w:val="both"/>
        <w:rPr>
          <w:rFonts w:ascii="Arial" w:hAnsi="Arial" w:cs="Arial"/>
          <w:i/>
          <w:sz w:val="24"/>
          <w:szCs w:val="24"/>
        </w:rPr>
      </w:pPr>
      <w:r w:rsidRPr="00425625">
        <w:rPr>
          <w:rFonts w:ascii="Arial" w:hAnsi="Arial" w:cs="Arial"/>
          <w:i/>
          <w:sz w:val="24"/>
          <w:szCs w:val="24"/>
        </w:rPr>
        <w:t xml:space="preserve">The result of the Observations has not reached the goal </w:t>
      </w:r>
      <w:r w:rsidR="00EB26E7" w:rsidRPr="00425625">
        <w:rPr>
          <w:rFonts w:ascii="Arial" w:hAnsi="Arial" w:cs="Arial"/>
          <w:i/>
          <w:sz w:val="24"/>
          <w:szCs w:val="24"/>
        </w:rPr>
        <w:t xml:space="preserve">which are expected or not effective and there are so many obstacle are happening in the process of the minister of home affairs number 9 year 2016 in </w:t>
      </w:r>
      <w:proofErr w:type="spellStart"/>
      <w:r w:rsidR="00EB26E7" w:rsidRPr="00425625">
        <w:rPr>
          <w:rFonts w:ascii="Arial" w:hAnsi="Arial" w:cs="Arial"/>
          <w:i/>
          <w:sz w:val="24"/>
          <w:szCs w:val="24"/>
        </w:rPr>
        <w:t>Departmen</w:t>
      </w:r>
      <w:proofErr w:type="spellEnd"/>
      <w:r w:rsidR="00EB26E7" w:rsidRPr="00425625">
        <w:rPr>
          <w:rFonts w:ascii="Arial" w:hAnsi="Arial" w:cs="Arial"/>
          <w:i/>
          <w:sz w:val="24"/>
          <w:szCs w:val="24"/>
        </w:rPr>
        <w:t xml:space="preserve"> of Population and Civil Registration in West </w:t>
      </w:r>
      <w:proofErr w:type="spellStart"/>
      <w:r w:rsidR="00EB26E7" w:rsidRPr="00425625">
        <w:rPr>
          <w:rFonts w:ascii="Arial" w:hAnsi="Arial" w:cs="Arial"/>
          <w:i/>
          <w:sz w:val="24"/>
          <w:szCs w:val="24"/>
        </w:rPr>
        <w:t>Tulang</w:t>
      </w:r>
      <w:proofErr w:type="spellEnd"/>
      <w:r w:rsidR="00EB26E7" w:rsidRPr="00425625">
        <w:rPr>
          <w:rFonts w:ascii="Arial" w:hAnsi="Arial" w:cs="Arial"/>
          <w:i/>
          <w:sz w:val="24"/>
          <w:szCs w:val="24"/>
        </w:rPr>
        <w:t xml:space="preserve"> </w:t>
      </w:r>
      <w:proofErr w:type="spellStart"/>
      <w:r w:rsidR="00EB26E7" w:rsidRPr="00425625">
        <w:rPr>
          <w:rFonts w:ascii="Arial" w:hAnsi="Arial" w:cs="Arial"/>
          <w:i/>
          <w:sz w:val="24"/>
          <w:szCs w:val="24"/>
        </w:rPr>
        <w:t>Bawang</w:t>
      </w:r>
      <w:proofErr w:type="spellEnd"/>
      <w:r w:rsidR="00EB26E7" w:rsidRPr="00425625">
        <w:rPr>
          <w:rFonts w:ascii="Arial" w:hAnsi="Arial" w:cs="Arial"/>
          <w:i/>
          <w:sz w:val="24"/>
          <w:szCs w:val="24"/>
        </w:rPr>
        <w:t xml:space="preserve"> Regency.</w:t>
      </w:r>
    </w:p>
    <w:p w:rsidR="00EB26E7" w:rsidRPr="00425625" w:rsidRDefault="00EB26E7" w:rsidP="00D002AD">
      <w:pPr>
        <w:ind w:firstLine="720"/>
        <w:jc w:val="both"/>
        <w:rPr>
          <w:rFonts w:ascii="Arial" w:hAnsi="Arial" w:cs="Arial"/>
          <w:i/>
          <w:sz w:val="24"/>
          <w:szCs w:val="24"/>
        </w:rPr>
      </w:pPr>
      <w:r w:rsidRPr="00425625">
        <w:rPr>
          <w:rFonts w:ascii="Arial" w:hAnsi="Arial" w:cs="Arial"/>
          <w:i/>
          <w:sz w:val="24"/>
          <w:szCs w:val="24"/>
        </w:rPr>
        <w:t xml:space="preserve">Based on these conclusions, the author give advice to the district government in Department of Population and Civil Registration in West </w:t>
      </w:r>
      <w:proofErr w:type="spellStart"/>
      <w:r w:rsidRPr="00425625">
        <w:rPr>
          <w:rFonts w:ascii="Arial" w:hAnsi="Arial" w:cs="Arial"/>
          <w:i/>
          <w:sz w:val="24"/>
          <w:szCs w:val="24"/>
        </w:rPr>
        <w:t>Tulang</w:t>
      </w:r>
      <w:proofErr w:type="spellEnd"/>
      <w:r w:rsidRPr="00425625">
        <w:rPr>
          <w:rFonts w:ascii="Arial" w:hAnsi="Arial" w:cs="Arial"/>
          <w:i/>
          <w:sz w:val="24"/>
          <w:szCs w:val="24"/>
        </w:rPr>
        <w:t xml:space="preserve"> </w:t>
      </w:r>
      <w:proofErr w:type="spellStart"/>
      <w:r w:rsidRPr="00425625">
        <w:rPr>
          <w:rFonts w:ascii="Arial" w:hAnsi="Arial" w:cs="Arial"/>
          <w:i/>
          <w:sz w:val="24"/>
          <w:szCs w:val="24"/>
        </w:rPr>
        <w:t>Bawang</w:t>
      </w:r>
      <w:proofErr w:type="spellEnd"/>
      <w:r w:rsidRPr="00425625">
        <w:rPr>
          <w:rFonts w:ascii="Arial" w:hAnsi="Arial" w:cs="Arial"/>
          <w:i/>
          <w:sz w:val="24"/>
          <w:szCs w:val="24"/>
        </w:rPr>
        <w:t xml:space="preserve"> Regency to be able to improve the socialization to be maximum about the importance of birth certificates </w:t>
      </w:r>
      <w:r w:rsidR="00433803" w:rsidRPr="00425625">
        <w:rPr>
          <w:rFonts w:ascii="Arial" w:hAnsi="Arial" w:cs="Arial"/>
          <w:i/>
          <w:sz w:val="24"/>
          <w:szCs w:val="24"/>
        </w:rPr>
        <w:t>for the people in the future</w:t>
      </w:r>
      <w:r w:rsidR="00D002AD" w:rsidRPr="00425625">
        <w:rPr>
          <w:rFonts w:ascii="Arial" w:hAnsi="Arial" w:cs="Arial"/>
          <w:i/>
          <w:sz w:val="24"/>
          <w:szCs w:val="24"/>
        </w:rPr>
        <w:t>.</w:t>
      </w:r>
      <w:r w:rsidR="00433803" w:rsidRPr="00425625">
        <w:rPr>
          <w:rFonts w:ascii="Arial" w:hAnsi="Arial" w:cs="Arial"/>
          <w:i/>
          <w:sz w:val="24"/>
          <w:szCs w:val="24"/>
        </w:rPr>
        <w:t xml:space="preserve"> So, The Regulation of home affairs Number 9 year 2016 can be done easily because supported by awareness to participate in making Birth Certificates.</w:t>
      </w:r>
    </w:p>
    <w:sectPr w:rsidR="00EB26E7" w:rsidRPr="00425625" w:rsidSect="005D3901">
      <w:footerReference w:type="default" r:id="rId6"/>
      <w:pgSz w:w="11907" w:h="16839" w:code="9"/>
      <w:pgMar w:top="2268" w:right="1440" w:bottom="1440"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708" w:rsidRDefault="00843708" w:rsidP="00762471">
      <w:pPr>
        <w:spacing w:after="0" w:line="240" w:lineRule="auto"/>
      </w:pPr>
      <w:r>
        <w:separator/>
      </w:r>
    </w:p>
  </w:endnote>
  <w:endnote w:type="continuationSeparator" w:id="0">
    <w:p w:rsidR="00843708" w:rsidRDefault="00843708" w:rsidP="00762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9409147"/>
      <w:docPartObj>
        <w:docPartGallery w:val="Page Numbers (Bottom of Page)"/>
        <w:docPartUnique/>
      </w:docPartObj>
    </w:sdtPr>
    <w:sdtEndPr>
      <w:rPr>
        <w:noProof/>
      </w:rPr>
    </w:sdtEndPr>
    <w:sdtContent>
      <w:p w:rsidR="00762471" w:rsidRDefault="00BE6413">
        <w:pPr>
          <w:pStyle w:val="Footer"/>
          <w:jc w:val="center"/>
        </w:pPr>
        <w:proofErr w:type="gramStart"/>
        <w:r>
          <w:t>x</w:t>
        </w:r>
        <w:proofErr w:type="gramEnd"/>
      </w:p>
    </w:sdtContent>
  </w:sdt>
  <w:p w:rsidR="00762471" w:rsidRDefault="007624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708" w:rsidRDefault="00843708" w:rsidP="00762471">
      <w:pPr>
        <w:spacing w:after="0" w:line="240" w:lineRule="auto"/>
      </w:pPr>
      <w:r>
        <w:separator/>
      </w:r>
    </w:p>
  </w:footnote>
  <w:footnote w:type="continuationSeparator" w:id="0">
    <w:p w:rsidR="00843708" w:rsidRDefault="00843708" w:rsidP="007624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901"/>
    <w:rsid w:val="000F56D5"/>
    <w:rsid w:val="0018117C"/>
    <w:rsid w:val="0031633D"/>
    <w:rsid w:val="00425625"/>
    <w:rsid w:val="00433803"/>
    <w:rsid w:val="00491A0C"/>
    <w:rsid w:val="005C6AE0"/>
    <w:rsid w:val="005D3901"/>
    <w:rsid w:val="005E581E"/>
    <w:rsid w:val="00660DC9"/>
    <w:rsid w:val="00736B83"/>
    <w:rsid w:val="00762471"/>
    <w:rsid w:val="00843708"/>
    <w:rsid w:val="008536B7"/>
    <w:rsid w:val="00917078"/>
    <w:rsid w:val="009609D4"/>
    <w:rsid w:val="0099532A"/>
    <w:rsid w:val="00BE6413"/>
    <w:rsid w:val="00C93382"/>
    <w:rsid w:val="00D002AD"/>
    <w:rsid w:val="00D20747"/>
    <w:rsid w:val="00E13F01"/>
    <w:rsid w:val="00E16E91"/>
    <w:rsid w:val="00E21D40"/>
    <w:rsid w:val="00EB26E7"/>
    <w:rsid w:val="00ED00B2"/>
    <w:rsid w:val="00F23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E584A3-6948-4164-B149-8A6BDD27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4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471"/>
  </w:style>
  <w:style w:type="paragraph" w:styleId="Footer">
    <w:name w:val="footer"/>
    <w:basedOn w:val="Normal"/>
    <w:link w:val="FooterChar"/>
    <w:uiPriority w:val="99"/>
    <w:unhideWhenUsed/>
    <w:rsid w:val="00762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ipdn-lib1</cp:lastModifiedBy>
  <cp:revision>2</cp:revision>
  <cp:lastPrinted>2018-03-18T08:51:00Z</cp:lastPrinted>
  <dcterms:created xsi:type="dcterms:W3CDTF">2018-05-14T02:33:00Z</dcterms:created>
  <dcterms:modified xsi:type="dcterms:W3CDTF">2018-05-14T02:33:00Z</dcterms:modified>
</cp:coreProperties>
</file>