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2C" w:rsidRDefault="006C137F" w:rsidP="007950A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C137F">
        <w:rPr>
          <w:rFonts w:ascii="Arial" w:hAnsi="Arial" w:cs="Arial"/>
          <w:b/>
          <w:sz w:val="24"/>
          <w:szCs w:val="24"/>
        </w:rPr>
        <w:t>BAB V</w:t>
      </w:r>
    </w:p>
    <w:p w:rsidR="006C137F" w:rsidRDefault="00D00ADC" w:rsidP="006C13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KESIMPULAN DAN SARAN</w:t>
      </w:r>
    </w:p>
    <w:p w:rsidR="009B6F78" w:rsidRDefault="009B6F78" w:rsidP="006C137F">
      <w:pPr>
        <w:jc w:val="center"/>
        <w:rPr>
          <w:rFonts w:ascii="Arial" w:hAnsi="Arial" w:cs="Arial"/>
          <w:b/>
          <w:sz w:val="24"/>
          <w:szCs w:val="24"/>
        </w:rPr>
      </w:pPr>
    </w:p>
    <w:p w:rsidR="006C137F" w:rsidRDefault="006C137F" w:rsidP="006C137F">
      <w:pPr>
        <w:rPr>
          <w:rFonts w:ascii="Arial" w:hAnsi="Arial" w:cs="Arial"/>
          <w:b/>
          <w:sz w:val="24"/>
          <w:szCs w:val="24"/>
        </w:rPr>
      </w:pPr>
    </w:p>
    <w:p w:rsidR="006C137F" w:rsidRDefault="006C137F" w:rsidP="009B6F7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</w:t>
      </w:r>
      <w:r w:rsidR="007950A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Kesimpulan</w:t>
      </w:r>
      <w:proofErr w:type="spellEnd"/>
    </w:p>
    <w:p w:rsidR="006C137F" w:rsidRDefault="006C137F" w:rsidP="006C137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pembahasan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2017,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6C137F" w:rsidRDefault="006C137F" w:rsidP="006C137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pertanggungjawaban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</w:t>
      </w:r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baik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tahun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anggaran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BD267B">
        <w:rPr>
          <w:rFonts w:ascii="Arial" w:hAnsi="Arial" w:cs="Arial"/>
          <w:sz w:val="24"/>
          <w:szCs w:val="24"/>
        </w:rPr>
        <w:t>dan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r w:rsidR="00800894">
        <w:rPr>
          <w:rFonts w:ascii="Arial" w:hAnsi="Arial" w:cs="Arial"/>
          <w:sz w:val="24"/>
          <w:szCs w:val="24"/>
        </w:rPr>
        <w:t>ja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ada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beberapa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kekurangan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diantaranya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ketelamabatan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penyusunan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penetapan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Rencana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Kerja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Pemerintah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00894">
        <w:rPr>
          <w:rFonts w:ascii="Arial" w:hAnsi="Arial" w:cs="Arial"/>
          <w:sz w:val="24"/>
          <w:szCs w:val="24"/>
        </w:rPr>
        <w:t>mengalami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keterlambatan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akibat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dari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terlambatnya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pemerintah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menerima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Pagu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Indikatif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Alokasi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00894">
        <w:rPr>
          <w:rFonts w:ascii="Arial" w:hAnsi="Arial" w:cs="Arial"/>
          <w:sz w:val="24"/>
          <w:szCs w:val="24"/>
        </w:rPr>
        <w:t>Selain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itu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0894">
        <w:rPr>
          <w:rFonts w:ascii="Arial" w:hAnsi="Arial" w:cs="Arial"/>
          <w:sz w:val="24"/>
          <w:szCs w:val="24"/>
        </w:rPr>
        <w:t>penetapan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juga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terlambat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00894">
        <w:rPr>
          <w:rFonts w:ascii="Arial" w:hAnsi="Arial" w:cs="Arial"/>
          <w:sz w:val="24"/>
          <w:szCs w:val="24"/>
        </w:rPr>
        <w:t>mana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selain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dipengaruhi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keterlambatan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penetapan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RKP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0894">
        <w:rPr>
          <w:rFonts w:ascii="Arial" w:hAnsi="Arial" w:cs="Arial"/>
          <w:sz w:val="24"/>
          <w:szCs w:val="24"/>
        </w:rPr>
        <w:t>hal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ini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00894">
        <w:rPr>
          <w:rFonts w:ascii="Arial" w:hAnsi="Arial" w:cs="Arial"/>
          <w:sz w:val="24"/>
          <w:szCs w:val="24"/>
        </w:rPr>
        <w:t>juga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disebabkan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karena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terlambatnya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penyampaian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hasil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evaluasi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Rancangan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dari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pihak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Kabupaten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Nunukan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00894">
        <w:rPr>
          <w:rFonts w:ascii="Arial" w:hAnsi="Arial" w:cs="Arial"/>
          <w:sz w:val="24"/>
          <w:szCs w:val="24"/>
        </w:rPr>
        <w:t>sebenarnya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secara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regulasi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telah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diatur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bahwa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pemerintah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lastRenderedPageBreak/>
        <w:t>berhak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menetapkan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Rancangan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menjadi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800894">
        <w:rPr>
          <w:rFonts w:ascii="Arial" w:hAnsi="Arial" w:cs="Arial"/>
          <w:sz w:val="24"/>
          <w:szCs w:val="24"/>
        </w:rPr>
        <w:t>Desa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tetapi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dari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pihak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pemerintah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eggan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menetapkannya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dan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tetap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menunggu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hasil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evaluasi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894">
        <w:rPr>
          <w:rFonts w:ascii="Arial" w:hAnsi="Arial" w:cs="Arial"/>
          <w:sz w:val="24"/>
          <w:szCs w:val="24"/>
        </w:rPr>
        <w:t>tersebut</w:t>
      </w:r>
      <w:proofErr w:type="spellEnd"/>
      <w:r w:rsidR="0080089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D267B">
        <w:rPr>
          <w:rFonts w:ascii="Arial" w:hAnsi="Arial" w:cs="Arial"/>
          <w:sz w:val="24"/>
          <w:szCs w:val="24"/>
        </w:rPr>
        <w:t>Disamping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itu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D267B">
        <w:rPr>
          <w:rFonts w:ascii="Arial" w:hAnsi="Arial" w:cs="Arial"/>
          <w:sz w:val="24"/>
          <w:szCs w:val="24"/>
        </w:rPr>
        <w:t>Kecamatan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Sebatik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BD267B">
        <w:rPr>
          <w:rFonts w:ascii="Arial" w:hAnsi="Arial" w:cs="Arial"/>
          <w:sz w:val="24"/>
          <w:szCs w:val="24"/>
        </w:rPr>
        <w:t>belum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memiliki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Pendapatan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Asli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D267B">
        <w:rPr>
          <w:rFonts w:ascii="Arial" w:hAnsi="Arial" w:cs="Arial"/>
          <w:sz w:val="24"/>
          <w:szCs w:val="24"/>
        </w:rPr>
        <w:t>dapat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dijadikan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sebagai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salah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satu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tolak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ukur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kemandirian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suatu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D267B">
        <w:rPr>
          <w:rFonts w:ascii="Arial" w:hAnsi="Arial" w:cs="Arial"/>
          <w:sz w:val="24"/>
          <w:szCs w:val="24"/>
        </w:rPr>
        <w:t>Terlepas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dari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kekurangan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tersebut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tentunya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telah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ada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upaya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D267B">
        <w:rPr>
          <w:rFonts w:ascii="Arial" w:hAnsi="Arial" w:cs="Arial"/>
          <w:sz w:val="24"/>
          <w:szCs w:val="24"/>
        </w:rPr>
        <w:t>dilakukan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baik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dari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Pemerintah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Pemerintah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Kecamatan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Sebatik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BD267B">
        <w:rPr>
          <w:rFonts w:ascii="Arial" w:hAnsi="Arial" w:cs="Arial"/>
          <w:sz w:val="24"/>
          <w:szCs w:val="24"/>
        </w:rPr>
        <w:t>dalam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mewujudkan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pengelolaan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keuangan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D267B">
        <w:rPr>
          <w:rFonts w:ascii="Arial" w:hAnsi="Arial" w:cs="Arial"/>
          <w:sz w:val="24"/>
          <w:szCs w:val="24"/>
        </w:rPr>
        <w:t>lebih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baik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sesuai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dengan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tujuan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asas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pengelolaan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keuangan</w:t>
      </w:r>
      <w:proofErr w:type="spellEnd"/>
      <w:r w:rsid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7B">
        <w:rPr>
          <w:rFonts w:ascii="Arial" w:hAnsi="Arial" w:cs="Arial"/>
          <w:sz w:val="24"/>
          <w:szCs w:val="24"/>
        </w:rPr>
        <w:t>desa</w:t>
      </w:r>
      <w:proofErr w:type="spellEnd"/>
      <w:r w:rsidR="00BD267B">
        <w:rPr>
          <w:rFonts w:ascii="Arial" w:hAnsi="Arial" w:cs="Arial"/>
          <w:sz w:val="24"/>
          <w:szCs w:val="24"/>
        </w:rPr>
        <w:t>.</w:t>
      </w:r>
    </w:p>
    <w:p w:rsidR="00BD267B" w:rsidRDefault="00BD267B" w:rsidP="005530E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D267B">
        <w:rPr>
          <w:rFonts w:ascii="Arial" w:hAnsi="Arial" w:cs="Arial"/>
          <w:sz w:val="24"/>
          <w:szCs w:val="24"/>
        </w:rPr>
        <w:t>Faktor</w:t>
      </w:r>
      <w:proofErr w:type="spellEnd"/>
      <w:r w:rsidRP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67B">
        <w:rPr>
          <w:rFonts w:ascii="Arial" w:hAnsi="Arial" w:cs="Arial"/>
          <w:sz w:val="24"/>
          <w:szCs w:val="24"/>
        </w:rPr>
        <w:t>penghambat</w:t>
      </w:r>
      <w:proofErr w:type="spellEnd"/>
      <w:r w:rsidRP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67B">
        <w:rPr>
          <w:rFonts w:ascii="Arial" w:hAnsi="Arial" w:cs="Arial"/>
          <w:sz w:val="24"/>
          <w:szCs w:val="24"/>
        </w:rPr>
        <w:t>pengelolaan</w:t>
      </w:r>
      <w:proofErr w:type="spellEnd"/>
      <w:r w:rsidRP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67B">
        <w:rPr>
          <w:rFonts w:ascii="Arial" w:hAnsi="Arial" w:cs="Arial"/>
          <w:sz w:val="24"/>
          <w:szCs w:val="24"/>
        </w:rPr>
        <w:t>keuangan</w:t>
      </w:r>
      <w:proofErr w:type="spellEnd"/>
      <w:r w:rsidRPr="00BD26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67B"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D267B" w:rsidRDefault="00BD267B" w:rsidP="00BD267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Keterlambatan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(ADD)</w:t>
      </w:r>
    </w:p>
    <w:p w:rsidR="0015580F" w:rsidRDefault="00BD267B" w:rsidP="00BD267B">
      <w:pPr>
        <w:pStyle w:val="ListParagraph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terlambatnya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Indikatif</w:t>
      </w:r>
      <w:proofErr w:type="spellEnd"/>
      <w:r>
        <w:rPr>
          <w:rFonts w:ascii="Arial" w:hAnsi="Arial" w:cs="Arial"/>
          <w:sz w:val="24"/>
          <w:szCs w:val="24"/>
        </w:rPr>
        <w:t xml:space="preserve"> ADD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mengakibatkan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terhambatnya</w:t>
      </w:r>
      <w:proofErr w:type="spellEnd"/>
      <w:r>
        <w:rPr>
          <w:rFonts w:ascii="Arial" w:hAnsi="Arial" w:cs="Arial"/>
          <w:sz w:val="24"/>
          <w:szCs w:val="24"/>
        </w:rPr>
        <w:t xml:space="preserve"> proses</w:t>
      </w:r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perencanaan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dan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penganggaran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keuangan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desa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5580F">
        <w:rPr>
          <w:rFonts w:ascii="Arial" w:hAnsi="Arial" w:cs="Arial"/>
          <w:sz w:val="24"/>
          <w:szCs w:val="24"/>
        </w:rPr>
        <w:t>Kecamatan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Sebatik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Tengah, </w:t>
      </w:r>
      <w:proofErr w:type="spellStart"/>
      <w:r w:rsidR="0015580F">
        <w:rPr>
          <w:rFonts w:ascii="Arial" w:hAnsi="Arial" w:cs="Arial"/>
          <w:sz w:val="24"/>
          <w:szCs w:val="24"/>
        </w:rPr>
        <w:t>dalam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menghadapi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hal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tersebut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pemerintah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desa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hanya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bisa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menunggu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dan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mengintensifkan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komunikasi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kepada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pihak</w:t>
      </w:r>
      <w:proofErr w:type="spellEnd"/>
      <w:r w:rsidR="00155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0F">
        <w:rPr>
          <w:rFonts w:ascii="Arial" w:hAnsi="Arial" w:cs="Arial"/>
          <w:sz w:val="24"/>
          <w:szCs w:val="24"/>
        </w:rPr>
        <w:t>kecamatan</w:t>
      </w:r>
      <w:proofErr w:type="spellEnd"/>
      <w:r w:rsidR="0015580F">
        <w:rPr>
          <w:rFonts w:ascii="Arial" w:hAnsi="Arial" w:cs="Arial"/>
          <w:sz w:val="24"/>
          <w:szCs w:val="24"/>
        </w:rPr>
        <w:t>.</w:t>
      </w:r>
    </w:p>
    <w:p w:rsidR="0015580F" w:rsidRDefault="0015580F" w:rsidP="0015580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Terlambatnya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  <w:r>
        <w:rPr>
          <w:rFonts w:ascii="Arial" w:hAnsi="Arial" w:cs="Arial"/>
          <w:sz w:val="24"/>
          <w:szCs w:val="24"/>
        </w:rPr>
        <w:t xml:space="preserve"> APB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</w:p>
    <w:p w:rsidR="00BD267B" w:rsidRDefault="0015580F" w:rsidP="0015580F">
      <w:pPr>
        <w:pStyle w:val="ListParagraph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Keterlamabatan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113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20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puluh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Walikota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APB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walaupun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menjalankannya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dengan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alasan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inspektorat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pihak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pemerintah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Kabupaten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Nunukan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sendiri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belum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melimpahkan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kewenangan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terkait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evaluasi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Rancangan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2E1A22">
        <w:rPr>
          <w:rFonts w:ascii="Arial" w:hAnsi="Arial" w:cs="Arial"/>
          <w:sz w:val="24"/>
          <w:szCs w:val="24"/>
        </w:rPr>
        <w:t>Desa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tersebut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kepada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Pemerintah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Kecamatan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Sebatik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2E1A22">
        <w:rPr>
          <w:rFonts w:ascii="Arial" w:hAnsi="Arial" w:cs="Arial"/>
          <w:sz w:val="24"/>
          <w:szCs w:val="24"/>
        </w:rPr>
        <w:t>dengan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alasan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belum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siapnya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pemerintah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kecamatan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namun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disisi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lain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A22">
        <w:rPr>
          <w:rFonts w:ascii="Arial" w:hAnsi="Arial" w:cs="Arial"/>
          <w:sz w:val="24"/>
          <w:szCs w:val="24"/>
        </w:rPr>
        <w:t>dari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pihak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Bupati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sendiri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mengaku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kewalahan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dalam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melakukan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evaluasi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dari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232 (</w:t>
      </w:r>
      <w:proofErr w:type="spellStart"/>
      <w:r w:rsidR="002E1A22">
        <w:rPr>
          <w:rFonts w:ascii="Arial" w:hAnsi="Arial" w:cs="Arial"/>
          <w:sz w:val="24"/>
          <w:szCs w:val="24"/>
        </w:rPr>
        <w:t>dua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ratus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E1A22">
        <w:rPr>
          <w:rFonts w:ascii="Arial" w:hAnsi="Arial" w:cs="Arial"/>
          <w:sz w:val="24"/>
          <w:szCs w:val="24"/>
        </w:rPr>
        <w:t>tiga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puluh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dua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E1A22">
        <w:rPr>
          <w:rFonts w:ascii="Arial" w:hAnsi="Arial" w:cs="Arial"/>
          <w:sz w:val="24"/>
          <w:szCs w:val="24"/>
        </w:rPr>
        <w:t>Rancangan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APB </w:t>
      </w:r>
      <w:proofErr w:type="spellStart"/>
      <w:r w:rsidR="002E1A22">
        <w:rPr>
          <w:rFonts w:ascii="Arial" w:hAnsi="Arial" w:cs="Arial"/>
          <w:sz w:val="24"/>
          <w:szCs w:val="24"/>
        </w:rPr>
        <w:t>Desa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dari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seluruh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desa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E1A22">
        <w:rPr>
          <w:rFonts w:ascii="Arial" w:hAnsi="Arial" w:cs="Arial"/>
          <w:sz w:val="24"/>
          <w:szCs w:val="24"/>
        </w:rPr>
        <w:t>Kabupaten</w:t>
      </w:r>
      <w:proofErr w:type="spellEnd"/>
      <w:r w:rsidR="002E1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A22">
        <w:rPr>
          <w:rFonts w:ascii="Arial" w:hAnsi="Arial" w:cs="Arial"/>
          <w:sz w:val="24"/>
          <w:szCs w:val="24"/>
        </w:rPr>
        <w:t>Nunukan</w:t>
      </w:r>
      <w:proofErr w:type="spellEnd"/>
      <w:r w:rsidR="002E1A22">
        <w:rPr>
          <w:rFonts w:ascii="Arial" w:hAnsi="Arial" w:cs="Arial"/>
          <w:sz w:val="24"/>
          <w:szCs w:val="24"/>
        </w:rPr>
        <w:t>.</w:t>
      </w:r>
    </w:p>
    <w:p w:rsidR="002E1A22" w:rsidRDefault="002E1A22" w:rsidP="002E1A2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Pencairan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terlambat</w:t>
      </w:r>
      <w:proofErr w:type="spellEnd"/>
    </w:p>
    <w:p w:rsidR="002E1A22" w:rsidRDefault="002E1A22" w:rsidP="002E1A22">
      <w:pPr>
        <w:pStyle w:val="ListParagraph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Pencairan</w:t>
      </w:r>
      <w:proofErr w:type="spellEnd"/>
      <w:r>
        <w:rPr>
          <w:rFonts w:ascii="Arial" w:hAnsi="Arial" w:cs="Arial"/>
          <w:sz w:val="24"/>
          <w:szCs w:val="24"/>
        </w:rPr>
        <w:t xml:space="preserve"> ADD yang </w:t>
      </w:r>
      <w:proofErr w:type="spellStart"/>
      <w:r>
        <w:rPr>
          <w:rFonts w:ascii="Arial" w:hAnsi="Arial" w:cs="Arial"/>
          <w:sz w:val="24"/>
          <w:szCs w:val="24"/>
        </w:rPr>
        <w:t>terlambat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mengakibatkan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tunjangan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berbulan-bulan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pencairan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ADD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Reekening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Desember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tahun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lastRenderedPageBreak/>
        <w:t>anggaran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</w:t>
      </w:r>
      <w:r w:rsidR="00C914FC">
        <w:rPr>
          <w:rFonts w:ascii="Arial" w:hAnsi="Arial" w:cs="Arial"/>
          <w:sz w:val="24"/>
          <w:szCs w:val="24"/>
        </w:rPr>
        <w:t>ik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tahun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anggaran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C914FC">
        <w:rPr>
          <w:rFonts w:ascii="Arial" w:hAnsi="Arial" w:cs="Arial"/>
          <w:sz w:val="24"/>
          <w:szCs w:val="24"/>
        </w:rPr>
        <w:t>dan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2017, </w:t>
      </w:r>
      <w:proofErr w:type="spellStart"/>
      <w:r w:rsidR="00C914FC">
        <w:rPr>
          <w:rFonts w:ascii="Arial" w:hAnsi="Arial" w:cs="Arial"/>
          <w:sz w:val="24"/>
          <w:szCs w:val="24"/>
        </w:rPr>
        <w:t>bahkan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914FC">
        <w:rPr>
          <w:rFonts w:ascii="Arial" w:hAnsi="Arial" w:cs="Arial"/>
          <w:sz w:val="24"/>
          <w:szCs w:val="24"/>
        </w:rPr>
        <w:t>tahun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anggaran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="00C914FC">
        <w:rPr>
          <w:rFonts w:ascii="Arial" w:hAnsi="Arial" w:cs="Arial"/>
          <w:sz w:val="24"/>
          <w:szCs w:val="24"/>
        </w:rPr>
        <w:t>selain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di transfer </w:t>
      </w:r>
      <w:proofErr w:type="spellStart"/>
      <w:r w:rsidR="00C914FC">
        <w:rPr>
          <w:rFonts w:ascii="Arial" w:hAnsi="Arial" w:cs="Arial"/>
          <w:sz w:val="24"/>
          <w:szCs w:val="24"/>
        </w:rPr>
        <w:t>pada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akhir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Desember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14FC">
        <w:rPr>
          <w:rFonts w:ascii="Arial" w:hAnsi="Arial" w:cs="Arial"/>
          <w:sz w:val="24"/>
          <w:szCs w:val="24"/>
        </w:rPr>
        <w:t>Alokasi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C914FC">
        <w:rPr>
          <w:rFonts w:ascii="Arial" w:hAnsi="Arial" w:cs="Arial"/>
          <w:sz w:val="24"/>
          <w:szCs w:val="24"/>
        </w:rPr>
        <w:t>Desa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belum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sepenuhnya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diterima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oleh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pemerintah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desa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dengan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alasan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kondisi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APBD </w:t>
      </w:r>
      <w:proofErr w:type="spellStart"/>
      <w:r w:rsidR="00C914FC">
        <w:rPr>
          <w:rFonts w:ascii="Arial" w:hAnsi="Arial" w:cs="Arial"/>
          <w:sz w:val="24"/>
          <w:szCs w:val="24"/>
        </w:rPr>
        <w:t>sedang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dalam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kondisi</w:t>
      </w:r>
      <w:proofErr w:type="spellEnd"/>
      <w:r w:rsidR="00C9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4FC">
        <w:rPr>
          <w:rFonts w:ascii="Arial" w:hAnsi="Arial" w:cs="Arial"/>
          <w:sz w:val="24"/>
          <w:szCs w:val="24"/>
        </w:rPr>
        <w:t>defisit</w:t>
      </w:r>
      <w:proofErr w:type="spellEnd"/>
      <w:r w:rsidR="00C914FC">
        <w:rPr>
          <w:rFonts w:ascii="Arial" w:hAnsi="Arial" w:cs="Arial"/>
          <w:sz w:val="24"/>
          <w:szCs w:val="24"/>
        </w:rPr>
        <w:t>.</w:t>
      </w:r>
    </w:p>
    <w:p w:rsidR="00C914FC" w:rsidRDefault="00C914FC" w:rsidP="00C914F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internal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</w:p>
    <w:p w:rsidR="00C914FC" w:rsidRDefault="00C914FC" w:rsidP="00C914FC">
      <w:pPr>
        <w:pStyle w:val="ListParagraph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berdampak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Tengah,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internal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Sungai </w:t>
      </w:r>
      <w:proofErr w:type="spellStart"/>
      <w:r>
        <w:rPr>
          <w:rFonts w:ascii="Arial" w:hAnsi="Arial" w:cs="Arial"/>
          <w:sz w:val="24"/>
          <w:szCs w:val="24"/>
        </w:rPr>
        <w:t>Limau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kesulitan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BUM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pembiayaannya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</w:rPr>
        <w:t>Disamping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juga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menghadapi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hambatan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berupa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ketersediaan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barang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60971">
        <w:rPr>
          <w:rFonts w:ascii="Arial" w:hAnsi="Arial" w:cs="Arial"/>
          <w:sz w:val="24"/>
          <w:szCs w:val="24"/>
        </w:rPr>
        <w:t>dibutuhkan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60971">
        <w:rPr>
          <w:rFonts w:ascii="Arial" w:hAnsi="Arial" w:cs="Arial"/>
          <w:sz w:val="24"/>
          <w:szCs w:val="24"/>
        </w:rPr>
        <w:t>wilayah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Pulau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Sebatik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sehingga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harus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pihak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ketiga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harus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mendatangkan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barang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971">
        <w:rPr>
          <w:rFonts w:ascii="Arial" w:hAnsi="Arial" w:cs="Arial"/>
          <w:sz w:val="24"/>
          <w:szCs w:val="24"/>
        </w:rPr>
        <w:t>dari</w:t>
      </w:r>
      <w:proofErr w:type="spellEnd"/>
      <w:r w:rsidR="00760971">
        <w:rPr>
          <w:rFonts w:ascii="Arial" w:hAnsi="Arial" w:cs="Arial"/>
          <w:sz w:val="24"/>
          <w:szCs w:val="24"/>
        </w:rPr>
        <w:t xml:space="preserve"> Negara Malaysia.</w:t>
      </w:r>
    </w:p>
    <w:p w:rsidR="00760971" w:rsidRDefault="00760971" w:rsidP="0076097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60971" w:rsidRDefault="00D00ADC" w:rsidP="00D00A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</w:p>
    <w:p w:rsidR="00D00ADC" w:rsidRDefault="00D00ADC" w:rsidP="00D00ADC">
      <w:pPr>
        <w:pStyle w:val="ListParagraph"/>
        <w:numPr>
          <w:ilvl w:val="0"/>
          <w:numId w:val="6"/>
        </w:numPr>
        <w:spacing w:after="200" w:line="480" w:lineRule="auto"/>
        <w:ind w:left="1276" w:hanging="28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menjalin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komunikasi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jembatan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perpanjangan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Nunukan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D00ADC" w:rsidRDefault="00D00ADC" w:rsidP="00D00ADC">
      <w:pPr>
        <w:pStyle w:val="ListParagraph"/>
        <w:numPr>
          <w:ilvl w:val="0"/>
          <w:numId w:val="6"/>
        </w:numPr>
        <w:spacing w:after="200" w:line="480" w:lineRule="auto"/>
        <w:ind w:left="1276" w:hanging="28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rangka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mewujudkan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membuka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belajar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evaluasi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kekurangan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mengelola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mereka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mengelola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semakin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D00ADC" w:rsidRDefault="00D00ADC" w:rsidP="00D00ADC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</w:p>
    <w:p w:rsidR="00D00ADC" w:rsidRDefault="00D00ADC" w:rsidP="00D00ADC">
      <w:pPr>
        <w:pStyle w:val="ListParagraph"/>
        <w:numPr>
          <w:ilvl w:val="0"/>
          <w:numId w:val="8"/>
        </w:numPr>
        <w:spacing w:after="200" w:line="480" w:lineRule="auto"/>
        <w:ind w:left="1276" w:hanging="28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berkoordinasi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kepastian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Nunukan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dihadapi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hubungannya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Nunukan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misalnya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keterlambatan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pencairan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Alokasi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keterlambatan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penyampaian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Pagu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Indikatif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Alokasi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D00ADC" w:rsidRPr="00463BB2" w:rsidRDefault="00D00ADC" w:rsidP="00D00ADC">
      <w:pPr>
        <w:pStyle w:val="ListParagraph"/>
        <w:numPr>
          <w:ilvl w:val="0"/>
          <w:numId w:val="8"/>
        </w:numPr>
        <w:spacing w:after="200" w:line="480" w:lineRule="auto"/>
        <w:ind w:left="1276" w:hanging="28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mewujudkan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pendamping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pembinaan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pemantauan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langsung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wilayah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Tengah.</w:t>
      </w:r>
    </w:p>
    <w:p w:rsidR="00D00ADC" w:rsidRDefault="00D00ADC" w:rsidP="00D00ADC">
      <w:pPr>
        <w:pStyle w:val="ListParagraph"/>
        <w:spacing w:after="200" w:line="480" w:lineRule="auto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:rsidR="009B6F78" w:rsidRDefault="009B6F78" w:rsidP="00D00ADC">
      <w:pPr>
        <w:pStyle w:val="ListParagraph"/>
        <w:spacing w:after="200" w:line="480" w:lineRule="auto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:rsidR="009B6F78" w:rsidRDefault="009B6F78" w:rsidP="00D00ADC">
      <w:pPr>
        <w:pStyle w:val="ListParagraph"/>
        <w:spacing w:after="200" w:line="480" w:lineRule="auto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:rsidR="00D00ADC" w:rsidRDefault="00D00ADC" w:rsidP="009B6F7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5.2 </w:t>
      </w:r>
      <w:r>
        <w:rPr>
          <w:rFonts w:ascii="Arial" w:hAnsi="Arial" w:cs="Arial"/>
          <w:b/>
          <w:sz w:val="24"/>
          <w:szCs w:val="24"/>
        </w:rPr>
        <w:tab/>
        <w:t>Saran</w:t>
      </w:r>
      <w:bookmarkStart w:id="0" w:name="_GoBack"/>
      <w:bookmarkEnd w:id="0"/>
    </w:p>
    <w:p w:rsidR="00D00ADC" w:rsidRDefault="00D00ADC" w:rsidP="00D00AD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saran yang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Tengah,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00ADC" w:rsidRDefault="000F4574" w:rsidP="00D00AD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</w:p>
    <w:p w:rsidR="000F4574" w:rsidRDefault="000F4574" w:rsidP="000F4574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melimpahkan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kewenangan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APB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pendampingan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mengefektifkan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mengefisienkan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geografis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wilayah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Desa-desa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tengah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Nunukan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1836">
        <w:rPr>
          <w:rFonts w:ascii="Arial" w:hAnsi="Arial" w:cs="Arial"/>
          <w:sz w:val="24"/>
          <w:szCs w:val="24"/>
        </w:rPr>
        <w:t>sebaiknya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pemerintah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Kabupaten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Nunukan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melakukan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evaluasi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keterlambatan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31836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031836">
        <w:rPr>
          <w:rFonts w:ascii="Arial" w:hAnsi="Arial" w:cs="Arial"/>
          <w:sz w:val="24"/>
          <w:szCs w:val="24"/>
        </w:rPr>
        <w:t>tidak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terulang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lagi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31836">
        <w:rPr>
          <w:rFonts w:ascii="Arial" w:hAnsi="Arial" w:cs="Arial"/>
          <w:sz w:val="24"/>
          <w:szCs w:val="24"/>
        </w:rPr>
        <w:t>tahun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anggaran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berikutnya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karena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apabila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hal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tersebut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terjadi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terus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menerus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apalagi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terkait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pencairan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ADD yang </w:t>
      </w:r>
      <w:proofErr w:type="spellStart"/>
      <w:r w:rsidR="00031836">
        <w:rPr>
          <w:rFonts w:ascii="Arial" w:hAnsi="Arial" w:cs="Arial"/>
          <w:sz w:val="24"/>
          <w:szCs w:val="24"/>
        </w:rPr>
        <w:t>mengakibatkan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keterlambatan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pemberian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penghasilan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tetap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dan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tunjangan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perangkat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desa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dikhawatirkan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dapat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menurunkan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motivasi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kerja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perangkat</w:t>
      </w:r>
      <w:proofErr w:type="spellEnd"/>
      <w:r w:rsidR="000318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36">
        <w:rPr>
          <w:rFonts w:ascii="Arial" w:hAnsi="Arial" w:cs="Arial"/>
          <w:sz w:val="24"/>
          <w:szCs w:val="24"/>
        </w:rPr>
        <w:t>desa</w:t>
      </w:r>
      <w:proofErr w:type="spellEnd"/>
      <w:r w:rsidR="00031836">
        <w:rPr>
          <w:rFonts w:ascii="Arial" w:hAnsi="Arial" w:cs="Arial"/>
          <w:sz w:val="24"/>
          <w:szCs w:val="24"/>
        </w:rPr>
        <w:t>.</w:t>
      </w:r>
    </w:p>
    <w:p w:rsidR="00031836" w:rsidRDefault="00031836" w:rsidP="000318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</w:t>
      </w:r>
    </w:p>
    <w:p w:rsidR="00031836" w:rsidRDefault="005E6974" w:rsidP="0003183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</w:t>
      </w:r>
      <w:proofErr w:type="spellStart"/>
      <w:r>
        <w:rPr>
          <w:rFonts w:ascii="Arial" w:hAnsi="Arial" w:cs="Arial"/>
          <w:sz w:val="24"/>
          <w:szCs w:val="24"/>
        </w:rPr>
        <w:t>sebaiknya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mengintensifkan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pembinaan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pengawasan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kepada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utamanya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mengenai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fasilitasi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terhadap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pengelolaan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keuangan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dalam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rangka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meningkatkan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kualitas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pengelolaan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keuangan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92530">
        <w:rPr>
          <w:rFonts w:ascii="Arial" w:hAnsi="Arial" w:cs="Arial"/>
          <w:sz w:val="24"/>
          <w:szCs w:val="24"/>
        </w:rPr>
        <w:t>Kecamatan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Sebatik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C92530">
        <w:rPr>
          <w:rFonts w:ascii="Arial" w:hAnsi="Arial" w:cs="Arial"/>
          <w:sz w:val="24"/>
          <w:szCs w:val="24"/>
        </w:rPr>
        <w:t>mengingat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ada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beberapa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masalah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92530">
        <w:rPr>
          <w:rFonts w:ascii="Arial" w:hAnsi="Arial" w:cs="Arial"/>
          <w:sz w:val="24"/>
          <w:szCs w:val="24"/>
        </w:rPr>
        <w:t>dihadapi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oleh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pemerintah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dalam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mengelola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keuangan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juga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peran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dari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kecamatan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yang vital </w:t>
      </w:r>
      <w:proofErr w:type="spellStart"/>
      <w:r w:rsidR="00C92530">
        <w:rPr>
          <w:rFonts w:ascii="Arial" w:hAnsi="Arial" w:cs="Arial"/>
          <w:sz w:val="24"/>
          <w:szCs w:val="24"/>
        </w:rPr>
        <w:t>dalam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pengelolaan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keuangan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baik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selaku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Organisasi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Perangkat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Daerah yang </w:t>
      </w:r>
      <w:proofErr w:type="spellStart"/>
      <w:r w:rsidR="00C92530">
        <w:rPr>
          <w:rFonts w:ascii="Arial" w:hAnsi="Arial" w:cs="Arial"/>
          <w:sz w:val="24"/>
          <w:szCs w:val="24"/>
        </w:rPr>
        <w:t>terdekat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maupun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selaku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Organisasi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Perangkat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Daerah yang </w:t>
      </w:r>
      <w:proofErr w:type="spellStart"/>
      <w:r w:rsidR="00C92530">
        <w:rPr>
          <w:rFonts w:ascii="Arial" w:hAnsi="Arial" w:cs="Arial"/>
          <w:sz w:val="24"/>
          <w:szCs w:val="24"/>
        </w:rPr>
        <w:t>secara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khusus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ditugaskan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oleh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peraturan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perundang-undangan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terkait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pengelolaan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keuangan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desa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C92530">
        <w:rPr>
          <w:rFonts w:ascii="Arial" w:hAnsi="Arial" w:cs="Arial"/>
          <w:sz w:val="24"/>
          <w:szCs w:val="24"/>
        </w:rPr>
        <w:t>ini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dapat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dilakukan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melalui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rapat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rutin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530">
        <w:rPr>
          <w:rFonts w:ascii="Arial" w:hAnsi="Arial" w:cs="Arial"/>
          <w:sz w:val="24"/>
          <w:szCs w:val="24"/>
        </w:rPr>
        <w:t>rakor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, </w:t>
      </w:r>
      <w:r w:rsidR="00C92530">
        <w:rPr>
          <w:rFonts w:ascii="Arial" w:hAnsi="Arial" w:cs="Arial"/>
          <w:i/>
          <w:sz w:val="24"/>
          <w:szCs w:val="24"/>
        </w:rPr>
        <w:t>workshop</w:t>
      </w:r>
      <w:r w:rsidR="00C92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530">
        <w:rPr>
          <w:rFonts w:ascii="Arial" w:hAnsi="Arial" w:cs="Arial"/>
          <w:sz w:val="24"/>
          <w:szCs w:val="24"/>
        </w:rPr>
        <w:t>bimtek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maupun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monitoring </w:t>
      </w:r>
      <w:proofErr w:type="spellStart"/>
      <w:r w:rsidR="00C92530">
        <w:rPr>
          <w:rFonts w:ascii="Arial" w:hAnsi="Arial" w:cs="Arial"/>
          <w:sz w:val="24"/>
          <w:szCs w:val="24"/>
        </w:rPr>
        <w:t>dan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evaluasi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92530">
        <w:rPr>
          <w:rFonts w:ascii="Arial" w:hAnsi="Arial" w:cs="Arial"/>
          <w:sz w:val="24"/>
          <w:szCs w:val="24"/>
        </w:rPr>
        <w:t>Selain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itu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530">
        <w:rPr>
          <w:rFonts w:ascii="Arial" w:hAnsi="Arial" w:cs="Arial"/>
          <w:sz w:val="24"/>
          <w:szCs w:val="24"/>
        </w:rPr>
        <w:t>Pemerintah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Kecamatan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30">
        <w:rPr>
          <w:rFonts w:ascii="Arial" w:hAnsi="Arial" w:cs="Arial"/>
          <w:sz w:val="24"/>
          <w:szCs w:val="24"/>
        </w:rPr>
        <w:t>Sebatik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C92530">
        <w:rPr>
          <w:rFonts w:ascii="Arial" w:hAnsi="Arial" w:cs="Arial"/>
          <w:sz w:val="24"/>
          <w:szCs w:val="24"/>
        </w:rPr>
        <w:t>juga</w:t>
      </w:r>
      <w:proofErr w:type="spellEnd"/>
      <w:r w:rsidR="00C92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sebaiknya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mengarahkan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pemerintah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untuk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menggali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potensi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memuncukan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inovasi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memiliki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potensi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PADesa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guna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meningkatkan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kemandirian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setempat</w:t>
      </w:r>
      <w:proofErr w:type="spellEnd"/>
      <w:r w:rsidR="00D16A49">
        <w:rPr>
          <w:rFonts w:ascii="Arial" w:hAnsi="Arial" w:cs="Arial"/>
          <w:sz w:val="24"/>
          <w:szCs w:val="24"/>
        </w:rPr>
        <w:t>.</w:t>
      </w:r>
    </w:p>
    <w:p w:rsidR="00C92530" w:rsidRDefault="00C92530" w:rsidP="00C9253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</w:p>
    <w:p w:rsidR="00C92530" w:rsidRPr="00C92530" w:rsidRDefault="00C92530" w:rsidP="00C92530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Sebatik</w:t>
      </w:r>
      <w:proofErr w:type="spellEnd"/>
      <w:r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="00D16A49">
        <w:rPr>
          <w:rFonts w:ascii="Arial" w:hAnsi="Arial" w:cs="Arial"/>
          <w:sz w:val="24"/>
          <w:szCs w:val="24"/>
        </w:rPr>
        <w:t>sebaiknya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rutin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melakukan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evaluasi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terhadap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pengelolaan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keuangan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16A49">
        <w:rPr>
          <w:rFonts w:ascii="Arial" w:hAnsi="Arial" w:cs="Arial"/>
          <w:sz w:val="24"/>
          <w:szCs w:val="24"/>
        </w:rPr>
        <w:t>desanya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D16A49">
        <w:rPr>
          <w:rFonts w:ascii="Arial" w:hAnsi="Arial" w:cs="Arial"/>
          <w:sz w:val="24"/>
          <w:szCs w:val="24"/>
        </w:rPr>
        <w:t>kekurangan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dalam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pengelolaan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keuangan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dapat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teratasi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dengan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baik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tidak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terulang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khususnya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terkait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hambatan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16A49">
        <w:rPr>
          <w:rFonts w:ascii="Arial" w:hAnsi="Arial" w:cs="Arial"/>
          <w:sz w:val="24"/>
          <w:szCs w:val="24"/>
        </w:rPr>
        <w:t>terjadi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dari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lingkup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pemerintah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itu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sendiri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16A49">
        <w:rPr>
          <w:rFonts w:ascii="Arial" w:hAnsi="Arial" w:cs="Arial"/>
          <w:sz w:val="24"/>
          <w:szCs w:val="24"/>
        </w:rPr>
        <w:t>Disamping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itu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16A49">
        <w:rPr>
          <w:rFonts w:ascii="Arial" w:hAnsi="Arial" w:cs="Arial"/>
          <w:sz w:val="24"/>
          <w:szCs w:val="24"/>
        </w:rPr>
        <w:t>penting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bagi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pemerintah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untuk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berinovasi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menumbuhkan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lastRenderedPageBreak/>
        <w:t>inisiatif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dalam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memetakan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serta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menggali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potensi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16A49">
        <w:rPr>
          <w:rFonts w:ascii="Arial" w:hAnsi="Arial" w:cs="Arial"/>
          <w:sz w:val="24"/>
          <w:szCs w:val="24"/>
        </w:rPr>
        <w:t>dimiliki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16A49">
        <w:rPr>
          <w:rFonts w:ascii="Arial" w:hAnsi="Arial" w:cs="Arial"/>
          <w:sz w:val="24"/>
          <w:szCs w:val="24"/>
        </w:rPr>
        <w:t>dapat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dijadikan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sumber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PADesa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D16A49">
        <w:rPr>
          <w:rFonts w:ascii="Arial" w:hAnsi="Arial" w:cs="Arial"/>
          <w:sz w:val="24"/>
          <w:szCs w:val="24"/>
        </w:rPr>
        <w:t>menjadi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desa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16A49">
        <w:rPr>
          <w:rFonts w:ascii="Arial" w:hAnsi="Arial" w:cs="Arial"/>
          <w:sz w:val="24"/>
          <w:szCs w:val="24"/>
        </w:rPr>
        <w:t>mandiri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dan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mengurangi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ketergantungan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terhadap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16A49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="00D16A49">
        <w:rPr>
          <w:rFonts w:ascii="Arial" w:hAnsi="Arial" w:cs="Arial"/>
          <w:sz w:val="24"/>
          <w:szCs w:val="24"/>
        </w:rPr>
        <w:t xml:space="preserve"> transfer </w:t>
      </w:r>
      <w:proofErr w:type="spellStart"/>
      <w:r w:rsidR="00D16A49">
        <w:rPr>
          <w:rFonts w:ascii="Arial" w:hAnsi="Arial" w:cs="Arial"/>
          <w:sz w:val="24"/>
          <w:szCs w:val="24"/>
        </w:rPr>
        <w:t>dari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Pemerintah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maupun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49">
        <w:rPr>
          <w:rFonts w:ascii="Arial" w:hAnsi="Arial" w:cs="Arial"/>
          <w:sz w:val="24"/>
          <w:szCs w:val="24"/>
        </w:rPr>
        <w:t>Pemerintah</w:t>
      </w:r>
      <w:proofErr w:type="spellEnd"/>
      <w:r w:rsidR="00D16A49">
        <w:rPr>
          <w:rFonts w:ascii="Arial" w:hAnsi="Arial" w:cs="Arial"/>
          <w:sz w:val="24"/>
          <w:szCs w:val="24"/>
        </w:rPr>
        <w:t xml:space="preserve"> Daerah.</w:t>
      </w:r>
    </w:p>
    <w:p w:rsidR="00D00ADC" w:rsidRPr="00D00ADC" w:rsidRDefault="00D00ADC" w:rsidP="00D00ADC">
      <w:pPr>
        <w:spacing w:after="20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00ADC" w:rsidRPr="006C137F" w:rsidRDefault="00D00ADC" w:rsidP="00D00ADC">
      <w:pPr>
        <w:pStyle w:val="ListParagraph"/>
        <w:spacing w:line="480" w:lineRule="auto"/>
        <w:ind w:left="1800"/>
        <w:jc w:val="both"/>
        <w:rPr>
          <w:rFonts w:ascii="Arial" w:hAnsi="Arial" w:cs="Arial"/>
          <w:sz w:val="24"/>
          <w:szCs w:val="24"/>
        </w:rPr>
      </w:pPr>
    </w:p>
    <w:sectPr w:rsidR="00D00ADC" w:rsidRPr="006C137F" w:rsidSect="00A52E16">
      <w:headerReference w:type="default" r:id="rId7"/>
      <w:footerReference w:type="first" r:id="rId8"/>
      <w:pgSz w:w="11906" w:h="16838" w:code="9"/>
      <w:pgMar w:top="2268" w:right="1701" w:bottom="1701" w:left="2268" w:header="709" w:footer="709" w:gutter="0"/>
      <w:pgNumType w:start="2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1B" w:rsidRDefault="00E37E1B" w:rsidP="009B6F78">
      <w:pPr>
        <w:spacing w:after="0" w:line="240" w:lineRule="auto"/>
      </w:pPr>
      <w:r>
        <w:separator/>
      </w:r>
    </w:p>
  </w:endnote>
  <w:endnote w:type="continuationSeparator" w:id="0">
    <w:p w:rsidR="00E37E1B" w:rsidRDefault="00E37E1B" w:rsidP="009B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78" w:rsidRPr="00A52E16" w:rsidRDefault="009B6F78" w:rsidP="009B6F78">
    <w:pPr>
      <w:pStyle w:val="Footer"/>
      <w:jc w:val="center"/>
      <w:rPr>
        <w:sz w:val="24"/>
        <w:szCs w:val="24"/>
      </w:rPr>
    </w:pPr>
    <w:r w:rsidRPr="00A52E16">
      <w:rPr>
        <w:sz w:val="24"/>
        <w:szCs w:val="24"/>
      </w:rPr>
      <w:t>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1B" w:rsidRDefault="00E37E1B" w:rsidP="009B6F78">
      <w:pPr>
        <w:spacing w:after="0" w:line="240" w:lineRule="auto"/>
      </w:pPr>
      <w:r>
        <w:separator/>
      </w:r>
    </w:p>
  </w:footnote>
  <w:footnote w:type="continuationSeparator" w:id="0">
    <w:p w:rsidR="00E37E1B" w:rsidRDefault="00E37E1B" w:rsidP="009B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106425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9B6F78" w:rsidRPr="00A52E16" w:rsidRDefault="009B6F78">
        <w:pPr>
          <w:pStyle w:val="Header"/>
          <w:jc w:val="right"/>
          <w:rPr>
            <w:sz w:val="24"/>
            <w:szCs w:val="24"/>
          </w:rPr>
        </w:pPr>
        <w:r w:rsidRPr="00A52E16">
          <w:rPr>
            <w:sz w:val="24"/>
            <w:szCs w:val="24"/>
          </w:rPr>
          <w:fldChar w:fldCharType="begin"/>
        </w:r>
        <w:r w:rsidRPr="00A52E16">
          <w:rPr>
            <w:sz w:val="24"/>
            <w:szCs w:val="24"/>
          </w:rPr>
          <w:instrText xml:space="preserve"> PAGE   \* MERGEFORMAT </w:instrText>
        </w:r>
        <w:r w:rsidRPr="00A52E16">
          <w:rPr>
            <w:sz w:val="24"/>
            <w:szCs w:val="24"/>
          </w:rPr>
          <w:fldChar w:fldCharType="separate"/>
        </w:r>
        <w:r w:rsidR="007950AD">
          <w:rPr>
            <w:noProof/>
            <w:sz w:val="24"/>
            <w:szCs w:val="24"/>
          </w:rPr>
          <w:t>239</w:t>
        </w:r>
        <w:r w:rsidRPr="00A52E16">
          <w:rPr>
            <w:noProof/>
            <w:sz w:val="24"/>
            <w:szCs w:val="24"/>
          </w:rPr>
          <w:fldChar w:fldCharType="end"/>
        </w:r>
      </w:p>
    </w:sdtContent>
  </w:sdt>
  <w:p w:rsidR="009B6F78" w:rsidRDefault="009B6F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EA2"/>
    <w:multiLevelType w:val="hybridMultilevel"/>
    <w:tmpl w:val="8516FC7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62F8B"/>
    <w:multiLevelType w:val="hybridMultilevel"/>
    <w:tmpl w:val="C00AE2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97789"/>
    <w:multiLevelType w:val="hybridMultilevel"/>
    <w:tmpl w:val="3A868204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FA18D7"/>
    <w:multiLevelType w:val="hybridMultilevel"/>
    <w:tmpl w:val="3C029FF4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A900AA"/>
    <w:multiLevelType w:val="hybridMultilevel"/>
    <w:tmpl w:val="307441F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503702"/>
    <w:multiLevelType w:val="hybridMultilevel"/>
    <w:tmpl w:val="E18684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04C6D"/>
    <w:multiLevelType w:val="hybridMultilevel"/>
    <w:tmpl w:val="8954C1E4"/>
    <w:lvl w:ilvl="0" w:tplc="FEAC9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882639"/>
    <w:multiLevelType w:val="hybridMultilevel"/>
    <w:tmpl w:val="5F3C08CA"/>
    <w:lvl w:ilvl="0" w:tplc="BB0A04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8787A"/>
    <w:multiLevelType w:val="hybridMultilevel"/>
    <w:tmpl w:val="5F747D6C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7F"/>
    <w:rsid w:val="00031836"/>
    <w:rsid w:val="000F4574"/>
    <w:rsid w:val="0015580F"/>
    <w:rsid w:val="002E1A22"/>
    <w:rsid w:val="00512A41"/>
    <w:rsid w:val="005E6974"/>
    <w:rsid w:val="006C137F"/>
    <w:rsid w:val="00760971"/>
    <w:rsid w:val="007950AD"/>
    <w:rsid w:val="007C112C"/>
    <w:rsid w:val="00800894"/>
    <w:rsid w:val="009B6F78"/>
    <w:rsid w:val="00A52E16"/>
    <w:rsid w:val="00BD267B"/>
    <w:rsid w:val="00C914FC"/>
    <w:rsid w:val="00C92530"/>
    <w:rsid w:val="00D00ADC"/>
    <w:rsid w:val="00D16A49"/>
    <w:rsid w:val="00E32D37"/>
    <w:rsid w:val="00E37E1B"/>
    <w:rsid w:val="00F0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E5FFB-9AE6-4A36-81FF-044B200A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3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0ADC"/>
  </w:style>
  <w:style w:type="paragraph" w:styleId="Header">
    <w:name w:val="header"/>
    <w:basedOn w:val="Normal"/>
    <w:link w:val="HeaderChar"/>
    <w:uiPriority w:val="99"/>
    <w:unhideWhenUsed/>
    <w:rsid w:val="009B6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78"/>
  </w:style>
  <w:style w:type="paragraph" w:styleId="Footer">
    <w:name w:val="footer"/>
    <w:basedOn w:val="Normal"/>
    <w:link w:val="FooterChar"/>
    <w:uiPriority w:val="99"/>
    <w:unhideWhenUsed/>
    <w:rsid w:val="009B6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2018-03-22T09:48:00Z</dcterms:created>
  <dcterms:modified xsi:type="dcterms:W3CDTF">2018-03-31T02:41:00Z</dcterms:modified>
</cp:coreProperties>
</file>