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57" w:rsidRDefault="00C42E80" w:rsidP="00076DA3">
      <w:pPr>
        <w:spacing w:after="0" w:line="360" w:lineRule="auto"/>
        <w:ind w:left="-17"/>
        <w:jc w:val="center"/>
        <w:rPr>
          <w:rFonts w:ascii="Times New Roman" w:hAnsi="Times New Roman" w:cs="Times New Roman"/>
          <w:b/>
          <w:sz w:val="24"/>
          <w:szCs w:val="24"/>
          <w:lang w:val="id-ID"/>
        </w:rPr>
      </w:pPr>
      <w:r w:rsidRPr="005A66C2">
        <w:rPr>
          <w:rFonts w:ascii="Times New Roman" w:hAnsi="Times New Roman" w:cs="Times New Roman"/>
          <w:b/>
          <w:sz w:val="24"/>
          <w:szCs w:val="24"/>
        </w:rPr>
        <w:t xml:space="preserve">Implementasi Program Stelsel Aktif Dalam Pelayanan Penerbitan KTP-EL </w:t>
      </w:r>
    </w:p>
    <w:p w:rsidR="009D3D57" w:rsidRDefault="00C42E80" w:rsidP="00076DA3">
      <w:pPr>
        <w:spacing w:after="0" w:line="360" w:lineRule="auto"/>
        <w:ind w:left="-17"/>
        <w:jc w:val="center"/>
        <w:rPr>
          <w:rFonts w:ascii="Times New Roman" w:hAnsi="Times New Roman" w:cs="Times New Roman"/>
          <w:b/>
          <w:sz w:val="24"/>
          <w:szCs w:val="24"/>
          <w:lang w:val="id-ID"/>
        </w:rPr>
      </w:pPr>
      <w:r w:rsidRPr="005A66C2">
        <w:rPr>
          <w:rFonts w:ascii="Times New Roman" w:hAnsi="Times New Roman" w:cs="Times New Roman"/>
          <w:b/>
          <w:sz w:val="24"/>
          <w:szCs w:val="24"/>
        </w:rPr>
        <w:t xml:space="preserve">Di Dinas Kependudukan Dan Catatan Sipil Kabupaten Nunukan </w:t>
      </w:r>
    </w:p>
    <w:p w:rsidR="00C42E80" w:rsidRPr="005A66C2" w:rsidRDefault="00C42E80" w:rsidP="00076DA3">
      <w:pPr>
        <w:spacing w:after="0" w:line="360" w:lineRule="auto"/>
        <w:ind w:left="-17"/>
        <w:jc w:val="center"/>
        <w:rPr>
          <w:rFonts w:ascii="Times New Roman" w:hAnsi="Times New Roman" w:cs="Times New Roman"/>
          <w:b/>
          <w:sz w:val="24"/>
          <w:szCs w:val="24"/>
        </w:rPr>
      </w:pPr>
      <w:proofErr w:type="gramStart"/>
      <w:r w:rsidRPr="005A66C2">
        <w:rPr>
          <w:rFonts w:ascii="Times New Roman" w:hAnsi="Times New Roman" w:cs="Times New Roman"/>
          <w:b/>
          <w:sz w:val="24"/>
          <w:szCs w:val="24"/>
        </w:rPr>
        <w:t>Provinsi Kalimantan Utara.</w:t>
      </w:r>
      <w:proofErr w:type="gramEnd"/>
    </w:p>
    <w:p w:rsidR="00FF4FED" w:rsidRDefault="00FF4FED" w:rsidP="00FF4FE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Oleh :</w:t>
      </w:r>
    </w:p>
    <w:p w:rsidR="004A1C16" w:rsidRDefault="00FF4FED" w:rsidP="00FF4FE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Rossy Lambelanova, email : </w:t>
      </w:r>
      <w:hyperlink r:id="rId8" w:history="1">
        <w:r w:rsidRPr="009239BE">
          <w:rPr>
            <w:rStyle w:val="Hyperlink"/>
            <w:rFonts w:ascii="Times New Roman" w:hAnsi="Times New Roman" w:cs="Times New Roman"/>
            <w:sz w:val="24"/>
            <w:szCs w:val="24"/>
            <w:lang w:val="id-ID"/>
          </w:rPr>
          <w:t>rossylambelanova@gmail.com</w:t>
        </w:r>
      </w:hyperlink>
    </w:p>
    <w:p w:rsidR="00FF4FED" w:rsidRDefault="00FF4FED" w:rsidP="00FF4FE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Budiman Sidiq</w:t>
      </w:r>
    </w:p>
    <w:p w:rsidR="00FF4FED" w:rsidRDefault="00FF4FED">
      <w:pPr>
        <w:rPr>
          <w:rFonts w:ascii="Times New Roman" w:hAnsi="Times New Roman" w:cs="Times New Roman"/>
          <w:sz w:val="24"/>
          <w:szCs w:val="24"/>
          <w:lang w:val="id-ID"/>
        </w:rPr>
      </w:pPr>
    </w:p>
    <w:p w:rsidR="00651F6E" w:rsidRPr="00651F6E" w:rsidRDefault="00651F6E" w:rsidP="00651F6E">
      <w:pPr>
        <w:tabs>
          <w:tab w:val="left" w:pos="851"/>
          <w:tab w:val="center" w:pos="4680"/>
          <w:tab w:val="left" w:pos="5776"/>
        </w:tabs>
        <w:spacing w:after="0" w:line="480" w:lineRule="auto"/>
        <w:jc w:val="center"/>
        <w:rPr>
          <w:rFonts w:ascii="Times New Roman" w:hAnsi="Times New Roman" w:cs="Times New Roman"/>
          <w:b/>
        </w:rPr>
      </w:pPr>
      <w:r w:rsidRPr="00651F6E">
        <w:rPr>
          <w:rFonts w:ascii="Times New Roman" w:hAnsi="Times New Roman" w:cs="Times New Roman"/>
          <w:b/>
        </w:rPr>
        <w:t>ABSTRAK</w:t>
      </w:r>
    </w:p>
    <w:p w:rsidR="00651F6E" w:rsidRPr="00651F6E" w:rsidRDefault="00651F6E" w:rsidP="00651F6E">
      <w:pPr>
        <w:spacing w:after="0"/>
        <w:jc w:val="both"/>
        <w:rPr>
          <w:rFonts w:ascii="Times New Roman" w:hAnsi="Times New Roman" w:cs="Times New Roman"/>
          <w:b/>
        </w:rPr>
      </w:pPr>
      <w:r w:rsidRPr="00651F6E">
        <w:rPr>
          <w:rFonts w:ascii="Times New Roman" w:hAnsi="Times New Roman" w:cs="Times New Roman"/>
        </w:rPr>
        <w:t xml:space="preserve">Perubahan penyelenggaraan administrasi kependudukan yang diamanatkan dalam Undang-undang Nomor 24 tahun 2013 tentang Administrasi Kependudukan adalah stelsel aktif dimana yang diwajibkan aktif adalah pemerintah melalui petugas bukan lagi masyarakat. </w:t>
      </w:r>
      <w:proofErr w:type="gramStart"/>
      <w:r w:rsidRPr="00651F6E">
        <w:rPr>
          <w:rFonts w:ascii="Times New Roman" w:hAnsi="Times New Roman" w:cs="Times New Roman"/>
        </w:rPr>
        <w:t xml:space="preserve">Masih banyaknya masyarakat yang belum </w:t>
      </w:r>
      <w:r w:rsidR="004312B4">
        <w:rPr>
          <w:rFonts w:ascii="Times New Roman" w:hAnsi="Times New Roman" w:cs="Times New Roman"/>
        </w:rPr>
        <w:t xml:space="preserve">melakukan perekaman KTP-el dan </w:t>
      </w:r>
      <w:r w:rsidR="004312B4">
        <w:rPr>
          <w:rFonts w:ascii="Times New Roman" w:hAnsi="Times New Roman" w:cs="Times New Roman"/>
          <w:lang w:val="id-ID"/>
        </w:rPr>
        <w:t>j</w:t>
      </w:r>
      <w:r w:rsidRPr="00651F6E">
        <w:rPr>
          <w:rFonts w:ascii="Times New Roman" w:hAnsi="Times New Roman" w:cs="Times New Roman"/>
        </w:rPr>
        <w:t>auhnya jarak antara tempat tinggal penduduk dengan lokasi pusat pelayanan administrasi kependudukan menjadi permasalahan utama yang menghambat percepatan penanganan masalah administrasi kependudukan di Indonesia.</w:t>
      </w:r>
      <w:proofErr w:type="gramEnd"/>
      <w:r w:rsidRPr="00651F6E">
        <w:rPr>
          <w:rFonts w:ascii="Times New Roman" w:hAnsi="Times New Roman" w:cs="Times New Roman"/>
        </w:rPr>
        <w:t xml:space="preserve"> </w:t>
      </w:r>
    </w:p>
    <w:p w:rsidR="00651F6E" w:rsidRPr="00651F6E" w:rsidRDefault="00651F6E" w:rsidP="00651F6E">
      <w:pPr>
        <w:tabs>
          <w:tab w:val="left" w:pos="720"/>
          <w:tab w:val="left" w:pos="851"/>
        </w:tabs>
        <w:spacing w:after="0" w:line="240" w:lineRule="auto"/>
        <w:jc w:val="both"/>
        <w:rPr>
          <w:rFonts w:ascii="Times New Roman" w:hAnsi="Times New Roman" w:cs="Times New Roman"/>
        </w:rPr>
      </w:pPr>
      <w:proofErr w:type="gramStart"/>
      <w:r w:rsidRPr="00651F6E">
        <w:rPr>
          <w:rFonts w:ascii="Times New Roman" w:hAnsi="Times New Roman" w:cs="Times New Roman"/>
        </w:rPr>
        <w:t>Tujuan dari penulisan ini adalah untuk mengetahui bagaimana pelaksanaan</w:t>
      </w:r>
      <w:r>
        <w:rPr>
          <w:rFonts w:ascii="Times New Roman" w:hAnsi="Times New Roman" w:cs="Times New Roman"/>
          <w:lang w:val="id-ID"/>
        </w:rPr>
        <w:t xml:space="preserve"> </w:t>
      </w:r>
      <w:r w:rsidRPr="00651F6E">
        <w:rPr>
          <w:rFonts w:ascii="Times New Roman" w:hAnsi="Times New Roman" w:cs="Times New Roman"/>
        </w:rPr>
        <w:t>program stelsel aktif atau pelayanan keliling penerbitan KTP-el oleh Dinas Kependudukan dan Pencatatan Sipi</w:t>
      </w:r>
      <w:r>
        <w:rPr>
          <w:rFonts w:ascii="Times New Roman" w:hAnsi="Times New Roman" w:cs="Times New Roman"/>
        </w:rPr>
        <w:t xml:space="preserve">l </w:t>
      </w:r>
      <w:r>
        <w:rPr>
          <w:rFonts w:ascii="Times New Roman" w:hAnsi="Times New Roman" w:cs="Times New Roman"/>
          <w:lang w:val="id-ID"/>
        </w:rPr>
        <w:t>K</w:t>
      </w:r>
      <w:r w:rsidRPr="00651F6E">
        <w:rPr>
          <w:rFonts w:ascii="Times New Roman" w:hAnsi="Times New Roman" w:cs="Times New Roman"/>
        </w:rPr>
        <w:t>abupaten Nunukan.</w:t>
      </w:r>
      <w:proofErr w:type="gramEnd"/>
      <w:r>
        <w:rPr>
          <w:rFonts w:ascii="Times New Roman" w:hAnsi="Times New Roman" w:cs="Times New Roman"/>
          <w:lang w:val="id-ID"/>
        </w:rPr>
        <w:t xml:space="preserve"> </w:t>
      </w:r>
      <w:r w:rsidRPr="00651F6E">
        <w:rPr>
          <w:rFonts w:ascii="Times New Roman" w:hAnsi="Times New Roman" w:cs="Times New Roman"/>
        </w:rPr>
        <w:t xml:space="preserve">Penulis menggunakan Teori Edwards III </w:t>
      </w:r>
      <w:r>
        <w:rPr>
          <w:rFonts w:ascii="Times New Roman" w:hAnsi="Times New Roman" w:cs="Times New Roman"/>
          <w:lang w:val="id-ID"/>
        </w:rPr>
        <w:t>(1980</w:t>
      </w:r>
      <w:proofErr w:type="gramStart"/>
      <w:r>
        <w:rPr>
          <w:rFonts w:ascii="Times New Roman" w:hAnsi="Times New Roman" w:cs="Times New Roman"/>
          <w:lang w:val="id-ID"/>
        </w:rPr>
        <w:t>;88</w:t>
      </w:r>
      <w:proofErr w:type="gramEnd"/>
      <w:r>
        <w:rPr>
          <w:rFonts w:ascii="Times New Roman" w:hAnsi="Times New Roman" w:cs="Times New Roman"/>
          <w:lang w:val="id-ID"/>
        </w:rPr>
        <w:t xml:space="preserve">), </w:t>
      </w:r>
      <w:r w:rsidRPr="00651F6E">
        <w:rPr>
          <w:rFonts w:ascii="Times New Roman" w:hAnsi="Times New Roman" w:cs="Times New Roman"/>
        </w:rPr>
        <w:t xml:space="preserve">sebagai alat analisis, dimana ada empat variabel yang mempengaruhi implementasi kebijakan yaitu struktur birokrasi, sumber daya, disposisi dan komunikasi. </w:t>
      </w:r>
      <w:proofErr w:type="gramStart"/>
      <w:r w:rsidRPr="00651F6E">
        <w:rPr>
          <w:rFonts w:ascii="Times New Roman" w:hAnsi="Times New Roman" w:cs="Times New Roman"/>
        </w:rPr>
        <w:t>Untuk metode penelitian yang digunakan adalah kualitatif deskriptif dengan pendekatan induktif.</w:t>
      </w:r>
      <w:proofErr w:type="gramEnd"/>
      <w:r w:rsidRPr="00651F6E">
        <w:rPr>
          <w:rFonts w:ascii="Times New Roman" w:hAnsi="Times New Roman" w:cs="Times New Roman"/>
        </w:rPr>
        <w:t xml:space="preserve"> </w:t>
      </w:r>
      <w:proofErr w:type="gramStart"/>
      <w:r w:rsidRPr="00651F6E">
        <w:rPr>
          <w:rFonts w:ascii="Times New Roman" w:hAnsi="Times New Roman" w:cs="Times New Roman"/>
        </w:rPr>
        <w:t>Sedangkan untuk teknik pengumpulan data yaitu dengan menggunakan teknik wawancara, observasi dan dokumentasi.</w:t>
      </w:r>
      <w:proofErr w:type="gramEnd"/>
      <w:r w:rsidRPr="00651F6E">
        <w:rPr>
          <w:rFonts w:ascii="Times New Roman" w:hAnsi="Times New Roman" w:cs="Times New Roman"/>
        </w:rPr>
        <w:t xml:space="preserve"> </w:t>
      </w:r>
    </w:p>
    <w:p w:rsidR="00651F6E" w:rsidRPr="00611336" w:rsidRDefault="00651F6E" w:rsidP="00651F6E">
      <w:pPr>
        <w:tabs>
          <w:tab w:val="left" w:pos="720"/>
          <w:tab w:val="left" w:pos="851"/>
        </w:tabs>
        <w:spacing w:after="0" w:line="240" w:lineRule="auto"/>
        <w:jc w:val="both"/>
        <w:rPr>
          <w:rFonts w:ascii="Times New Roman" w:hAnsi="Times New Roman" w:cs="Times New Roman"/>
          <w:lang w:val="id-ID"/>
        </w:rPr>
      </w:pPr>
      <w:r>
        <w:rPr>
          <w:rFonts w:ascii="Times New Roman" w:hAnsi="Times New Roman" w:cs="Times New Roman"/>
          <w:lang w:val="id-ID"/>
        </w:rPr>
        <w:t>P</w:t>
      </w:r>
      <w:r w:rsidRPr="00651F6E">
        <w:rPr>
          <w:rFonts w:ascii="Times New Roman" w:hAnsi="Times New Roman" w:cs="Times New Roman"/>
        </w:rPr>
        <w:t>enulis dapat menyimpulkan bahwa Implementasi program stelsel aktif belum berjalan dengan baik dimana masih banyak terdapat hambatan yakni kondisi geografis</w:t>
      </w:r>
      <w:r>
        <w:rPr>
          <w:rFonts w:ascii="Times New Roman" w:hAnsi="Times New Roman" w:cs="Times New Roman"/>
          <w:lang w:val="id-ID"/>
        </w:rPr>
        <w:t>, j</w:t>
      </w:r>
      <w:r w:rsidRPr="00651F6E">
        <w:rPr>
          <w:rFonts w:ascii="Times New Roman" w:hAnsi="Times New Roman" w:cs="Times New Roman"/>
        </w:rPr>
        <w:t xml:space="preserve">aringan </w:t>
      </w:r>
      <w:r>
        <w:rPr>
          <w:rFonts w:ascii="Times New Roman" w:hAnsi="Times New Roman" w:cs="Times New Roman"/>
        </w:rPr>
        <w:t>yang sering mengalami gangguan</w:t>
      </w:r>
      <w:r w:rsidRPr="00651F6E">
        <w:rPr>
          <w:rFonts w:ascii="Times New Roman" w:hAnsi="Times New Roman" w:cs="Times New Roman"/>
        </w:rPr>
        <w:t>,</w:t>
      </w:r>
      <w:r w:rsidR="004312B4">
        <w:rPr>
          <w:rFonts w:ascii="Times New Roman" w:hAnsi="Times New Roman" w:cs="Times New Roman"/>
          <w:lang w:val="id-ID"/>
        </w:rPr>
        <w:t xml:space="preserve"> </w:t>
      </w:r>
      <w:r w:rsidRPr="00651F6E">
        <w:rPr>
          <w:rFonts w:ascii="Times New Roman" w:hAnsi="Times New Roman" w:cs="Times New Roman"/>
        </w:rPr>
        <w:t>kurangnya anggaran,</w:t>
      </w:r>
      <w:r w:rsidR="004312B4">
        <w:rPr>
          <w:rFonts w:ascii="Times New Roman" w:hAnsi="Times New Roman" w:cs="Times New Roman"/>
          <w:lang w:val="id-ID"/>
        </w:rPr>
        <w:t xml:space="preserve"> adanya</w:t>
      </w:r>
      <w:r>
        <w:rPr>
          <w:rFonts w:ascii="Times New Roman" w:hAnsi="Times New Roman" w:cs="Times New Roman"/>
          <w:lang w:val="id-ID"/>
        </w:rPr>
        <w:t xml:space="preserve"> </w:t>
      </w:r>
      <w:r>
        <w:rPr>
          <w:rFonts w:ascii="Times New Roman" w:hAnsi="Times New Roman" w:cs="Times New Roman"/>
          <w:sz w:val="24"/>
        </w:rPr>
        <w:t>sangsi administratif perpanjangan KTP</w:t>
      </w:r>
      <w:r>
        <w:rPr>
          <w:rFonts w:ascii="Times New Roman" w:hAnsi="Times New Roman" w:cs="Times New Roman"/>
          <w:lang w:val="id-ID"/>
        </w:rPr>
        <w:t xml:space="preserve">, </w:t>
      </w:r>
      <w:r w:rsidRPr="00651F6E">
        <w:rPr>
          <w:rFonts w:ascii="Times New Roman" w:hAnsi="Times New Roman" w:cs="Times New Roman"/>
        </w:rPr>
        <w:t>dan ketersediaan blangko KTP-el.</w:t>
      </w:r>
    </w:p>
    <w:p w:rsidR="00651F6E" w:rsidRDefault="00651F6E" w:rsidP="00611336">
      <w:pPr>
        <w:tabs>
          <w:tab w:val="left" w:pos="720"/>
          <w:tab w:val="left" w:pos="851"/>
        </w:tabs>
        <w:spacing w:after="0" w:line="240" w:lineRule="auto"/>
        <w:jc w:val="both"/>
        <w:rPr>
          <w:rFonts w:ascii="Times New Roman" w:hAnsi="Times New Roman" w:cs="Times New Roman"/>
          <w:lang w:val="id-ID"/>
        </w:rPr>
      </w:pPr>
      <w:r w:rsidRPr="00611336">
        <w:rPr>
          <w:rFonts w:ascii="Times New Roman" w:hAnsi="Times New Roman" w:cs="Times New Roman"/>
        </w:rPr>
        <w:t xml:space="preserve">Kata </w:t>
      </w:r>
      <w:proofErr w:type="gramStart"/>
      <w:r w:rsidRPr="00611336">
        <w:rPr>
          <w:rFonts w:ascii="Times New Roman" w:hAnsi="Times New Roman" w:cs="Times New Roman"/>
        </w:rPr>
        <w:t>Kunci :</w:t>
      </w:r>
      <w:proofErr w:type="gramEnd"/>
      <w:r w:rsidRPr="00611336">
        <w:rPr>
          <w:rFonts w:ascii="Times New Roman" w:hAnsi="Times New Roman" w:cs="Times New Roman"/>
        </w:rPr>
        <w:t xml:space="preserve"> Implementasi, Program Stelsel Aktif, Penerbitan KTP-el.</w:t>
      </w:r>
    </w:p>
    <w:p w:rsidR="00611336" w:rsidRPr="00611336" w:rsidRDefault="00611336" w:rsidP="00611336">
      <w:pPr>
        <w:tabs>
          <w:tab w:val="left" w:pos="720"/>
          <w:tab w:val="left" w:pos="851"/>
        </w:tabs>
        <w:spacing w:after="0" w:line="240" w:lineRule="auto"/>
        <w:jc w:val="both"/>
        <w:rPr>
          <w:rFonts w:ascii="Times New Roman" w:hAnsi="Times New Roman" w:cs="Times New Roman"/>
          <w:i/>
          <w:lang w:val="id-ID"/>
        </w:rPr>
      </w:pPr>
    </w:p>
    <w:p w:rsidR="009C0875" w:rsidRPr="009C0875" w:rsidRDefault="009C0875" w:rsidP="009C0875">
      <w:pPr>
        <w:jc w:val="center"/>
        <w:rPr>
          <w:rFonts w:ascii="Times New Roman" w:hAnsi="Times New Roman" w:cs="Times New Roman"/>
          <w:i/>
          <w:sz w:val="24"/>
          <w:szCs w:val="24"/>
          <w:lang w:val="id-ID"/>
        </w:rPr>
      </w:pPr>
      <w:r w:rsidRPr="009C0875">
        <w:rPr>
          <w:rFonts w:ascii="Times New Roman" w:hAnsi="Times New Roman" w:cs="Times New Roman"/>
          <w:i/>
          <w:sz w:val="24"/>
          <w:szCs w:val="24"/>
          <w:lang w:val="id-ID"/>
        </w:rPr>
        <w:t>Abstract</w:t>
      </w:r>
    </w:p>
    <w:p w:rsidR="00651F6E" w:rsidRPr="009C0875" w:rsidRDefault="00651F6E" w:rsidP="009C0875">
      <w:pPr>
        <w:jc w:val="both"/>
        <w:rPr>
          <w:rFonts w:ascii="Times New Roman" w:hAnsi="Times New Roman" w:cs="Times New Roman"/>
          <w:i/>
          <w:lang w:val="id-ID"/>
        </w:rPr>
      </w:pPr>
      <w:r w:rsidRPr="009C0875">
        <w:rPr>
          <w:rFonts w:ascii="Times New Roman" w:hAnsi="Times New Roman" w:cs="Times New Roman"/>
          <w:i/>
          <w:lang w:val="id-ID"/>
        </w:rPr>
        <w:t>The change of the administration of population administration mandated in Law Number 24 of 2013 on Population Administration is the active stelsel where the active obligation is the government through the officer is no longer a community. There are still many people who have not done the recording of ID card and the distance between the residence of the population with the location of the center of population administration service becomes the main problem which hamper the acceleration of the handling of population administration problem in Indonesia.</w:t>
      </w:r>
    </w:p>
    <w:p w:rsidR="00651F6E" w:rsidRPr="009C0875" w:rsidRDefault="00651F6E" w:rsidP="009C0875">
      <w:pPr>
        <w:jc w:val="both"/>
        <w:rPr>
          <w:rFonts w:ascii="Times New Roman" w:hAnsi="Times New Roman" w:cs="Times New Roman"/>
          <w:i/>
          <w:lang w:val="id-ID"/>
        </w:rPr>
      </w:pPr>
      <w:r w:rsidRPr="009C0875">
        <w:rPr>
          <w:rFonts w:ascii="Times New Roman" w:hAnsi="Times New Roman" w:cs="Times New Roman"/>
          <w:i/>
          <w:lang w:val="id-ID"/>
        </w:rPr>
        <w:t>The purpose of this paper is to find out how the implementation of active stelsel program or service around the issuance of ID cards by the Department of Population and Civil Registry of Nunukan Regency. The author uses Edwards III Theory (1980; 88), as an analytical tool, where there are four variables that influence the implementation of the policy ie bureaucratic structure, resources, disposition and communication. For the research method used is qualitative descriptive with inductive approach. While for data collection technique that is by using interview technique, observation and documentation.</w:t>
      </w:r>
    </w:p>
    <w:p w:rsidR="00651F6E" w:rsidRPr="009C0875" w:rsidRDefault="00651F6E" w:rsidP="009C0875">
      <w:pPr>
        <w:jc w:val="both"/>
        <w:rPr>
          <w:rFonts w:ascii="Times New Roman" w:hAnsi="Times New Roman" w:cs="Times New Roman"/>
          <w:i/>
          <w:lang w:val="id-ID"/>
        </w:rPr>
      </w:pPr>
      <w:r w:rsidRPr="009C0875">
        <w:rPr>
          <w:rFonts w:ascii="Times New Roman" w:hAnsi="Times New Roman" w:cs="Times New Roman"/>
          <w:i/>
          <w:lang w:val="id-ID"/>
        </w:rPr>
        <w:t>The authors can conclude that the implementation of active stelsel program has not run well where there are still many obstacles such as geographical condition, frequent network distur</w:t>
      </w:r>
      <w:r w:rsidR="004312B4">
        <w:rPr>
          <w:rFonts w:ascii="Times New Roman" w:hAnsi="Times New Roman" w:cs="Times New Roman"/>
          <w:i/>
          <w:lang w:val="id-ID"/>
        </w:rPr>
        <w:t>bance, lack of budget, presence</w:t>
      </w:r>
      <w:r w:rsidRPr="009C0875">
        <w:rPr>
          <w:rFonts w:ascii="Times New Roman" w:hAnsi="Times New Roman" w:cs="Times New Roman"/>
          <w:i/>
          <w:lang w:val="id-ID"/>
        </w:rPr>
        <w:t xml:space="preserve"> administrative sanction of extension of KTP, and availability of ID card.</w:t>
      </w:r>
    </w:p>
    <w:p w:rsidR="00651F6E" w:rsidRPr="009C0875" w:rsidRDefault="009C0875">
      <w:pPr>
        <w:rPr>
          <w:rFonts w:ascii="Times New Roman" w:hAnsi="Times New Roman" w:cs="Times New Roman"/>
          <w:i/>
          <w:sz w:val="24"/>
          <w:szCs w:val="24"/>
          <w:lang w:val="id-ID"/>
        </w:rPr>
      </w:pPr>
      <w:r w:rsidRPr="009C0875">
        <w:rPr>
          <w:rFonts w:ascii="Times New Roman" w:hAnsi="Times New Roman" w:cs="Times New Roman"/>
          <w:i/>
          <w:sz w:val="24"/>
          <w:szCs w:val="24"/>
          <w:lang w:val="id-ID"/>
        </w:rPr>
        <w:t>Key words : Implementation, Active Stelsel Program,</w:t>
      </w:r>
      <w:r w:rsidRPr="009C0875">
        <w:rPr>
          <w:i/>
        </w:rPr>
        <w:t xml:space="preserve"> </w:t>
      </w:r>
      <w:r w:rsidRPr="009C0875">
        <w:rPr>
          <w:rFonts w:ascii="Times New Roman" w:hAnsi="Times New Roman" w:cs="Times New Roman"/>
          <w:i/>
          <w:sz w:val="24"/>
          <w:szCs w:val="24"/>
          <w:lang w:val="id-ID"/>
        </w:rPr>
        <w:t>Electronic ID issuance</w:t>
      </w:r>
    </w:p>
    <w:p w:rsidR="00651F6E" w:rsidRPr="005A66C2" w:rsidRDefault="00651F6E">
      <w:pPr>
        <w:rPr>
          <w:rFonts w:ascii="Times New Roman" w:hAnsi="Times New Roman" w:cs="Times New Roman"/>
          <w:sz w:val="24"/>
          <w:szCs w:val="24"/>
          <w:lang w:val="id-ID"/>
        </w:rPr>
      </w:pPr>
    </w:p>
    <w:p w:rsidR="00C42E80" w:rsidRPr="005A66C2" w:rsidRDefault="00C42E80" w:rsidP="00C42E80">
      <w:pPr>
        <w:pStyle w:val="ListParagraph"/>
        <w:numPr>
          <w:ilvl w:val="0"/>
          <w:numId w:val="1"/>
        </w:numPr>
        <w:ind w:left="284" w:hanging="284"/>
        <w:jc w:val="both"/>
        <w:rPr>
          <w:rFonts w:ascii="Times New Roman" w:hAnsi="Times New Roman" w:cs="Times New Roman"/>
          <w:b/>
          <w:sz w:val="24"/>
          <w:szCs w:val="24"/>
        </w:rPr>
      </w:pPr>
      <w:r w:rsidRPr="005A66C2">
        <w:rPr>
          <w:rFonts w:ascii="Times New Roman" w:hAnsi="Times New Roman" w:cs="Times New Roman"/>
          <w:b/>
          <w:sz w:val="24"/>
          <w:szCs w:val="24"/>
        </w:rPr>
        <w:t>PENDAHULUAN</w:t>
      </w:r>
    </w:p>
    <w:p w:rsidR="00196B1E" w:rsidRPr="005A66C2" w:rsidRDefault="00196B1E" w:rsidP="00196B1E">
      <w:pPr>
        <w:tabs>
          <w:tab w:val="left" w:pos="720"/>
          <w:tab w:val="left" w:pos="810"/>
        </w:tabs>
        <w:spacing w:after="0" w:line="360" w:lineRule="auto"/>
        <w:ind w:left="-11"/>
        <w:jc w:val="both"/>
        <w:rPr>
          <w:rFonts w:ascii="Times New Roman" w:eastAsia="Times New Roman" w:hAnsi="Times New Roman" w:cs="Times New Roman"/>
          <w:bCs/>
          <w:iCs/>
          <w:sz w:val="24"/>
          <w:szCs w:val="24"/>
          <w:lang w:val="id-ID"/>
        </w:rPr>
      </w:pPr>
      <w:r w:rsidRPr="005A66C2">
        <w:rPr>
          <w:rFonts w:ascii="Times New Roman" w:hAnsi="Times New Roman" w:cs="Times New Roman"/>
          <w:sz w:val="24"/>
          <w:szCs w:val="24"/>
          <w:lang w:val="id-ID"/>
        </w:rPr>
        <w:tab/>
      </w:r>
      <w:r w:rsidR="00C42E80" w:rsidRPr="005A66C2">
        <w:rPr>
          <w:rFonts w:ascii="Times New Roman" w:hAnsi="Times New Roman" w:cs="Times New Roman"/>
          <w:sz w:val="24"/>
          <w:szCs w:val="24"/>
          <w:lang w:val="id-ID"/>
        </w:rPr>
        <w:t xml:space="preserve"> </w:t>
      </w:r>
      <w:proofErr w:type="gramStart"/>
      <w:r w:rsidRPr="005A66C2">
        <w:rPr>
          <w:rFonts w:ascii="Times New Roman" w:hAnsi="Times New Roman" w:cs="Times New Roman"/>
          <w:sz w:val="24"/>
          <w:szCs w:val="24"/>
        </w:rPr>
        <w:t>Administrasi Kependudukan sebagai suatu sistem, bagi Penduduk diharapkan dapat memberikan pemenuhan atas hak-hak administratif penduduk dalam pelayanan publik serta memberikan perlindungan yang berkenaan dengan penerbitan Dokumen Kependudukan tanpa ada perlakuan yang diskriminatif melalui peran aktif Pemerintah dan pemerintah daerah.</w:t>
      </w:r>
      <w:proofErr w:type="gramEnd"/>
      <w:r w:rsidRPr="005A66C2">
        <w:rPr>
          <w:rFonts w:ascii="Times New Roman" w:hAnsi="Times New Roman" w:cs="Times New Roman"/>
          <w:sz w:val="24"/>
          <w:szCs w:val="24"/>
        </w:rPr>
        <w:t xml:space="preserve"> </w:t>
      </w:r>
      <w:proofErr w:type="gramStart"/>
      <w:r w:rsidRPr="005A66C2">
        <w:rPr>
          <w:rFonts w:ascii="Times New Roman" w:eastAsia="Times New Roman" w:hAnsi="Times New Roman" w:cs="Times New Roman"/>
          <w:bCs/>
          <w:sz w:val="24"/>
          <w:szCs w:val="24"/>
        </w:rPr>
        <w:t>Tujuan Administrasi Kependudukan yakni</w:t>
      </w:r>
      <w:r w:rsidRPr="005A66C2">
        <w:rPr>
          <w:rFonts w:ascii="Times New Roman" w:eastAsia="Times New Roman" w:hAnsi="Times New Roman" w:cs="Times New Roman"/>
          <w:bCs/>
          <w:iCs/>
          <w:sz w:val="24"/>
          <w:szCs w:val="24"/>
        </w:rPr>
        <w:t>,</w:t>
      </w:r>
      <w:r w:rsidRPr="005A66C2">
        <w:rPr>
          <w:rFonts w:ascii="Times New Roman" w:eastAsia="Times New Roman" w:hAnsi="Times New Roman" w:cs="Times New Roman"/>
          <w:sz w:val="24"/>
          <w:szCs w:val="24"/>
        </w:rPr>
        <w:t> </w:t>
      </w:r>
      <w:r w:rsidRPr="005A66C2">
        <w:rPr>
          <w:rFonts w:ascii="Times New Roman" w:eastAsia="Times New Roman" w:hAnsi="Times New Roman" w:cs="Times New Roman"/>
          <w:bCs/>
          <w:iCs/>
          <w:sz w:val="24"/>
          <w:szCs w:val="24"/>
        </w:rPr>
        <w:t>tertib database kependudukan</w:t>
      </w:r>
      <w:r w:rsidRPr="005A66C2">
        <w:rPr>
          <w:rFonts w:ascii="Times New Roman" w:eastAsia="Times New Roman" w:hAnsi="Times New Roman" w:cs="Times New Roman"/>
          <w:sz w:val="24"/>
          <w:szCs w:val="24"/>
        </w:rPr>
        <w:t> meliputi terbangunnya database kependudukan yang akurat di tingkat Kabupaten/Kota, Provinsi dan Pusat.</w:t>
      </w:r>
      <w:proofErr w:type="gramEnd"/>
    </w:p>
    <w:p w:rsidR="00196B1E" w:rsidRPr="005A66C2" w:rsidRDefault="00196B1E" w:rsidP="00196B1E">
      <w:pPr>
        <w:tabs>
          <w:tab w:val="left" w:pos="720"/>
          <w:tab w:val="left" w:pos="810"/>
        </w:tabs>
        <w:spacing w:after="0" w:line="360" w:lineRule="auto"/>
        <w:ind w:left="-11"/>
        <w:jc w:val="both"/>
        <w:rPr>
          <w:rFonts w:ascii="Times New Roman" w:eastAsia="Times New Roman" w:hAnsi="Times New Roman" w:cs="Times New Roman"/>
          <w:bCs/>
          <w:iCs/>
          <w:sz w:val="24"/>
          <w:szCs w:val="24"/>
          <w:lang w:val="id-ID"/>
        </w:rPr>
      </w:pPr>
      <w:r w:rsidRPr="005A66C2">
        <w:rPr>
          <w:rFonts w:ascii="Times New Roman" w:eastAsia="Times New Roman" w:hAnsi="Times New Roman" w:cs="Times New Roman"/>
          <w:bCs/>
          <w:iCs/>
          <w:sz w:val="24"/>
          <w:szCs w:val="24"/>
          <w:lang w:val="id-ID"/>
        </w:rPr>
        <w:tab/>
      </w:r>
      <w:r w:rsidRPr="005A66C2">
        <w:rPr>
          <w:rFonts w:ascii="Times New Roman" w:hAnsi="Times New Roman" w:cs="Times New Roman"/>
          <w:sz w:val="24"/>
          <w:szCs w:val="24"/>
        </w:rPr>
        <w:t xml:space="preserve">Peraturan Presiden </w:t>
      </w:r>
      <w:r w:rsidRPr="005A66C2">
        <w:rPr>
          <w:rFonts w:ascii="Times New Roman" w:eastAsiaTheme="minorEastAsia" w:hAnsi="Times New Roman" w:cs="Times New Roman"/>
          <w:bCs/>
          <w:sz w:val="24"/>
          <w:szCs w:val="24"/>
        </w:rPr>
        <w:t>Republik Indonesia Nomor 112 Tahun 2013 Tentang Perubahan Keempat atas Peraturan Presiden Nomor 26 Tahun 2009 Tentang Penerapan</w:t>
      </w:r>
      <w:r w:rsidRPr="005A66C2">
        <w:rPr>
          <w:rFonts w:ascii="Times New Roman" w:hAnsi="Times New Roman" w:cs="Times New Roman"/>
          <w:sz w:val="24"/>
          <w:szCs w:val="24"/>
        </w:rPr>
        <w:t xml:space="preserve"> KTP-el menyebutkan bahwa “KTP-el </w:t>
      </w:r>
      <w:r w:rsidRPr="005A66C2">
        <w:rPr>
          <w:rFonts w:ascii="Times New Roman" w:eastAsiaTheme="minorEastAsia" w:hAnsi="Times New Roman" w:cs="Times New Roman"/>
          <w:sz w:val="24"/>
          <w:szCs w:val="24"/>
        </w:rPr>
        <w:t>merupakan Identitas resmi sebagai bukti domisili penduduk dan</w:t>
      </w:r>
      <w:r w:rsidRPr="005A66C2">
        <w:rPr>
          <w:rFonts w:ascii="Times New Roman" w:eastAsiaTheme="minorEastAsia" w:hAnsi="Times New Roman" w:cs="Times New Roman"/>
          <w:sz w:val="24"/>
          <w:szCs w:val="24"/>
          <w:lang w:val="id-ID"/>
        </w:rPr>
        <w:t xml:space="preserve"> </w:t>
      </w:r>
      <w:r w:rsidRPr="005A66C2">
        <w:rPr>
          <w:rFonts w:ascii="Times New Roman" w:eastAsiaTheme="minorEastAsia" w:hAnsi="Times New Roman" w:cs="Times New Roman"/>
          <w:sz w:val="24"/>
          <w:szCs w:val="24"/>
        </w:rPr>
        <w:t>juga sebagai bukti diri penduduk untuk pengurusan kepentingan yang berkaitan dengan administrasi pemerintahan”</w:t>
      </w:r>
      <w:r w:rsidRPr="005A66C2">
        <w:rPr>
          <w:rFonts w:ascii="Times New Roman" w:hAnsi="Times New Roman" w:cs="Times New Roman"/>
          <w:sz w:val="24"/>
          <w:szCs w:val="24"/>
        </w:rPr>
        <w:t>.</w:t>
      </w:r>
    </w:p>
    <w:p w:rsidR="005C6288" w:rsidRPr="005A66C2" w:rsidRDefault="00196B1E" w:rsidP="005C6288">
      <w:pPr>
        <w:tabs>
          <w:tab w:val="left" w:pos="720"/>
          <w:tab w:val="left" w:pos="810"/>
        </w:tabs>
        <w:spacing w:after="0" w:line="360" w:lineRule="auto"/>
        <w:ind w:left="-11"/>
        <w:jc w:val="both"/>
        <w:rPr>
          <w:rFonts w:ascii="Times New Roman" w:hAnsi="Times New Roman" w:cs="Times New Roman"/>
          <w:sz w:val="24"/>
          <w:szCs w:val="24"/>
          <w:lang w:val="id-ID"/>
        </w:rPr>
      </w:pPr>
      <w:r w:rsidRPr="005A66C2">
        <w:rPr>
          <w:rFonts w:ascii="Times New Roman" w:eastAsia="Times New Roman" w:hAnsi="Times New Roman" w:cs="Times New Roman"/>
          <w:bCs/>
          <w:iCs/>
          <w:sz w:val="24"/>
          <w:szCs w:val="24"/>
          <w:lang w:val="id-ID"/>
        </w:rPr>
        <w:tab/>
      </w:r>
      <w:r w:rsidRPr="005A66C2">
        <w:rPr>
          <w:rFonts w:ascii="Times New Roman" w:hAnsi="Times New Roman" w:cs="Times New Roman"/>
          <w:sz w:val="24"/>
          <w:szCs w:val="24"/>
        </w:rPr>
        <w:t xml:space="preserve">Surat Edaran Menteri Dalam Negeri Nomor 471/1768/SJ tahun 2016 perihal Percepatan Penertiban KTP-el Dan Akta Kelahiran menjelaskan bahwa: “Percepatan penerbitan KTP-el dapat dilakukan </w:t>
      </w:r>
      <w:proofErr w:type="gramStart"/>
      <w:r w:rsidRPr="005A66C2">
        <w:rPr>
          <w:rFonts w:ascii="Times New Roman" w:hAnsi="Times New Roman" w:cs="Times New Roman"/>
          <w:sz w:val="24"/>
          <w:szCs w:val="24"/>
        </w:rPr>
        <w:t>cara</w:t>
      </w:r>
      <w:proofErr w:type="gramEnd"/>
      <w:r w:rsidRPr="005A66C2">
        <w:rPr>
          <w:rFonts w:ascii="Times New Roman" w:hAnsi="Times New Roman" w:cs="Times New Roman"/>
          <w:sz w:val="24"/>
          <w:szCs w:val="24"/>
        </w:rPr>
        <w:t xml:space="preserve"> jemput bola dengan pelayanan keliling untuk penerbitan di sekolah, kampus, mall, perusahaan-perusahaan, panti jompo, lembaga pemasyarakatan dan ke desa/kelurahan.</w:t>
      </w:r>
      <w:r w:rsidR="005C6288" w:rsidRPr="005A66C2">
        <w:rPr>
          <w:rFonts w:ascii="Times New Roman" w:eastAsia="Times New Roman" w:hAnsi="Times New Roman" w:cs="Times New Roman"/>
          <w:bCs/>
          <w:iCs/>
          <w:sz w:val="24"/>
          <w:szCs w:val="24"/>
          <w:lang w:val="id-ID"/>
        </w:rPr>
        <w:t xml:space="preserve"> </w:t>
      </w:r>
      <w:r w:rsidRPr="005A66C2">
        <w:rPr>
          <w:rFonts w:ascii="Times New Roman" w:hAnsi="Times New Roman" w:cs="Times New Roman"/>
          <w:sz w:val="24"/>
          <w:szCs w:val="24"/>
        </w:rPr>
        <w:t xml:space="preserve">Sebelumnya pada tahun 2014 juga telah diterbitkan Surat Edaran Menteri Dalam Negeri Nomor 470/327/SJ Tahun 2014 perihal Perubahan Kebijakan dalam Penyelenggaraan Administrasi Kependudukan. Dalam surat edaran ini disebutkan bahwa “salah satu perubahan penyelenggaraan administrasi kependudukan yang diamanatkan dalam Undang-undang Nomor 24 tahun 2013 tentang Administrasi Kependudukan adalah stelsel aktif”. </w:t>
      </w:r>
      <w:proofErr w:type="gramStart"/>
      <w:r w:rsidRPr="005A66C2">
        <w:rPr>
          <w:rFonts w:ascii="Times New Roman" w:hAnsi="Times New Roman" w:cs="Times New Roman"/>
          <w:sz w:val="24"/>
          <w:szCs w:val="24"/>
        </w:rPr>
        <w:t>Dalam pelayanan administrasi kependudukan, semula yang diwajibkan aktif adalah penduduk diubah menjadi yang aktif adalah Pemerintah melalui petugas dengan pola stelsel aktif atau pelayanan keliling.</w:t>
      </w:r>
      <w:proofErr w:type="gramEnd"/>
    </w:p>
    <w:p w:rsidR="005C6288" w:rsidRPr="005A66C2" w:rsidRDefault="005C6288" w:rsidP="005C6288">
      <w:pPr>
        <w:tabs>
          <w:tab w:val="left" w:pos="720"/>
          <w:tab w:val="left" w:pos="810"/>
        </w:tabs>
        <w:spacing w:after="0" w:line="360" w:lineRule="auto"/>
        <w:ind w:left="-11"/>
        <w:jc w:val="both"/>
        <w:rPr>
          <w:rFonts w:ascii="Times New Roman" w:hAnsi="Times New Roman" w:cs="Times New Roman"/>
          <w:sz w:val="24"/>
          <w:szCs w:val="24"/>
          <w:lang w:val="id-ID"/>
        </w:rPr>
      </w:pPr>
      <w:r w:rsidRPr="005A66C2">
        <w:rPr>
          <w:rFonts w:ascii="Times New Roman" w:hAnsi="Times New Roman" w:cs="Times New Roman"/>
          <w:sz w:val="24"/>
          <w:szCs w:val="24"/>
          <w:lang w:val="id-ID"/>
        </w:rPr>
        <w:tab/>
        <w:t>B</w:t>
      </w:r>
      <w:r w:rsidRPr="005A66C2">
        <w:rPr>
          <w:rFonts w:ascii="Times New Roman" w:hAnsi="Times New Roman" w:cs="Times New Roman"/>
          <w:sz w:val="24"/>
          <w:szCs w:val="24"/>
        </w:rPr>
        <w:t xml:space="preserve">eberapa daerah di Indonesia telah melaksanakan program stelsel aktif dalam penerbitan KTP-el termasuk di kabupaten Nunukan Provinsi Kalimantan Utara. </w:t>
      </w:r>
      <w:proofErr w:type="gramStart"/>
      <w:r w:rsidRPr="005A66C2">
        <w:rPr>
          <w:rFonts w:ascii="Times New Roman" w:hAnsi="Times New Roman" w:cs="Times New Roman"/>
          <w:sz w:val="24"/>
          <w:szCs w:val="24"/>
          <w:shd w:val="clear" w:color="auto" w:fill="FFFFFF"/>
        </w:rPr>
        <w:t>Kabupaten Nunukan merupakan satu di antara 5 kabupaten/kota di Propinsi Kalimantan Utara, dengan luas wilayah sebesar 14.263,68 km</w:t>
      </w:r>
      <w:r w:rsidRPr="005A66C2">
        <w:rPr>
          <w:rFonts w:ascii="Times New Roman" w:hAnsi="Times New Roman" w:cs="Times New Roman"/>
          <w:sz w:val="24"/>
          <w:szCs w:val="24"/>
          <w:shd w:val="clear" w:color="auto" w:fill="FFFFFF"/>
          <w:vertAlign w:val="superscript"/>
        </w:rPr>
        <w:t>2</w:t>
      </w:r>
      <w:r w:rsidRPr="005A66C2">
        <w:rPr>
          <w:rFonts w:ascii="Times New Roman" w:hAnsi="Times New Roman" w:cs="Times New Roman"/>
          <w:sz w:val="24"/>
          <w:szCs w:val="24"/>
          <w:shd w:val="clear" w:color="auto" w:fill="FFFFFF"/>
        </w:rPr>
        <w:t>.</w:t>
      </w:r>
      <w:proofErr w:type="gramEnd"/>
      <w:r w:rsidRPr="005A66C2">
        <w:rPr>
          <w:rFonts w:ascii="Times New Roman" w:hAnsi="Times New Roman" w:cs="Times New Roman"/>
          <w:sz w:val="24"/>
          <w:szCs w:val="24"/>
          <w:shd w:val="clear" w:color="auto" w:fill="FFFFFF"/>
          <w:lang w:val="id-ID"/>
        </w:rPr>
        <w:t xml:space="preserve"> </w:t>
      </w:r>
      <w:proofErr w:type="gramStart"/>
      <w:r w:rsidRPr="005A66C2">
        <w:rPr>
          <w:rFonts w:ascii="Times New Roman" w:hAnsi="Times New Roman" w:cs="Times New Roman"/>
          <w:sz w:val="24"/>
          <w:szCs w:val="24"/>
        </w:rPr>
        <w:t>Kabupaten Nunukan juga memiliki sembilan pulau yang tersebar di seluruh kabupaten.</w:t>
      </w:r>
      <w:proofErr w:type="gramEnd"/>
      <w:r w:rsidRPr="005A66C2">
        <w:rPr>
          <w:rFonts w:ascii="Times New Roman" w:hAnsi="Times New Roman" w:cs="Times New Roman"/>
          <w:sz w:val="24"/>
          <w:szCs w:val="24"/>
        </w:rPr>
        <w:t xml:space="preserve"> </w:t>
      </w:r>
      <w:proofErr w:type="gramStart"/>
      <w:r w:rsidRPr="005A66C2">
        <w:rPr>
          <w:rFonts w:ascii="Times New Roman" w:hAnsi="Times New Roman" w:cs="Times New Roman"/>
          <w:sz w:val="24"/>
          <w:szCs w:val="24"/>
        </w:rPr>
        <w:t xml:space="preserve">Beberapa pulau tesebut antara lain Pulau Nunukan, Pulau Tinabasan, Pulau Ahus, Pulau Bukat, Pulau Sebatik, Pulau Sinongolan, Pulau Sinelak, Pulau </w:t>
      </w:r>
      <w:r w:rsidRPr="005A66C2">
        <w:rPr>
          <w:rFonts w:ascii="Times New Roman" w:hAnsi="Times New Roman" w:cs="Times New Roman"/>
          <w:sz w:val="24"/>
          <w:szCs w:val="24"/>
        </w:rPr>
        <w:lastRenderedPageBreak/>
        <w:t>Iting-iting, dan Pulau Sebaung.</w:t>
      </w:r>
      <w:proofErr w:type="gramEnd"/>
      <w:r w:rsidRPr="005A66C2">
        <w:rPr>
          <w:rStyle w:val="FootnoteReference"/>
          <w:rFonts w:ascii="Times New Roman" w:hAnsi="Times New Roman" w:cs="Times New Roman"/>
          <w:sz w:val="24"/>
          <w:szCs w:val="24"/>
        </w:rPr>
        <w:footnoteReference w:id="1"/>
      </w:r>
      <w:r w:rsidRPr="005A66C2">
        <w:rPr>
          <w:rFonts w:ascii="Times New Roman" w:hAnsi="Times New Roman" w:cs="Times New Roman"/>
          <w:sz w:val="24"/>
          <w:szCs w:val="24"/>
        </w:rPr>
        <w:t xml:space="preserve"> </w:t>
      </w:r>
      <w:proofErr w:type="gramStart"/>
      <w:r w:rsidRPr="005A66C2">
        <w:rPr>
          <w:rFonts w:ascii="Times New Roman" w:hAnsi="Times New Roman" w:cs="Times New Roman"/>
          <w:sz w:val="24"/>
          <w:szCs w:val="24"/>
        </w:rPr>
        <w:t>Kondisi geografis yang tergolong ekstrim ini sangat menghambat program pemerintah dalam percepatan penerbitan KTP-el di kabupaten Nunukan.</w:t>
      </w:r>
      <w:proofErr w:type="gramEnd"/>
      <w:r w:rsidRPr="005A66C2">
        <w:rPr>
          <w:rFonts w:ascii="Times New Roman" w:hAnsi="Times New Roman" w:cs="Times New Roman"/>
          <w:sz w:val="24"/>
          <w:szCs w:val="24"/>
        </w:rPr>
        <w:t xml:space="preserve"> </w:t>
      </w:r>
      <w:proofErr w:type="gramStart"/>
      <w:r w:rsidRPr="005A66C2">
        <w:rPr>
          <w:rFonts w:ascii="Times New Roman" w:hAnsi="Times New Roman" w:cs="Times New Roman"/>
          <w:sz w:val="24"/>
          <w:szCs w:val="24"/>
        </w:rPr>
        <w:t>Sehingga peran pemerintah dalam implementasi program Stelsel aktif atau pelayanan keliling dalam Pelayanan Penerbitan KTP-el sangat diharapkan oleh masyarakat.</w:t>
      </w:r>
      <w:proofErr w:type="gramEnd"/>
      <w:r w:rsidRPr="005A66C2">
        <w:rPr>
          <w:rFonts w:ascii="Times New Roman" w:hAnsi="Times New Roman" w:cs="Times New Roman"/>
          <w:sz w:val="24"/>
          <w:szCs w:val="24"/>
        </w:rPr>
        <w:t xml:space="preserve"> </w:t>
      </w:r>
    </w:p>
    <w:p w:rsidR="00096F0B" w:rsidRPr="005A66C2" w:rsidRDefault="005C6288" w:rsidP="00096F0B">
      <w:pPr>
        <w:tabs>
          <w:tab w:val="left" w:pos="720"/>
          <w:tab w:val="left" w:pos="810"/>
        </w:tabs>
        <w:spacing w:after="0" w:line="360" w:lineRule="auto"/>
        <w:ind w:left="-11"/>
        <w:jc w:val="both"/>
        <w:rPr>
          <w:rFonts w:ascii="Times New Roman" w:eastAsia="Times New Roman" w:hAnsi="Times New Roman" w:cs="Times New Roman"/>
          <w:sz w:val="24"/>
          <w:szCs w:val="24"/>
          <w:lang w:val="id-ID"/>
        </w:rPr>
      </w:pPr>
      <w:r w:rsidRPr="005A66C2">
        <w:rPr>
          <w:rFonts w:ascii="Times New Roman" w:hAnsi="Times New Roman" w:cs="Times New Roman"/>
          <w:sz w:val="24"/>
          <w:szCs w:val="24"/>
          <w:lang w:val="id-ID"/>
        </w:rPr>
        <w:tab/>
      </w:r>
      <w:proofErr w:type="gramStart"/>
      <w:r w:rsidRPr="005A66C2">
        <w:rPr>
          <w:rFonts w:ascii="Times New Roman" w:eastAsia="Times New Roman" w:hAnsi="Times New Roman" w:cs="Times New Roman"/>
          <w:sz w:val="24"/>
          <w:szCs w:val="24"/>
        </w:rPr>
        <w:t>Kesulitan warga di perbatasan mengurus KTP Indonesia juga memperkuat godaan untuk beralih kewarganegaraan atau memiliki KTP ganda.</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Dengan memilki kartu identitas Malaysia juga mempermudah urusan mereka di Malaysia saat membeli kebutuhan pokok.</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Sulitnya transportasi ke Kabupaten Nunukan membuat mereka bergantung hampir 100 persen ke Malaysia untuk memenuhi kebutuhan pokok.</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Permasalahan warga yang memiliki KTP ganda merupakan permasalahan lama yang terabaikan.</w:t>
      </w:r>
      <w:proofErr w:type="gramEnd"/>
      <w:r w:rsidRPr="005A66C2">
        <w:rPr>
          <w:rStyle w:val="FootnoteReference"/>
          <w:rFonts w:ascii="Times New Roman" w:eastAsia="Times New Roman" w:hAnsi="Times New Roman" w:cs="Times New Roman"/>
          <w:sz w:val="24"/>
          <w:szCs w:val="24"/>
        </w:rPr>
        <w:footnoteReference w:id="2"/>
      </w:r>
    </w:p>
    <w:p w:rsidR="00096F0B" w:rsidRPr="005A66C2" w:rsidRDefault="00096F0B" w:rsidP="00096F0B">
      <w:pPr>
        <w:tabs>
          <w:tab w:val="left" w:pos="720"/>
          <w:tab w:val="left" w:pos="810"/>
        </w:tabs>
        <w:spacing w:after="0" w:line="360" w:lineRule="auto"/>
        <w:ind w:left="-11"/>
        <w:jc w:val="both"/>
        <w:rPr>
          <w:rFonts w:ascii="Times New Roman" w:eastAsia="Times New Roman" w:hAnsi="Times New Roman" w:cs="Times New Roman"/>
          <w:sz w:val="24"/>
          <w:szCs w:val="24"/>
          <w:lang w:val="id-ID"/>
        </w:rPr>
      </w:pPr>
      <w:r w:rsidRPr="005A66C2">
        <w:rPr>
          <w:rFonts w:ascii="Times New Roman" w:eastAsia="Times New Roman" w:hAnsi="Times New Roman" w:cs="Times New Roman"/>
          <w:sz w:val="24"/>
          <w:szCs w:val="24"/>
          <w:lang w:val="id-ID"/>
        </w:rPr>
        <w:tab/>
      </w:r>
      <w:r w:rsidRPr="005A66C2">
        <w:rPr>
          <w:rFonts w:ascii="Times New Roman" w:hAnsi="Times New Roman" w:cs="Times New Roman"/>
          <w:sz w:val="24"/>
          <w:szCs w:val="24"/>
          <w:lang w:val="id-ID"/>
        </w:rPr>
        <w:t>D</w:t>
      </w:r>
      <w:r w:rsidRPr="005A66C2">
        <w:rPr>
          <w:rFonts w:ascii="Times New Roman" w:hAnsi="Times New Roman" w:cs="Times New Roman"/>
          <w:sz w:val="24"/>
          <w:szCs w:val="24"/>
        </w:rPr>
        <w:t xml:space="preserve">ata dari Dinas Kependudukan dan Catatan Sipil Kabupaten Nunukan melalui kepala bidang kependudukan yaitu terdapat 136.611 jiwa wajib KTP-el dan sampai bulan September 2016 penduduk sudah merekam KTP-el sebanyak 109.756 jiwa, 77.468 jiwa penduduk dengan KTP-el berlogo Kalimantan Timur dan baru 29.323 jiwa penduduk yang memiliki KTP-el berlogo Kalimantan Utara. </w:t>
      </w:r>
      <w:proofErr w:type="gramStart"/>
      <w:r w:rsidRPr="005A66C2">
        <w:rPr>
          <w:rFonts w:ascii="Times New Roman" w:hAnsi="Times New Roman" w:cs="Times New Roman"/>
          <w:sz w:val="24"/>
          <w:szCs w:val="24"/>
        </w:rPr>
        <w:t>Dari data tersebut maka masih banyak masyarakat yang belum melakukan perekaman KTP-el yaitu 26.855 jiwa penduduk.</w:t>
      </w:r>
      <w:proofErr w:type="gramEnd"/>
      <w:r w:rsidRPr="005A66C2">
        <w:rPr>
          <w:rFonts w:ascii="Times New Roman" w:hAnsi="Times New Roman" w:cs="Times New Roman"/>
          <w:sz w:val="24"/>
          <w:szCs w:val="24"/>
        </w:rPr>
        <w:t xml:space="preserve"> Adapun perbedaan percetakan </w:t>
      </w:r>
      <w:proofErr w:type="gramStart"/>
      <w:r w:rsidRPr="005A66C2">
        <w:rPr>
          <w:rFonts w:ascii="Times New Roman" w:hAnsi="Times New Roman" w:cs="Times New Roman"/>
          <w:sz w:val="24"/>
          <w:szCs w:val="24"/>
        </w:rPr>
        <w:t>nama</w:t>
      </w:r>
      <w:proofErr w:type="gramEnd"/>
      <w:r w:rsidRPr="005A66C2">
        <w:rPr>
          <w:rFonts w:ascii="Times New Roman" w:hAnsi="Times New Roman" w:cs="Times New Roman"/>
          <w:sz w:val="24"/>
          <w:szCs w:val="24"/>
        </w:rPr>
        <w:t xml:space="preserve"> provinsi tersebut dikarenakan provinsi Kalimantan Utara adalah daerah pemekaran baru dari provinsi Kalimantan Timur yang telah ditetapkan pada tahun 2012. </w:t>
      </w:r>
      <w:proofErr w:type="gramStart"/>
      <w:r w:rsidRPr="005A66C2">
        <w:rPr>
          <w:rFonts w:ascii="Times New Roman" w:hAnsi="Times New Roman" w:cs="Times New Roman"/>
          <w:sz w:val="24"/>
          <w:szCs w:val="24"/>
        </w:rPr>
        <w:t>Untuk Penduduk yang belum melakukan penerbitan KTP-el tersebut tersebar di seluruh kecamatan yang ada di kabupaten Nunukan.</w:t>
      </w:r>
      <w:proofErr w:type="gramEnd"/>
    </w:p>
    <w:p w:rsidR="00096F0B" w:rsidRPr="005A66C2" w:rsidRDefault="00096F0B" w:rsidP="00096F0B">
      <w:pPr>
        <w:tabs>
          <w:tab w:val="left" w:pos="720"/>
          <w:tab w:val="left" w:pos="810"/>
        </w:tabs>
        <w:spacing w:after="0" w:line="360" w:lineRule="auto"/>
        <w:ind w:left="-11"/>
        <w:jc w:val="both"/>
        <w:rPr>
          <w:rFonts w:ascii="Times New Roman" w:eastAsia="Times New Roman" w:hAnsi="Times New Roman" w:cs="Times New Roman"/>
          <w:sz w:val="24"/>
          <w:szCs w:val="24"/>
          <w:lang w:val="id-ID"/>
        </w:rPr>
      </w:pPr>
      <w:r w:rsidRPr="005A66C2">
        <w:rPr>
          <w:rFonts w:ascii="Times New Roman" w:eastAsia="Times New Roman" w:hAnsi="Times New Roman" w:cs="Times New Roman"/>
          <w:sz w:val="24"/>
          <w:szCs w:val="24"/>
          <w:lang w:val="id-ID"/>
        </w:rPr>
        <w:tab/>
        <w:t xml:space="preserve">Selain itu </w:t>
      </w:r>
      <w:r w:rsidRPr="005A66C2">
        <w:rPr>
          <w:rFonts w:ascii="Times New Roman" w:eastAsia="Times New Roman" w:hAnsi="Times New Roman" w:cs="Times New Roman"/>
          <w:sz w:val="24"/>
          <w:szCs w:val="24"/>
        </w:rPr>
        <w:t xml:space="preserve">lambatnya penyelesaian KTP-el salah satunya disebabkan karena terhambat pada jaringan internet dan keterbatasan blangko. </w:t>
      </w:r>
      <w:proofErr w:type="gramStart"/>
      <w:r w:rsidRPr="005A66C2">
        <w:rPr>
          <w:rFonts w:ascii="Times New Roman" w:eastAsia="Times New Roman" w:hAnsi="Times New Roman" w:cs="Times New Roman"/>
          <w:sz w:val="24"/>
          <w:szCs w:val="24"/>
        </w:rPr>
        <w:t>Ketersediaan blangko sudah</w:t>
      </w:r>
      <w:r w:rsidRPr="005A66C2">
        <w:rPr>
          <w:rFonts w:ascii="Times New Roman" w:eastAsia="Times New Roman" w:hAnsi="Times New Roman" w:cs="Times New Roman"/>
          <w:sz w:val="24"/>
          <w:szCs w:val="24"/>
          <w:lang w:val="id-ID"/>
        </w:rPr>
        <w:t xml:space="preserve"> </w:t>
      </w:r>
      <w:r w:rsidRPr="005A66C2">
        <w:rPr>
          <w:rFonts w:ascii="Times New Roman" w:eastAsia="Times New Roman" w:hAnsi="Times New Roman" w:cs="Times New Roman"/>
          <w:sz w:val="24"/>
          <w:szCs w:val="24"/>
        </w:rPr>
        <w:t>dijatah Kementerian Dalam Negeri.</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Ada yang dapat 1.000, 2.000 ada juga 500.</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Kabupaten Nunukan mendapat jatah 3.000 blangko lebih meski sudah meminta 10.000 blangko ke Kemdagri.</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Pengiriman blangko juga tidak boleh melalui jasa pengiriman karena dikhawatirkan mengalami kerusakan.</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Sehingga blangko harus diambil petugas Dinas Kependudukan dan Pencatatan Sipil ke Jakarta.</w:t>
      </w:r>
      <w:proofErr w:type="gramEnd"/>
      <w:r w:rsidRPr="005A66C2">
        <w:rPr>
          <w:rStyle w:val="FootnoteReference"/>
          <w:rFonts w:ascii="Times New Roman" w:eastAsia="Times New Roman" w:hAnsi="Times New Roman" w:cs="Times New Roman"/>
          <w:sz w:val="24"/>
          <w:szCs w:val="24"/>
        </w:rPr>
        <w:footnoteReference w:id="3"/>
      </w:r>
    </w:p>
    <w:p w:rsidR="005A66C2" w:rsidRPr="005A66C2" w:rsidRDefault="00096F0B" w:rsidP="005A66C2">
      <w:pPr>
        <w:tabs>
          <w:tab w:val="left" w:pos="720"/>
          <w:tab w:val="left" w:pos="810"/>
        </w:tabs>
        <w:spacing w:after="0" w:line="360" w:lineRule="auto"/>
        <w:ind w:left="-11"/>
        <w:jc w:val="both"/>
        <w:rPr>
          <w:rFonts w:ascii="Times New Roman" w:eastAsia="Times New Roman" w:hAnsi="Times New Roman" w:cs="Times New Roman"/>
          <w:sz w:val="24"/>
          <w:szCs w:val="24"/>
          <w:lang w:val="id-ID"/>
        </w:rPr>
      </w:pPr>
      <w:r w:rsidRPr="005A66C2">
        <w:rPr>
          <w:rFonts w:ascii="Times New Roman" w:eastAsia="Times New Roman" w:hAnsi="Times New Roman" w:cs="Times New Roman"/>
          <w:sz w:val="24"/>
          <w:szCs w:val="24"/>
          <w:lang w:val="id-ID"/>
        </w:rPr>
        <w:tab/>
      </w:r>
      <w:proofErr w:type="gramStart"/>
      <w:r w:rsidRPr="005A66C2">
        <w:rPr>
          <w:rFonts w:ascii="Times New Roman" w:eastAsia="Times New Roman" w:hAnsi="Times New Roman" w:cs="Times New Roman"/>
          <w:sz w:val="24"/>
          <w:szCs w:val="24"/>
        </w:rPr>
        <w:t>Keterbatasan blang</w:t>
      </w:r>
      <w:r w:rsidR="00DE5418">
        <w:rPr>
          <w:rFonts w:ascii="Times New Roman" w:eastAsia="Times New Roman" w:hAnsi="Times New Roman" w:cs="Times New Roman"/>
          <w:sz w:val="24"/>
          <w:szCs w:val="24"/>
        </w:rPr>
        <w:t xml:space="preserve">ko membuat masyarakat mengeluh </w:t>
      </w:r>
      <w:r w:rsidR="00DE5418">
        <w:rPr>
          <w:rFonts w:ascii="Times New Roman" w:eastAsia="Times New Roman" w:hAnsi="Times New Roman" w:cs="Times New Roman"/>
          <w:sz w:val="24"/>
          <w:szCs w:val="24"/>
          <w:lang w:val="id-ID"/>
        </w:rPr>
        <w:t>k</w:t>
      </w:r>
      <w:r w:rsidRPr="005A66C2">
        <w:rPr>
          <w:rFonts w:ascii="Times New Roman" w:eastAsia="Times New Roman" w:hAnsi="Times New Roman" w:cs="Times New Roman"/>
          <w:sz w:val="24"/>
          <w:szCs w:val="24"/>
        </w:rPr>
        <w:t>arena waktu penyelesaian percetakan KTP-el tak menentu.</w:t>
      </w:r>
      <w:proofErr w:type="gramEnd"/>
      <w:r w:rsidRPr="005A66C2">
        <w:rPr>
          <w:rFonts w:ascii="Times New Roman" w:eastAsia="Times New Roman" w:hAnsi="Times New Roman" w:cs="Times New Roman"/>
          <w:sz w:val="24"/>
          <w:szCs w:val="24"/>
        </w:rPr>
        <w:t xml:space="preserve"> </w:t>
      </w:r>
      <w:proofErr w:type="gramStart"/>
      <w:r w:rsidRPr="005A66C2">
        <w:rPr>
          <w:rFonts w:ascii="Times New Roman" w:eastAsia="Times New Roman" w:hAnsi="Times New Roman" w:cs="Times New Roman"/>
          <w:sz w:val="24"/>
          <w:szCs w:val="24"/>
        </w:rPr>
        <w:t xml:space="preserve">Hal ini mengakibatkan Dinas Kependudukan dan Pencatatan </w:t>
      </w:r>
      <w:r w:rsidRPr="005A66C2">
        <w:rPr>
          <w:rFonts w:ascii="Times New Roman" w:eastAsia="Times New Roman" w:hAnsi="Times New Roman" w:cs="Times New Roman"/>
          <w:sz w:val="24"/>
          <w:szCs w:val="24"/>
        </w:rPr>
        <w:lastRenderedPageBreak/>
        <w:t>Sipil Kabupaten Nunukan menjadi instansi pemerintah yang paling banyak dikeluhkan oleh masyarakat di Kabupaten Nunukan.</w:t>
      </w:r>
      <w:proofErr w:type="gramEnd"/>
      <w:r w:rsidRPr="005A66C2">
        <w:rPr>
          <w:rFonts w:ascii="Times New Roman" w:eastAsia="Times New Roman" w:hAnsi="Times New Roman" w:cs="Times New Roman"/>
          <w:sz w:val="24"/>
          <w:szCs w:val="24"/>
        </w:rPr>
        <w:t xml:space="preserve"> Selain keterbatasan blangko, kondisi gedung kantor yang sempit menjadi kendala terlambatnya pelayanan administrasi kependudukan kepada masyarakat</w:t>
      </w:r>
      <w:proofErr w:type="gramStart"/>
      <w:r w:rsidRPr="005A66C2">
        <w:rPr>
          <w:rFonts w:ascii="Times New Roman" w:eastAsia="Times New Roman" w:hAnsi="Times New Roman" w:cs="Times New Roman"/>
          <w:sz w:val="24"/>
          <w:szCs w:val="24"/>
        </w:rPr>
        <w:t>..</w:t>
      </w:r>
      <w:proofErr w:type="gramEnd"/>
      <w:r w:rsidRPr="005A66C2">
        <w:rPr>
          <w:rStyle w:val="FootnoteReference"/>
          <w:rFonts w:ascii="Times New Roman" w:eastAsia="Times New Roman" w:hAnsi="Times New Roman" w:cs="Times New Roman"/>
          <w:sz w:val="24"/>
          <w:szCs w:val="24"/>
        </w:rPr>
        <w:footnoteReference w:id="4"/>
      </w:r>
      <w:r w:rsidR="005A66C2" w:rsidRPr="005A66C2">
        <w:rPr>
          <w:rFonts w:ascii="Times New Roman" w:eastAsia="Times New Roman" w:hAnsi="Times New Roman" w:cs="Times New Roman"/>
          <w:sz w:val="24"/>
          <w:szCs w:val="24"/>
          <w:lang w:val="id-ID"/>
        </w:rPr>
        <w:tab/>
      </w:r>
    </w:p>
    <w:p w:rsidR="005A66C2" w:rsidRPr="005A66C2" w:rsidRDefault="005A66C2" w:rsidP="005A66C2">
      <w:pPr>
        <w:tabs>
          <w:tab w:val="left" w:pos="720"/>
          <w:tab w:val="left" w:pos="810"/>
        </w:tabs>
        <w:spacing w:after="0" w:line="360" w:lineRule="auto"/>
        <w:ind w:left="-11"/>
        <w:jc w:val="both"/>
        <w:rPr>
          <w:rFonts w:ascii="Times New Roman" w:eastAsia="Times New Roman" w:hAnsi="Times New Roman" w:cs="Times New Roman"/>
          <w:sz w:val="24"/>
          <w:szCs w:val="24"/>
          <w:lang w:val="id-ID"/>
        </w:rPr>
      </w:pPr>
      <w:r w:rsidRPr="005A66C2">
        <w:rPr>
          <w:rFonts w:ascii="Times New Roman" w:eastAsia="Times New Roman" w:hAnsi="Times New Roman" w:cs="Times New Roman"/>
          <w:sz w:val="24"/>
          <w:szCs w:val="24"/>
          <w:lang w:val="id-ID"/>
        </w:rPr>
        <w:tab/>
      </w:r>
      <w:proofErr w:type="gramStart"/>
      <w:r w:rsidR="00096F0B" w:rsidRPr="005A66C2">
        <w:rPr>
          <w:rFonts w:ascii="Times New Roman" w:hAnsi="Times New Roman" w:cs="Times New Roman"/>
          <w:sz w:val="24"/>
          <w:szCs w:val="24"/>
        </w:rPr>
        <w:t>Permasalahan yang paling dasar yang dihadapi Dinas Kependudukan dan Pencatatan Sipil kabupaten Nunukan adalah kondisi geografis.</w:t>
      </w:r>
      <w:proofErr w:type="gramEnd"/>
      <w:r w:rsidR="00096F0B" w:rsidRPr="005A66C2">
        <w:rPr>
          <w:rFonts w:ascii="Times New Roman" w:hAnsi="Times New Roman" w:cs="Times New Roman"/>
          <w:sz w:val="24"/>
          <w:szCs w:val="24"/>
        </w:rPr>
        <w:t xml:space="preserve"> </w:t>
      </w:r>
      <w:proofErr w:type="gramStart"/>
      <w:r w:rsidR="00096F0B" w:rsidRPr="005A66C2">
        <w:rPr>
          <w:rFonts w:ascii="Times New Roman" w:hAnsi="Times New Roman" w:cs="Times New Roman"/>
          <w:sz w:val="24"/>
          <w:szCs w:val="24"/>
        </w:rPr>
        <w:t xml:space="preserve">Jarak tiap kecamatan ke pusat pelayanan yang terletak di ibukota kabupaten sangat jauh mengakibatkan masyarakat kurang peduli untuk mengurus dokumen kependudukan Karena harus </w:t>
      </w:r>
      <w:r w:rsidR="00096F0B" w:rsidRPr="005A66C2">
        <w:rPr>
          <w:rFonts w:ascii="Times New Roman" w:eastAsia="Times New Roman" w:hAnsi="Times New Roman" w:cs="Times New Roman"/>
          <w:sz w:val="24"/>
          <w:szCs w:val="24"/>
        </w:rPr>
        <w:t>mengeluarkan</w:t>
      </w:r>
      <w:r w:rsidRPr="005A66C2">
        <w:rPr>
          <w:rFonts w:ascii="Times New Roman" w:eastAsia="Times New Roman" w:hAnsi="Times New Roman" w:cs="Times New Roman"/>
          <w:sz w:val="24"/>
          <w:szCs w:val="24"/>
          <w:lang w:val="id-ID"/>
        </w:rPr>
        <w:t xml:space="preserve"> </w:t>
      </w:r>
      <w:r w:rsidRPr="005A66C2">
        <w:rPr>
          <w:rFonts w:ascii="Times New Roman" w:eastAsia="Times New Roman" w:hAnsi="Times New Roman" w:cs="Times New Roman"/>
          <w:sz w:val="24"/>
          <w:szCs w:val="24"/>
        </w:rPr>
        <w:t>ongkos transportasi yang tidak sedikit, meski biaya pendaftaran KTP-el gratis</w:t>
      </w:r>
      <w:r w:rsidRPr="005A66C2">
        <w:rPr>
          <w:rFonts w:ascii="Times New Roman" w:hAnsi="Times New Roman" w:cs="Times New Roman"/>
          <w:sz w:val="24"/>
          <w:szCs w:val="24"/>
        </w:rPr>
        <w:t>.</w:t>
      </w:r>
      <w:proofErr w:type="gramEnd"/>
      <w:r w:rsidRPr="005A66C2">
        <w:rPr>
          <w:rFonts w:ascii="Times New Roman" w:eastAsia="Times New Roman" w:hAnsi="Times New Roman" w:cs="Times New Roman"/>
          <w:sz w:val="24"/>
          <w:szCs w:val="24"/>
          <w:lang w:val="id-ID"/>
        </w:rPr>
        <w:t xml:space="preserve"> </w:t>
      </w:r>
      <w:r w:rsidRPr="005A66C2">
        <w:rPr>
          <w:rFonts w:ascii="Times New Roman" w:hAnsi="Times New Roman" w:cs="Times New Roman"/>
          <w:sz w:val="24"/>
          <w:szCs w:val="24"/>
        </w:rPr>
        <w:t>Adapun jarak dari Ibukota Kecamatan ke Ibukota Kabupaten di kabupaten Nunukan d</w:t>
      </w:r>
      <w:r w:rsidRPr="005A66C2">
        <w:rPr>
          <w:rFonts w:ascii="Times New Roman" w:eastAsia="Times New Roman" w:hAnsi="Times New Roman" w:cs="Times New Roman"/>
          <w:sz w:val="24"/>
          <w:szCs w:val="24"/>
        </w:rPr>
        <w:t>apat dilihat dari table berikut:</w:t>
      </w:r>
    </w:p>
    <w:p w:rsidR="005A66C2" w:rsidRPr="005A66C2" w:rsidRDefault="005A66C2" w:rsidP="00DE5418">
      <w:pPr>
        <w:pStyle w:val="Heading2"/>
        <w:spacing w:line="240" w:lineRule="auto"/>
        <w:ind w:left="488" w:right="493"/>
        <w:jc w:val="center"/>
        <w:rPr>
          <w:rFonts w:ascii="Times New Roman" w:hAnsi="Times New Roman" w:cs="Times New Roman"/>
          <w:b/>
          <w:color w:val="auto"/>
          <w:sz w:val="24"/>
          <w:szCs w:val="24"/>
        </w:rPr>
      </w:pPr>
      <w:proofErr w:type="gramStart"/>
      <w:r w:rsidRPr="005A66C2">
        <w:rPr>
          <w:rFonts w:ascii="Times New Roman" w:hAnsi="Times New Roman" w:cs="Times New Roman"/>
          <w:b/>
          <w:color w:val="auto"/>
          <w:sz w:val="24"/>
          <w:szCs w:val="24"/>
        </w:rPr>
        <w:t>Tabel.</w:t>
      </w:r>
      <w:proofErr w:type="gramEnd"/>
      <w:r w:rsidRPr="005A66C2">
        <w:rPr>
          <w:rFonts w:ascii="Times New Roman" w:hAnsi="Times New Roman" w:cs="Times New Roman"/>
          <w:b/>
          <w:color w:val="auto"/>
          <w:sz w:val="24"/>
          <w:szCs w:val="24"/>
        </w:rPr>
        <w:t xml:space="preserve"> 1.1</w:t>
      </w:r>
    </w:p>
    <w:p w:rsidR="00DE5418" w:rsidRDefault="005A66C2" w:rsidP="00DE5418">
      <w:pPr>
        <w:spacing w:after="0" w:line="240" w:lineRule="auto"/>
        <w:ind w:left="488" w:right="493"/>
        <w:jc w:val="center"/>
        <w:rPr>
          <w:rFonts w:ascii="Times New Roman" w:hAnsi="Times New Roman" w:cs="Times New Roman"/>
          <w:b/>
          <w:sz w:val="24"/>
          <w:szCs w:val="24"/>
          <w:lang w:val="id-ID"/>
        </w:rPr>
      </w:pPr>
      <w:r w:rsidRPr="005A66C2">
        <w:rPr>
          <w:rFonts w:ascii="Times New Roman" w:hAnsi="Times New Roman" w:cs="Times New Roman"/>
          <w:b/>
          <w:sz w:val="24"/>
          <w:szCs w:val="24"/>
        </w:rPr>
        <w:t xml:space="preserve">Jarak dari Ibukota Kecamatan ke Ibukota Kabupaten </w:t>
      </w:r>
    </w:p>
    <w:p w:rsidR="005A66C2" w:rsidRPr="005A66C2" w:rsidRDefault="005A66C2" w:rsidP="00DE5418">
      <w:pPr>
        <w:spacing w:after="0" w:line="240" w:lineRule="auto"/>
        <w:ind w:left="488" w:right="493"/>
        <w:jc w:val="center"/>
        <w:rPr>
          <w:rFonts w:ascii="Times New Roman" w:hAnsi="Times New Roman" w:cs="Times New Roman"/>
          <w:b/>
          <w:sz w:val="24"/>
          <w:szCs w:val="24"/>
        </w:rPr>
      </w:pPr>
      <w:proofErr w:type="gramStart"/>
      <w:r w:rsidRPr="005A66C2">
        <w:rPr>
          <w:rFonts w:ascii="Times New Roman" w:hAnsi="Times New Roman" w:cs="Times New Roman"/>
          <w:b/>
          <w:sz w:val="24"/>
          <w:szCs w:val="24"/>
        </w:rPr>
        <w:t>di</w:t>
      </w:r>
      <w:proofErr w:type="gramEnd"/>
      <w:r w:rsidRPr="005A66C2">
        <w:rPr>
          <w:rFonts w:ascii="Times New Roman" w:hAnsi="Times New Roman" w:cs="Times New Roman"/>
          <w:b/>
          <w:sz w:val="24"/>
          <w:szCs w:val="24"/>
        </w:rPr>
        <w:t xml:space="preserve"> Kabupaten Nunukan</w:t>
      </w:r>
    </w:p>
    <w:tbl>
      <w:tblPr>
        <w:tblStyle w:val="TableGrid"/>
        <w:tblW w:w="0" w:type="auto"/>
        <w:tblLook w:val="04A0" w:firstRow="1" w:lastRow="0" w:firstColumn="1" w:lastColumn="0" w:noHBand="0" w:noVBand="1"/>
      </w:tblPr>
      <w:tblGrid>
        <w:gridCol w:w="2640"/>
        <w:gridCol w:w="2640"/>
        <w:gridCol w:w="3617"/>
      </w:tblGrid>
      <w:tr w:rsidR="005A66C2" w:rsidRPr="005A66C2" w:rsidTr="00F767A1">
        <w:trPr>
          <w:trHeight w:val="373"/>
        </w:trPr>
        <w:tc>
          <w:tcPr>
            <w:tcW w:w="2640" w:type="dxa"/>
          </w:tcPr>
          <w:p w:rsidR="005A66C2" w:rsidRPr="00DE5418" w:rsidRDefault="005A66C2" w:rsidP="00F767A1">
            <w:pPr>
              <w:spacing w:line="240" w:lineRule="auto"/>
              <w:jc w:val="center"/>
              <w:rPr>
                <w:rFonts w:ascii="Times New Roman" w:hAnsi="Times New Roman" w:cs="Times New Roman"/>
                <w:b/>
              </w:rPr>
            </w:pPr>
            <w:r w:rsidRPr="00DE5418">
              <w:rPr>
                <w:rFonts w:ascii="Times New Roman" w:hAnsi="Times New Roman" w:cs="Times New Roman"/>
                <w:b/>
              </w:rPr>
              <w:t>Kecamatan</w:t>
            </w:r>
          </w:p>
        </w:tc>
        <w:tc>
          <w:tcPr>
            <w:tcW w:w="2640" w:type="dxa"/>
          </w:tcPr>
          <w:p w:rsidR="005A66C2" w:rsidRPr="00DE5418" w:rsidRDefault="005A66C2" w:rsidP="00F767A1">
            <w:pPr>
              <w:spacing w:line="240" w:lineRule="auto"/>
              <w:jc w:val="center"/>
              <w:rPr>
                <w:rFonts w:ascii="Times New Roman" w:hAnsi="Times New Roman" w:cs="Times New Roman"/>
                <w:b/>
              </w:rPr>
            </w:pPr>
            <w:r w:rsidRPr="00DE5418">
              <w:rPr>
                <w:rFonts w:ascii="Times New Roman" w:hAnsi="Times New Roman" w:cs="Times New Roman"/>
                <w:b/>
              </w:rPr>
              <w:t>Ibukota Kecamatan</w:t>
            </w:r>
          </w:p>
        </w:tc>
        <w:tc>
          <w:tcPr>
            <w:tcW w:w="3617" w:type="dxa"/>
          </w:tcPr>
          <w:p w:rsidR="005A66C2" w:rsidRPr="00DE5418" w:rsidRDefault="005A66C2" w:rsidP="00F767A1">
            <w:pPr>
              <w:spacing w:line="240" w:lineRule="auto"/>
              <w:jc w:val="center"/>
              <w:rPr>
                <w:rFonts w:ascii="Times New Roman" w:hAnsi="Times New Roman" w:cs="Times New Roman"/>
                <w:b/>
              </w:rPr>
            </w:pPr>
            <w:r w:rsidRPr="00DE5418">
              <w:rPr>
                <w:rFonts w:ascii="Times New Roman" w:hAnsi="Times New Roman" w:cs="Times New Roman"/>
                <w:b/>
              </w:rPr>
              <w:t>Jarak Ke Ibukota Kecamatan (km)</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Krayan Selatan</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Long Layu</w:t>
            </w:r>
          </w:p>
        </w:tc>
        <w:tc>
          <w:tcPr>
            <w:tcW w:w="3617" w:type="dxa"/>
          </w:tcPr>
          <w:p w:rsidR="005A66C2" w:rsidRPr="00DE5418" w:rsidRDefault="005A66C2" w:rsidP="00F767A1">
            <w:pPr>
              <w:spacing w:line="240" w:lineRule="auto"/>
              <w:jc w:val="center"/>
              <w:rPr>
                <w:rFonts w:ascii="Times New Roman" w:hAnsi="Times New Roman" w:cs="Times New Roman"/>
              </w:rPr>
            </w:pPr>
            <w:r w:rsidRPr="00DE5418">
              <w:rPr>
                <w:rFonts w:ascii="Times New Roman" w:hAnsi="Times New Roman" w:cs="Times New Roman"/>
              </w:rPr>
              <w:t>230.15</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Krayan</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Long Bawan</w:t>
            </w:r>
          </w:p>
        </w:tc>
        <w:tc>
          <w:tcPr>
            <w:tcW w:w="3617" w:type="dxa"/>
          </w:tcPr>
          <w:p w:rsidR="005A66C2" w:rsidRPr="00DE5418" w:rsidRDefault="005A66C2" w:rsidP="00F767A1">
            <w:pPr>
              <w:spacing w:line="240" w:lineRule="auto"/>
              <w:jc w:val="center"/>
              <w:rPr>
                <w:rFonts w:ascii="Times New Roman" w:hAnsi="Times New Roman" w:cs="Times New Roman"/>
              </w:rPr>
            </w:pPr>
            <w:r w:rsidRPr="00DE5418">
              <w:rPr>
                <w:rFonts w:ascii="Times New Roman" w:hAnsi="Times New Roman" w:cs="Times New Roman"/>
              </w:rPr>
              <w:t>225.12</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Lumbis Ogong</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Samunti</w:t>
            </w:r>
          </w:p>
        </w:tc>
        <w:tc>
          <w:tcPr>
            <w:tcW w:w="3617" w:type="dxa"/>
          </w:tcPr>
          <w:p w:rsidR="005A66C2" w:rsidRPr="00DE5418" w:rsidRDefault="005A66C2" w:rsidP="00F767A1">
            <w:pPr>
              <w:spacing w:line="240" w:lineRule="auto"/>
              <w:jc w:val="center"/>
              <w:rPr>
                <w:rFonts w:ascii="Times New Roman" w:hAnsi="Times New Roman" w:cs="Times New Roman"/>
              </w:rPr>
            </w:pPr>
            <w:r w:rsidRPr="00DE5418">
              <w:rPr>
                <w:rFonts w:ascii="Times New Roman" w:hAnsi="Times New Roman" w:cs="Times New Roman"/>
              </w:rPr>
              <w:t>132.09</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Lumbis</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Mansalong</w:t>
            </w:r>
          </w:p>
        </w:tc>
        <w:tc>
          <w:tcPr>
            <w:tcW w:w="3617" w:type="dxa"/>
          </w:tcPr>
          <w:p w:rsidR="005A66C2" w:rsidRPr="00DE5418" w:rsidRDefault="005A66C2" w:rsidP="00F767A1">
            <w:pPr>
              <w:spacing w:line="240" w:lineRule="auto"/>
              <w:jc w:val="center"/>
              <w:rPr>
                <w:rFonts w:ascii="Times New Roman" w:hAnsi="Times New Roman" w:cs="Times New Roman"/>
              </w:rPr>
            </w:pPr>
            <w:r w:rsidRPr="00DE5418">
              <w:rPr>
                <w:rFonts w:ascii="Times New Roman" w:hAnsi="Times New Roman" w:cs="Times New Roman"/>
              </w:rPr>
              <w:t>113.82</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Sembakung Atulai</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Tanjung Harapan</w:t>
            </w:r>
          </w:p>
        </w:tc>
        <w:tc>
          <w:tcPr>
            <w:tcW w:w="3617" w:type="dxa"/>
          </w:tcPr>
          <w:p w:rsidR="005A66C2" w:rsidRPr="00DE5418" w:rsidRDefault="005A66C2" w:rsidP="00F767A1">
            <w:pPr>
              <w:spacing w:line="240" w:lineRule="auto"/>
              <w:jc w:val="center"/>
              <w:rPr>
                <w:rFonts w:ascii="Times New Roman" w:hAnsi="Times New Roman" w:cs="Times New Roman"/>
              </w:rPr>
            </w:pPr>
            <w:r w:rsidRPr="00DE5418">
              <w:rPr>
                <w:rFonts w:ascii="Times New Roman" w:hAnsi="Times New Roman" w:cs="Times New Roman"/>
              </w:rPr>
              <w:t>104.24</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Sembakung</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Atap</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78.28</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Sebuk</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Pembeliangan</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76.41</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Tulin Onsoi</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Sekikilan</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80.90</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Sei Manggaris</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Srinanti</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49.48</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Nunukan</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Nunukan Barat</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10.35</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Nunukan Selatan</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Nunukan Selatan</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2.75</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Sebatik Barat</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Binalawan</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5.78</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Sebatik</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Tanjung Karang</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22.54</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Sebatik Timur</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Sungai Nyamuk</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17.49</w:t>
            </w:r>
          </w:p>
        </w:tc>
      </w:tr>
      <w:tr w:rsidR="005A66C2" w:rsidRPr="005A66C2" w:rsidTr="00F767A1">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Sebatik Tengah</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Aji Kuning</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18.44</w:t>
            </w:r>
          </w:p>
        </w:tc>
      </w:tr>
      <w:tr w:rsidR="005A66C2" w:rsidRPr="005A66C2" w:rsidTr="00F767A1">
        <w:trPr>
          <w:trHeight w:val="109"/>
        </w:trPr>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Sebatik Utara</w:t>
            </w:r>
          </w:p>
        </w:tc>
        <w:tc>
          <w:tcPr>
            <w:tcW w:w="2640" w:type="dxa"/>
          </w:tcPr>
          <w:p w:rsidR="005A66C2" w:rsidRPr="00DE5418" w:rsidRDefault="005A66C2" w:rsidP="00F767A1">
            <w:pPr>
              <w:spacing w:line="240" w:lineRule="auto"/>
              <w:rPr>
                <w:rFonts w:ascii="Times New Roman" w:hAnsi="Times New Roman" w:cs="Times New Roman"/>
              </w:rPr>
            </w:pPr>
            <w:r w:rsidRPr="00DE5418">
              <w:rPr>
                <w:rFonts w:ascii="Times New Roman" w:hAnsi="Times New Roman" w:cs="Times New Roman"/>
              </w:rPr>
              <w:t>Lapri</w:t>
            </w:r>
          </w:p>
        </w:tc>
        <w:tc>
          <w:tcPr>
            <w:tcW w:w="3617" w:type="dxa"/>
          </w:tcPr>
          <w:p w:rsidR="005A66C2" w:rsidRPr="00DE5418" w:rsidRDefault="005A66C2" w:rsidP="00F767A1">
            <w:pPr>
              <w:spacing w:line="240" w:lineRule="auto"/>
              <w:ind w:left="1135" w:hanging="1135"/>
              <w:jc w:val="center"/>
              <w:rPr>
                <w:rFonts w:ascii="Times New Roman" w:hAnsi="Times New Roman" w:cs="Times New Roman"/>
              </w:rPr>
            </w:pPr>
            <w:r w:rsidRPr="00DE5418">
              <w:rPr>
                <w:rFonts w:ascii="Times New Roman" w:hAnsi="Times New Roman" w:cs="Times New Roman"/>
              </w:rPr>
              <w:t>21.40</w:t>
            </w:r>
          </w:p>
        </w:tc>
      </w:tr>
    </w:tbl>
    <w:p w:rsidR="005A66C2" w:rsidRPr="005A66C2" w:rsidRDefault="005A66C2" w:rsidP="00F767A1">
      <w:pPr>
        <w:spacing w:line="276" w:lineRule="auto"/>
        <w:ind w:right="7"/>
        <w:jc w:val="both"/>
        <w:rPr>
          <w:rFonts w:ascii="Times New Roman" w:hAnsi="Times New Roman" w:cs="Times New Roman"/>
          <w:i/>
          <w:sz w:val="20"/>
          <w:szCs w:val="20"/>
        </w:rPr>
      </w:pPr>
      <w:r w:rsidRPr="005A66C2">
        <w:rPr>
          <w:rFonts w:ascii="Times New Roman" w:hAnsi="Times New Roman" w:cs="Times New Roman"/>
          <w:i/>
          <w:sz w:val="20"/>
          <w:szCs w:val="20"/>
        </w:rPr>
        <w:t>Sumber: Badan Perencanaan Pembangunan Daerah Kabupaten Nunukan Tahun 2015</w:t>
      </w:r>
      <w:r w:rsidRPr="005A66C2">
        <w:rPr>
          <w:rStyle w:val="FootnoteReference"/>
          <w:rFonts w:ascii="Times New Roman" w:hAnsi="Times New Roman" w:cs="Times New Roman"/>
          <w:i/>
          <w:sz w:val="20"/>
          <w:szCs w:val="20"/>
        </w:rPr>
        <w:footnoteReference w:id="5"/>
      </w:r>
    </w:p>
    <w:p w:rsidR="005A66C2" w:rsidRDefault="005A66C2" w:rsidP="005A66C2">
      <w:pPr>
        <w:spacing w:after="0" w:line="360" w:lineRule="auto"/>
        <w:ind w:left="-11" w:firstLine="862"/>
        <w:jc w:val="both"/>
        <w:rPr>
          <w:rFonts w:ascii="Times New Roman" w:hAnsi="Times New Roman" w:cs="Times New Roman"/>
          <w:sz w:val="24"/>
          <w:szCs w:val="24"/>
          <w:lang w:val="id-ID"/>
        </w:rPr>
      </w:pPr>
    </w:p>
    <w:p w:rsidR="00096F0B" w:rsidRPr="005A66C2" w:rsidRDefault="005A66C2" w:rsidP="005A66C2">
      <w:pPr>
        <w:spacing w:after="0" w:line="360" w:lineRule="auto"/>
        <w:ind w:left="-11" w:firstLine="862"/>
        <w:jc w:val="both"/>
        <w:rPr>
          <w:rFonts w:ascii="Times New Roman" w:hAnsi="Times New Roman" w:cs="Times New Roman"/>
          <w:sz w:val="24"/>
          <w:szCs w:val="24"/>
          <w:lang w:val="id-ID"/>
        </w:rPr>
      </w:pPr>
      <w:proofErr w:type="gramStart"/>
      <w:r w:rsidRPr="005A66C2">
        <w:rPr>
          <w:rFonts w:ascii="Times New Roman" w:hAnsi="Times New Roman" w:cs="Times New Roman"/>
          <w:sz w:val="24"/>
          <w:szCs w:val="24"/>
        </w:rPr>
        <w:t xml:space="preserve">Berdasarkan data </w:t>
      </w:r>
      <w:r w:rsidR="00EE6CFB">
        <w:rPr>
          <w:rFonts w:ascii="Times New Roman" w:hAnsi="Times New Roman" w:cs="Times New Roman"/>
          <w:sz w:val="24"/>
          <w:szCs w:val="24"/>
          <w:lang w:val="id-ID"/>
        </w:rPr>
        <w:t>tersebut</w:t>
      </w:r>
      <w:r w:rsidRPr="005A66C2">
        <w:rPr>
          <w:rFonts w:ascii="Times New Roman" w:hAnsi="Times New Roman" w:cs="Times New Roman"/>
          <w:sz w:val="24"/>
          <w:szCs w:val="24"/>
        </w:rPr>
        <w:t xml:space="preserve"> dapat dilihat jarak antara ibukota kecamatan ke ibukota kabupaten berbeda-beda.</w:t>
      </w:r>
      <w:proofErr w:type="gramEnd"/>
      <w:r w:rsidRPr="005A66C2">
        <w:rPr>
          <w:rFonts w:ascii="Times New Roman" w:hAnsi="Times New Roman" w:cs="Times New Roman"/>
          <w:sz w:val="24"/>
          <w:szCs w:val="24"/>
        </w:rPr>
        <w:t xml:space="preserve"> </w:t>
      </w:r>
      <w:proofErr w:type="gramStart"/>
      <w:r w:rsidRPr="005A66C2">
        <w:rPr>
          <w:rFonts w:ascii="Times New Roman" w:hAnsi="Times New Roman" w:cs="Times New Roman"/>
          <w:sz w:val="24"/>
          <w:szCs w:val="24"/>
        </w:rPr>
        <w:t>Kondisi ini diperparah dengan akses transportasi dari kecamatan selain kecamatan Nunukan Barat dan Kecamatan Nunukan Selatan harus ditempuh melalui</w:t>
      </w:r>
      <w:r w:rsidRPr="005A66C2">
        <w:rPr>
          <w:rFonts w:ascii="Times New Roman" w:hAnsi="Times New Roman" w:cs="Times New Roman"/>
          <w:sz w:val="24"/>
          <w:szCs w:val="24"/>
          <w:lang w:val="id-ID"/>
        </w:rPr>
        <w:t xml:space="preserve"> </w:t>
      </w:r>
      <w:r w:rsidRPr="005A66C2">
        <w:rPr>
          <w:rFonts w:ascii="Times New Roman" w:hAnsi="Times New Roman" w:cs="Times New Roman"/>
          <w:sz w:val="24"/>
          <w:szCs w:val="24"/>
        </w:rPr>
        <w:t>transportasi laut dan dilanjutkan dengan menggunakan transportasi darat.</w:t>
      </w:r>
      <w:proofErr w:type="gramEnd"/>
      <w:r w:rsidRPr="005A66C2">
        <w:rPr>
          <w:rFonts w:ascii="Times New Roman" w:hAnsi="Times New Roman" w:cs="Times New Roman"/>
          <w:sz w:val="24"/>
          <w:szCs w:val="24"/>
        </w:rPr>
        <w:t xml:space="preserve"> </w:t>
      </w:r>
      <w:proofErr w:type="gramStart"/>
      <w:r w:rsidRPr="005A66C2">
        <w:rPr>
          <w:rFonts w:ascii="Times New Roman" w:hAnsi="Times New Roman" w:cs="Times New Roman"/>
          <w:sz w:val="24"/>
          <w:szCs w:val="24"/>
        </w:rPr>
        <w:t>Bahkan di kecamatan Krayan dan Kecamatan Krayan selatan hanya bisa ditempuh melalui transportasi udara.</w:t>
      </w:r>
      <w:proofErr w:type="gramEnd"/>
      <w:r w:rsidRPr="005A66C2">
        <w:rPr>
          <w:rFonts w:ascii="Times New Roman" w:hAnsi="Times New Roman" w:cs="Times New Roman"/>
          <w:sz w:val="24"/>
          <w:szCs w:val="24"/>
        </w:rPr>
        <w:t xml:space="preserve"> </w:t>
      </w:r>
    </w:p>
    <w:p w:rsidR="00096F0B" w:rsidRPr="005A66C2" w:rsidRDefault="00096F0B" w:rsidP="005A66C2">
      <w:pPr>
        <w:tabs>
          <w:tab w:val="left" w:pos="720"/>
          <w:tab w:val="left" w:pos="810"/>
        </w:tabs>
        <w:spacing w:after="0" w:line="360" w:lineRule="auto"/>
        <w:jc w:val="both"/>
        <w:rPr>
          <w:rFonts w:ascii="Times New Roman" w:eastAsia="Times New Roman" w:hAnsi="Times New Roman" w:cs="Times New Roman"/>
          <w:sz w:val="24"/>
          <w:szCs w:val="24"/>
          <w:lang w:val="id-ID"/>
        </w:rPr>
      </w:pPr>
    </w:p>
    <w:p w:rsidR="00096F0B" w:rsidRPr="005A66C2" w:rsidRDefault="00096F0B" w:rsidP="00DC34F3">
      <w:pPr>
        <w:spacing w:after="0" w:line="360" w:lineRule="auto"/>
        <w:rPr>
          <w:rFonts w:ascii="Times New Roman" w:hAnsi="Times New Roman" w:cs="Times New Roman"/>
          <w:b/>
          <w:sz w:val="24"/>
          <w:szCs w:val="24"/>
        </w:rPr>
      </w:pPr>
      <w:r w:rsidRPr="005A66C2">
        <w:rPr>
          <w:rFonts w:ascii="Times New Roman" w:hAnsi="Times New Roman" w:cs="Times New Roman"/>
          <w:b/>
          <w:sz w:val="24"/>
          <w:szCs w:val="24"/>
        </w:rPr>
        <w:t>Rumusan Masalah</w:t>
      </w:r>
    </w:p>
    <w:p w:rsidR="00EE6CFB" w:rsidRDefault="00096F0B" w:rsidP="00EE6CFB">
      <w:pPr>
        <w:pStyle w:val="ListParagraph"/>
        <w:spacing w:after="0" w:line="360" w:lineRule="auto"/>
        <w:ind w:left="0" w:hanging="284"/>
        <w:jc w:val="both"/>
        <w:rPr>
          <w:rFonts w:ascii="Times New Roman" w:hAnsi="Times New Roman" w:cs="Times New Roman"/>
          <w:sz w:val="24"/>
          <w:szCs w:val="24"/>
        </w:rPr>
      </w:pPr>
      <w:r w:rsidRPr="005A66C2">
        <w:rPr>
          <w:rFonts w:ascii="Times New Roman" w:hAnsi="Times New Roman" w:cs="Times New Roman"/>
          <w:b/>
          <w:sz w:val="24"/>
          <w:szCs w:val="24"/>
        </w:rPr>
        <w:tab/>
        <w:t xml:space="preserve">         </w:t>
      </w:r>
      <w:r w:rsidRPr="005A66C2">
        <w:rPr>
          <w:rFonts w:ascii="Times New Roman" w:hAnsi="Times New Roman" w:cs="Times New Roman"/>
          <w:sz w:val="24"/>
          <w:szCs w:val="24"/>
        </w:rPr>
        <w:t>Berdasarkan beberapa fenomena permasalahan di atas, penulis menyusun rumusan masalah sebagai berikut :</w:t>
      </w:r>
    </w:p>
    <w:p w:rsidR="00D028FD" w:rsidRPr="00D028FD" w:rsidRDefault="00D028FD" w:rsidP="00EE6CFB">
      <w:pPr>
        <w:pStyle w:val="ListParagraph"/>
        <w:spacing w:after="0" w:line="360" w:lineRule="auto"/>
        <w:ind w:left="0"/>
        <w:jc w:val="both"/>
        <w:rPr>
          <w:rFonts w:ascii="Times New Roman" w:hAnsi="Times New Roman" w:cs="Times New Roman"/>
          <w:sz w:val="24"/>
          <w:szCs w:val="24"/>
        </w:rPr>
      </w:pPr>
      <w:r w:rsidRPr="00D028FD">
        <w:rPr>
          <w:rFonts w:ascii="Times New Roman" w:hAnsi="Times New Roman" w:cs="Times New Roman"/>
          <w:sz w:val="24"/>
          <w:szCs w:val="24"/>
        </w:rPr>
        <w:t>Bagaimana implementasi program stelsel aktif dalam pelayanan penerbitan KTP-el di Dinas Kependudukan dan Catatan Sipil di kabupaten Nunukan?</w:t>
      </w:r>
    </w:p>
    <w:p w:rsidR="00572BF0" w:rsidRPr="00D028FD" w:rsidRDefault="00572BF0" w:rsidP="00DC34F3">
      <w:pPr>
        <w:spacing w:after="0" w:line="360" w:lineRule="auto"/>
        <w:ind w:left="851"/>
        <w:jc w:val="both"/>
        <w:rPr>
          <w:rFonts w:ascii="Times New Roman" w:hAnsi="Times New Roman" w:cs="Times New Roman"/>
          <w:sz w:val="24"/>
          <w:szCs w:val="24"/>
        </w:rPr>
      </w:pPr>
    </w:p>
    <w:p w:rsidR="006103BE" w:rsidRDefault="00D028FD" w:rsidP="006103BE">
      <w:pPr>
        <w:rPr>
          <w:rFonts w:ascii="Times New Roman" w:hAnsi="Times New Roman" w:cs="Times New Roman"/>
          <w:b/>
          <w:sz w:val="24"/>
          <w:szCs w:val="24"/>
          <w:lang w:val="id-ID"/>
        </w:rPr>
      </w:pPr>
      <w:r w:rsidRPr="00D028FD">
        <w:rPr>
          <w:rFonts w:ascii="Times New Roman" w:hAnsi="Times New Roman" w:cs="Times New Roman"/>
          <w:b/>
          <w:sz w:val="24"/>
          <w:szCs w:val="24"/>
        </w:rPr>
        <w:t>2. Kajian Pustaka</w:t>
      </w:r>
    </w:p>
    <w:p w:rsidR="006103BE" w:rsidRPr="006103BE" w:rsidRDefault="006103BE" w:rsidP="006103BE">
      <w:pPr>
        <w:rPr>
          <w:rFonts w:ascii="Times New Roman" w:hAnsi="Times New Roman" w:cs="Times New Roman"/>
          <w:b/>
          <w:sz w:val="24"/>
          <w:szCs w:val="24"/>
        </w:rPr>
      </w:pPr>
      <w:r>
        <w:rPr>
          <w:rFonts w:ascii="Times New Roman" w:hAnsi="Times New Roman" w:cs="Times New Roman"/>
          <w:b/>
          <w:sz w:val="24"/>
          <w:szCs w:val="24"/>
          <w:lang w:val="id-ID"/>
        </w:rPr>
        <w:t>2.1</w:t>
      </w:r>
      <w:r>
        <w:rPr>
          <w:rFonts w:ascii="Arial" w:hAnsi="Arial" w:cs="Arial"/>
          <w:b/>
          <w:sz w:val="24"/>
          <w:szCs w:val="24"/>
        </w:rPr>
        <w:t xml:space="preserve"> </w:t>
      </w:r>
      <w:r w:rsidRPr="006103BE">
        <w:rPr>
          <w:rFonts w:ascii="Times New Roman" w:hAnsi="Times New Roman" w:cs="Times New Roman"/>
          <w:b/>
          <w:sz w:val="24"/>
          <w:szCs w:val="24"/>
        </w:rPr>
        <w:t>Implementasi Kebijakan Publik</w:t>
      </w:r>
    </w:p>
    <w:p w:rsidR="006103BE" w:rsidRPr="006103BE" w:rsidRDefault="006103BE" w:rsidP="005E24A2">
      <w:pPr>
        <w:spacing w:after="0" w:line="480" w:lineRule="auto"/>
        <w:ind w:left="284" w:firstLine="436"/>
        <w:jc w:val="both"/>
        <w:rPr>
          <w:rFonts w:ascii="Times New Roman" w:hAnsi="Times New Roman" w:cs="Times New Roman"/>
          <w:sz w:val="24"/>
          <w:szCs w:val="24"/>
        </w:rPr>
      </w:pPr>
      <w:r w:rsidRPr="006103BE">
        <w:rPr>
          <w:rFonts w:ascii="Times New Roman" w:hAnsi="Times New Roman" w:cs="Times New Roman"/>
          <w:sz w:val="24"/>
          <w:szCs w:val="24"/>
        </w:rPr>
        <w:t xml:space="preserve">Mazmanian dan Sabatier berpendapat </w:t>
      </w:r>
      <w:proofErr w:type="gramStart"/>
      <w:r w:rsidRPr="006103BE">
        <w:rPr>
          <w:rFonts w:ascii="Times New Roman" w:hAnsi="Times New Roman" w:cs="Times New Roman"/>
          <w:sz w:val="24"/>
          <w:szCs w:val="24"/>
        </w:rPr>
        <w:t>bahwa :</w:t>
      </w:r>
      <w:proofErr w:type="gramEnd"/>
    </w:p>
    <w:p w:rsidR="006103BE" w:rsidRPr="006103BE" w:rsidRDefault="006103BE" w:rsidP="005E24A2">
      <w:pPr>
        <w:spacing w:line="240" w:lineRule="auto"/>
        <w:ind w:left="709"/>
        <w:jc w:val="both"/>
        <w:rPr>
          <w:rFonts w:ascii="Times New Roman" w:hAnsi="Times New Roman" w:cs="Times New Roman"/>
          <w:i/>
          <w:sz w:val="24"/>
          <w:szCs w:val="24"/>
        </w:rPr>
      </w:pPr>
      <w:r w:rsidRPr="006103BE">
        <w:rPr>
          <w:rFonts w:ascii="Times New Roman" w:hAnsi="Times New Roman" w:cs="Times New Roman"/>
          <w:i/>
          <w:sz w:val="24"/>
          <w:szCs w:val="24"/>
        </w:rPr>
        <w:t xml:space="preserve">Implementation is the carrying out of a basic policy decision, usually incorporated in a statute but which can also take the form of important executive orders or court decisions. Ideally, that decision identifies the problem to be addressed, stipulates the objective to be pursued, and in a variety of ways, ‘structures’ the implementation process. The process normally runs through a number of stages beginning with passage of the basic </w:t>
      </w:r>
      <w:proofErr w:type="gramStart"/>
      <w:r w:rsidRPr="006103BE">
        <w:rPr>
          <w:rFonts w:ascii="Times New Roman" w:hAnsi="Times New Roman" w:cs="Times New Roman"/>
          <w:i/>
          <w:sz w:val="24"/>
          <w:szCs w:val="24"/>
        </w:rPr>
        <w:t>statute,</w:t>
      </w:r>
      <w:r w:rsidR="00DC34F3">
        <w:rPr>
          <w:rFonts w:ascii="Times New Roman" w:hAnsi="Times New Roman" w:cs="Times New Roman"/>
          <w:i/>
          <w:sz w:val="24"/>
          <w:szCs w:val="24"/>
          <w:lang w:val="id-ID"/>
        </w:rPr>
        <w:t>..............</w:t>
      </w:r>
      <w:r w:rsidRPr="006103BE">
        <w:rPr>
          <w:rFonts w:ascii="Times New Roman" w:hAnsi="Times New Roman" w:cs="Times New Roman"/>
          <w:i/>
          <w:sz w:val="24"/>
          <w:szCs w:val="24"/>
        </w:rPr>
        <w:t>.</w:t>
      </w:r>
      <w:proofErr w:type="gramEnd"/>
      <w:r w:rsidRPr="006103BE">
        <w:rPr>
          <w:rStyle w:val="FootnoteReference"/>
          <w:rFonts w:ascii="Times New Roman" w:hAnsi="Times New Roman" w:cs="Times New Roman"/>
          <w:i/>
          <w:sz w:val="24"/>
          <w:szCs w:val="24"/>
        </w:rPr>
        <w:footnoteReference w:id="6"/>
      </w:r>
    </w:p>
    <w:p w:rsidR="006103BE" w:rsidRPr="005E24A2" w:rsidRDefault="006103BE" w:rsidP="005E24A2">
      <w:pPr>
        <w:spacing w:after="0" w:line="360" w:lineRule="auto"/>
        <w:ind w:left="851" w:firstLine="851"/>
        <w:jc w:val="both"/>
        <w:rPr>
          <w:rFonts w:ascii="Times New Roman" w:hAnsi="Times New Roman" w:cs="Times New Roman"/>
          <w:sz w:val="24"/>
          <w:szCs w:val="24"/>
          <w:lang w:val="id-ID"/>
        </w:rPr>
      </w:pPr>
      <w:proofErr w:type="gramStart"/>
      <w:r w:rsidRPr="006103BE">
        <w:rPr>
          <w:rFonts w:ascii="Times New Roman" w:hAnsi="Times New Roman" w:cs="Times New Roman"/>
          <w:sz w:val="24"/>
          <w:szCs w:val="24"/>
        </w:rPr>
        <w:t>Berdasarkan teori di</w:t>
      </w:r>
      <w:r w:rsidR="00EE6CFB">
        <w:rPr>
          <w:rFonts w:ascii="Times New Roman" w:hAnsi="Times New Roman" w:cs="Times New Roman"/>
          <w:sz w:val="24"/>
          <w:szCs w:val="24"/>
          <w:lang w:val="id-ID"/>
        </w:rPr>
        <w:t xml:space="preserve"> </w:t>
      </w:r>
      <w:r w:rsidRPr="006103BE">
        <w:rPr>
          <w:rFonts w:ascii="Times New Roman" w:hAnsi="Times New Roman" w:cs="Times New Roman"/>
          <w:sz w:val="24"/>
          <w:szCs w:val="24"/>
        </w:rPr>
        <w:t>atas, dapat disimpulkan bahwa implementasi kebijakan publik merupakan pelaksanaan keputusan peraturan perundang-undangan yang ditetapkan oleh eksekutif dan legislatif serta termasuk juga keputusan pengadilan.</w:t>
      </w:r>
      <w:proofErr w:type="gramEnd"/>
      <w:r w:rsidRPr="006103BE">
        <w:rPr>
          <w:rFonts w:ascii="Times New Roman" w:hAnsi="Times New Roman" w:cs="Times New Roman"/>
          <w:sz w:val="24"/>
          <w:szCs w:val="24"/>
        </w:rPr>
        <w:t xml:space="preserve"> Implementasi kebijakan publik tersebut </w:t>
      </w:r>
      <w:proofErr w:type="gramStart"/>
      <w:r w:rsidRPr="006103BE">
        <w:rPr>
          <w:rFonts w:ascii="Times New Roman" w:hAnsi="Times New Roman" w:cs="Times New Roman"/>
          <w:sz w:val="24"/>
          <w:szCs w:val="24"/>
        </w:rPr>
        <w:t>akan</w:t>
      </w:r>
      <w:proofErr w:type="gramEnd"/>
      <w:r w:rsidRPr="006103BE">
        <w:rPr>
          <w:rFonts w:ascii="Times New Roman" w:hAnsi="Times New Roman" w:cs="Times New Roman"/>
          <w:sz w:val="24"/>
          <w:szCs w:val="24"/>
        </w:rPr>
        <w:t xml:space="preserve"> memberikan dampak positif jika dilaksanakan dengan baik oleh lembaga pelaksana kepada kelompok sasaran. </w:t>
      </w:r>
      <w:r w:rsidR="005E24A2">
        <w:rPr>
          <w:rFonts w:ascii="Times New Roman" w:hAnsi="Times New Roman" w:cs="Times New Roman"/>
          <w:sz w:val="24"/>
          <w:szCs w:val="24"/>
          <w:lang w:val="id-ID"/>
        </w:rPr>
        <w:t>L</w:t>
      </w:r>
      <w:r w:rsidR="005E24A2">
        <w:rPr>
          <w:rFonts w:ascii="Times New Roman" w:hAnsi="Times New Roman" w:cs="Times New Roman"/>
          <w:sz w:val="24"/>
          <w:szCs w:val="24"/>
        </w:rPr>
        <w:t>embaga pelaksana dalam penelitian ini</w:t>
      </w:r>
      <w:r w:rsidRPr="006103BE">
        <w:rPr>
          <w:rFonts w:ascii="Times New Roman" w:hAnsi="Times New Roman" w:cs="Times New Roman"/>
          <w:sz w:val="24"/>
          <w:szCs w:val="24"/>
        </w:rPr>
        <w:t xml:space="preserve"> adalah Dinas Kependudukan dan Pencatatan Sipil Kabupaten Nunukan, Sedangkan kelompok sasaran adalah masyarakat yang tinggal jauh dari pusat pelayanan dokumen kependudukan di Kabupaten Nunukan.</w:t>
      </w:r>
    </w:p>
    <w:p w:rsidR="006103BE" w:rsidRPr="006103BE" w:rsidRDefault="006103BE" w:rsidP="006103BE">
      <w:pPr>
        <w:ind w:left="851" w:firstLine="850"/>
        <w:rPr>
          <w:rFonts w:ascii="Times New Roman" w:hAnsi="Times New Roman" w:cs="Times New Roman"/>
          <w:sz w:val="24"/>
          <w:szCs w:val="24"/>
        </w:rPr>
      </w:pPr>
      <w:r w:rsidRPr="006103BE">
        <w:rPr>
          <w:rFonts w:ascii="Times New Roman" w:hAnsi="Times New Roman" w:cs="Times New Roman"/>
          <w:sz w:val="24"/>
          <w:szCs w:val="24"/>
        </w:rPr>
        <w:t>Selanjutnya menurut Fischer, Miller and Sidney:</w:t>
      </w:r>
    </w:p>
    <w:p w:rsidR="006103BE" w:rsidRPr="006103BE" w:rsidRDefault="006103BE" w:rsidP="006103BE">
      <w:pPr>
        <w:spacing w:after="0" w:line="240" w:lineRule="auto"/>
        <w:ind w:left="1701"/>
        <w:jc w:val="both"/>
        <w:rPr>
          <w:rFonts w:ascii="Times New Roman" w:hAnsi="Times New Roman" w:cs="Times New Roman"/>
          <w:i/>
          <w:sz w:val="24"/>
          <w:szCs w:val="24"/>
        </w:rPr>
      </w:pPr>
      <w:r w:rsidRPr="006103BE">
        <w:rPr>
          <w:rFonts w:ascii="Times New Roman" w:hAnsi="Times New Roman" w:cs="Times New Roman"/>
          <w:i/>
          <w:sz w:val="24"/>
          <w:szCs w:val="24"/>
        </w:rPr>
        <w:lastRenderedPageBreak/>
        <w:t>An ideal process of policy implementation would include the following core elements:</w:t>
      </w:r>
    </w:p>
    <w:p w:rsidR="006103BE" w:rsidRPr="006103BE" w:rsidRDefault="006103BE" w:rsidP="006103BE">
      <w:pPr>
        <w:spacing w:after="0" w:line="240" w:lineRule="auto"/>
        <w:ind w:left="1843" w:hanging="142"/>
        <w:jc w:val="both"/>
        <w:rPr>
          <w:rFonts w:ascii="Times New Roman" w:hAnsi="Times New Roman" w:cs="Times New Roman"/>
          <w:i/>
          <w:sz w:val="24"/>
          <w:szCs w:val="24"/>
        </w:rPr>
      </w:pPr>
      <w:r w:rsidRPr="006103BE">
        <w:rPr>
          <w:rFonts w:ascii="Times New Roman" w:hAnsi="Times New Roman" w:cs="Times New Roman"/>
          <w:i/>
          <w:sz w:val="24"/>
          <w:szCs w:val="24"/>
        </w:rPr>
        <w:t>• Specifi cation of program details (i.e., how and by which agencies/organizations should the program be executed? How should the law/program be interpreted?);</w:t>
      </w:r>
    </w:p>
    <w:p w:rsidR="006103BE" w:rsidRPr="006103BE" w:rsidRDefault="006103BE" w:rsidP="006103BE">
      <w:pPr>
        <w:spacing w:after="0" w:line="240" w:lineRule="auto"/>
        <w:ind w:left="1843" w:hanging="142"/>
        <w:jc w:val="both"/>
        <w:rPr>
          <w:rFonts w:ascii="Times New Roman" w:hAnsi="Times New Roman" w:cs="Times New Roman"/>
          <w:i/>
          <w:sz w:val="24"/>
          <w:szCs w:val="24"/>
        </w:rPr>
      </w:pPr>
      <w:r w:rsidRPr="006103BE">
        <w:rPr>
          <w:rFonts w:ascii="Times New Roman" w:hAnsi="Times New Roman" w:cs="Times New Roman"/>
          <w:i/>
          <w:sz w:val="24"/>
          <w:szCs w:val="24"/>
        </w:rPr>
        <w:t>• Allocation of resources (i.e., how are budgets distributed? Which personnel will execute the program? Which units of an organization will be in charge for the execution?);</w:t>
      </w:r>
    </w:p>
    <w:p w:rsidR="006103BE" w:rsidRDefault="006103BE" w:rsidP="006103BE">
      <w:pPr>
        <w:spacing w:after="0" w:line="240" w:lineRule="auto"/>
        <w:ind w:left="1843" w:hanging="142"/>
        <w:jc w:val="both"/>
        <w:rPr>
          <w:rFonts w:ascii="Times New Roman" w:hAnsi="Times New Roman" w:cs="Times New Roman"/>
          <w:i/>
          <w:sz w:val="24"/>
          <w:szCs w:val="24"/>
          <w:lang w:val="id-ID"/>
        </w:rPr>
      </w:pPr>
      <w:r w:rsidRPr="006103BE">
        <w:rPr>
          <w:rFonts w:ascii="Times New Roman" w:hAnsi="Times New Roman" w:cs="Times New Roman"/>
          <w:i/>
          <w:sz w:val="24"/>
          <w:szCs w:val="24"/>
        </w:rPr>
        <w:t>• Decisions (i.e., how will decisions of single cases be carried out?).</w:t>
      </w:r>
      <w:r w:rsidRPr="006103BE">
        <w:rPr>
          <w:rStyle w:val="FootnoteReference"/>
          <w:rFonts w:ascii="Times New Roman" w:hAnsi="Times New Roman" w:cs="Times New Roman"/>
          <w:i/>
          <w:sz w:val="24"/>
          <w:szCs w:val="24"/>
        </w:rPr>
        <w:footnoteReference w:id="7"/>
      </w:r>
    </w:p>
    <w:p w:rsidR="00EE6CFB" w:rsidRPr="00EE6CFB" w:rsidRDefault="00EE6CFB" w:rsidP="006103BE">
      <w:pPr>
        <w:spacing w:after="0" w:line="240" w:lineRule="auto"/>
        <w:ind w:left="1843" w:hanging="142"/>
        <w:jc w:val="both"/>
        <w:rPr>
          <w:rFonts w:ascii="Times New Roman" w:hAnsi="Times New Roman" w:cs="Times New Roman"/>
          <w:i/>
          <w:sz w:val="24"/>
          <w:szCs w:val="24"/>
          <w:lang w:val="id-ID"/>
        </w:rPr>
      </w:pPr>
    </w:p>
    <w:p w:rsidR="005E24A2" w:rsidRDefault="006103BE" w:rsidP="005E24A2">
      <w:pPr>
        <w:spacing w:after="0" w:line="360" w:lineRule="auto"/>
        <w:ind w:left="851" w:firstLine="851"/>
        <w:jc w:val="both"/>
        <w:rPr>
          <w:rFonts w:ascii="Times New Roman" w:hAnsi="Times New Roman" w:cs="Times New Roman"/>
          <w:sz w:val="24"/>
          <w:szCs w:val="24"/>
          <w:lang w:val="id-ID"/>
        </w:rPr>
      </w:pPr>
      <w:proofErr w:type="gramStart"/>
      <w:r w:rsidRPr="006103BE">
        <w:rPr>
          <w:rFonts w:ascii="Times New Roman" w:hAnsi="Times New Roman" w:cs="Times New Roman"/>
          <w:sz w:val="24"/>
          <w:szCs w:val="24"/>
        </w:rPr>
        <w:t>Berdasarkan teori di</w:t>
      </w:r>
      <w:r w:rsidR="00EE6CFB">
        <w:rPr>
          <w:rFonts w:ascii="Times New Roman" w:hAnsi="Times New Roman" w:cs="Times New Roman"/>
          <w:sz w:val="24"/>
          <w:szCs w:val="24"/>
          <w:lang w:val="id-ID"/>
        </w:rPr>
        <w:t xml:space="preserve"> </w:t>
      </w:r>
      <w:r w:rsidRPr="006103BE">
        <w:rPr>
          <w:rFonts w:ascii="Times New Roman" w:hAnsi="Times New Roman" w:cs="Times New Roman"/>
          <w:sz w:val="24"/>
          <w:szCs w:val="24"/>
        </w:rPr>
        <w:t>atas maka dapat disimpulkan bahwa implementasi kebijakan publik yang ideal itu mencakup rincian program, alokasi sumber daya (anggaran dan personil) dan pengambilan keputusan.</w:t>
      </w:r>
      <w:proofErr w:type="gramEnd"/>
      <w:r w:rsidRPr="006103BE">
        <w:rPr>
          <w:rFonts w:ascii="Times New Roman" w:hAnsi="Times New Roman" w:cs="Times New Roman"/>
          <w:sz w:val="24"/>
          <w:szCs w:val="24"/>
        </w:rPr>
        <w:t xml:space="preserve"> </w:t>
      </w:r>
      <w:proofErr w:type="gramStart"/>
      <w:r w:rsidRPr="006103BE">
        <w:rPr>
          <w:rFonts w:ascii="Times New Roman" w:hAnsi="Times New Roman" w:cs="Times New Roman"/>
          <w:sz w:val="24"/>
          <w:szCs w:val="24"/>
        </w:rPr>
        <w:t>Oleh karena itu, lembaga pelaksana selaku pelaksana program harus memperhatikan ketiga aspek ini dengan cermat agar program yang dilaksanakan dapat tecapai sesuai tujuan yang diharapkan.</w:t>
      </w:r>
      <w:proofErr w:type="gramEnd"/>
      <w:r w:rsidRPr="006103BE">
        <w:rPr>
          <w:rFonts w:ascii="Times New Roman" w:hAnsi="Times New Roman" w:cs="Times New Roman"/>
          <w:sz w:val="24"/>
          <w:szCs w:val="24"/>
        </w:rPr>
        <w:t xml:space="preserve"> </w:t>
      </w:r>
      <w:proofErr w:type="gramStart"/>
      <w:r w:rsidRPr="006103BE">
        <w:rPr>
          <w:rFonts w:ascii="Times New Roman" w:hAnsi="Times New Roman" w:cs="Times New Roman"/>
          <w:sz w:val="24"/>
          <w:szCs w:val="24"/>
        </w:rPr>
        <w:t>Dalam hal implementasi program stelsel aktif penerbi</w:t>
      </w:r>
      <w:r w:rsidR="00EE6CFB">
        <w:rPr>
          <w:rFonts w:ascii="Times New Roman" w:hAnsi="Times New Roman" w:cs="Times New Roman"/>
          <w:sz w:val="24"/>
          <w:szCs w:val="24"/>
        </w:rPr>
        <w:t xml:space="preserve">tan KTP-el, Dinas </w:t>
      </w:r>
      <w:r w:rsidR="00EE6CFB">
        <w:rPr>
          <w:rFonts w:ascii="Times New Roman" w:hAnsi="Times New Roman" w:cs="Times New Roman"/>
          <w:sz w:val="24"/>
          <w:szCs w:val="24"/>
          <w:lang w:val="id-ID"/>
        </w:rPr>
        <w:t>K</w:t>
      </w:r>
      <w:r w:rsidRPr="006103BE">
        <w:rPr>
          <w:rFonts w:ascii="Times New Roman" w:hAnsi="Times New Roman" w:cs="Times New Roman"/>
          <w:sz w:val="24"/>
          <w:szCs w:val="24"/>
        </w:rPr>
        <w:t>ependudukan dan Pencatatan Sipil Kabupaten Nunukan harus memperhatikan dimana lokasi yang strategis untuk pelaksanaan program, bagaimana mendistribusikan anggaran dan pegawai untuk melaksanakan program serta perlunya pengambilan keputusan yang tepat untuk pelaksanaan program tersebut.</w:t>
      </w:r>
      <w:proofErr w:type="gramEnd"/>
    </w:p>
    <w:p w:rsidR="006103BE" w:rsidRPr="006103BE" w:rsidRDefault="006103BE" w:rsidP="005E24A2">
      <w:pPr>
        <w:spacing w:after="0" w:line="360" w:lineRule="auto"/>
        <w:ind w:left="851" w:firstLine="851"/>
        <w:jc w:val="both"/>
        <w:rPr>
          <w:rFonts w:ascii="Times New Roman" w:hAnsi="Times New Roman" w:cs="Times New Roman"/>
          <w:sz w:val="24"/>
          <w:szCs w:val="24"/>
        </w:rPr>
      </w:pPr>
      <w:r w:rsidRPr="006103BE">
        <w:rPr>
          <w:rFonts w:ascii="Times New Roman" w:hAnsi="Times New Roman" w:cs="Times New Roman"/>
          <w:sz w:val="24"/>
          <w:szCs w:val="24"/>
        </w:rPr>
        <w:t xml:space="preserve">Selanjutnya, </w:t>
      </w:r>
      <w:proofErr w:type="gramStart"/>
      <w:r w:rsidRPr="006103BE">
        <w:rPr>
          <w:rFonts w:ascii="Times New Roman" w:hAnsi="Times New Roman" w:cs="Times New Roman"/>
          <w:sz w:val="24"/>
          <w:szCs w:val="24"/>
        </w:rPr>
        <w:t>Edwards III</w:t>
      </w:r>
      <w:proofErr w:type="gramEnd"/>
      <w:r w:rsidRPr="006103BE">
        <w:rPr>
          <w:rFonts w:ascii="Times New Roman" w:hAnsi="Times New Roman" w:cs="Times New Roman"/>
          <w:sz w:val="24"/>
          <w:szCs w:val="24"/>
        </w:rPr>
        <w:t xml:space="preserve"> menyebutkan ada empat variabel yang mempengaruhi implementasi kebijakan, yaitu: </w:t>
      </w:r>
    </w:p>
    <w:p w:rsidR="006103BE" w:rsidRPr="006103BE" w:rsidRDefault="006103BE" w:rsidP="006103BE">
      <w:pPr>
        <w:spacing w:after="0" w:line="240" w:lineRule="auto"/>
        <w:ind w:left="851"/>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bCs/>
          <w:sz w:val="24"/>
          <w:szCs w:val="24"/>
          <w:lang w:eastAsia="en-GB"/>
        </w:rPr>
        <w:t>1. Struktur Birokrasi</w:t>
      </w:r>
    </w:p>
    <w:p w:rsidR="006103BE" w:rsidRPr="006103BE" w:rsidRDefault="006103BE" w:rsidP="006103BE">
      <w:pPr>
        <w:spacing w:after="0" w:line="240" w:lineRule="auto"/>
        <w:ind w:left="1134"/>
        <w:jc w:val="both"/>
        <w:textAlignment w:val="baseline"/>
        <w:rPr>
          <w:rFonts w:ascii="Times New Roman" w:eastAsia="Times New Roman" w:hAnsi="Times New Roman" w:cs="Times New Roman"/>
          <w:sz w:val="24"/>
          <w:szCs w:val="24"/>
          <w:lang w:eastAsia="en-GB"/>
        </w:rPr>
      </w:pPr>
      <w:proofErr w:type="gramStart"/>
      <w:r w:rsidRPr="006103BE">
        <w:rPr>
          <w:rFonts w:ascii="Times New Roman" w:eastAsia="Times New Roman" w:hAnsi="Times New Roman" w:cs="Times New Roman"/>
          <w:sz w:val="24"/>
          <w:szCs w:val="24"/>
          <w:lang w:eastAsia="en-GB"/>
        </w:rPr>
        <w:t>Menurut Edwards III</w:t>
      </w:r>
      <w:proofErr w:type="gramEnd"/>
      <w:r w:rsidRPr="006103BE">
        <w:rPr>
          <w:rFonts w:ascii="Times New Roman" w:eastAsia="Times New Roman" w:hAnsi="Times New Roman" w:cs="Times New Roman"/>
          <w:sz w:val="24"/>
          <w:szCs w:val="24"/>
          <w:lang w:eastAsia="en-GB"/>
        </w:rPr>
        <w:t xml:space="preserve"> terdapat dua karakteristik utama dari birokrasi yakni:</w:t>
      </w:r>
    </w:p>
    <w:p w:rsidR="006103BE" w:rsidRPr="006103BE" w:rsidRDefault="006103BE" w:rsidP="006103BE">
      <w:pPr>
        <w:pStyle w:val="ListParagraph"/>
        <w:numPr>
          <w:ilvl w:val="1"/>
          <w:numId w:val="5"/>
        </w:numPr>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i/>
          <w:iCs/>
          <w:sz w:val="24"/>
          <w:szCs w:val="24"/>
          <w:lang w:eastAsia="en-GB"/>
        </w:rPr>
        <w:t>Standard Operational Procedure</w:t>
      </w:r>
      <w:r w:rsidRPr="006103BE">
        <w:rPr>
          <w:rFonts w:ascii="Times New Roman" w:eastAsia="Times New Roman" w:hAnsi="Times New Roman" w:cs="Times New Roman"/>
          <w:sz w:val="24"/>
          <w:szCs w:val="24"/>
          <w:lang w:eastAsia="en-GB"/>
        </w:rPr>
        <w:t xml:space="preserve">(SOP) </w:t>
      </w:r>
    </w:p>
    <w:p w:rsidR="006103BE" w:rsidRPr="005E24A2" w:rsidRDefault="006103BE" w:rsidP="005E24A2">
      <w:pPr>
        <w:spacing w:after="0" w:line="240" w:lineRule="auto"/>
        <w:ind w:left="1418"/>
        <w:jc w:val="both"/>
        <w:textAlignment w:val="baseline"/>
        <w:rPr>
          <w:rFonts w:ascii="Times New Roman" w:eastAsia="Times New Roman" w:hAnsi="Times New Roman" w:cs="Times New Roman"/>
          <w:sz w:val="24"/>
          <w:szCs w:val="24"/>
          <w:lang w:val="id-ID" w:eastAsia="en-GB"/>
        </w:rPr>
      </w:pPr>
      <w:r w:rsidRPr="006103BE">
        <w:rPr>
          <w:rFonts w:ascii="Times New Roman" w:eastAsia="Times New Roman" w:hAnsi="Times New Roman" w:cs="Times New Roman"/>
          <w:i/>
          <w:iCs/>
          <w:sz w:val="24"/>
          <w:szCs w:val="24"/>
          <w:lang w:eastAsia="en-GB"/>
        </w:rPr>
        <w:t>Standard operational procedure</w:t>
      </w:r>
      <w:r w:rsidRPr="006103BE">
        <w:rPr>
          <w:rFonts w:ascii="Times New Roman" w:eastAsia="Times New Roman" w:hAnsi="Times New Roman" w:cs="Times New Roman"/>
          <w:sz w:val="24"/>
          <w:szCs w:val="24"/>
          <w:lang w:eastAsia="en-GB"/>
        </w:rPr>
        <w:t xml:space="preserve"> (SOP) merupakan perkembangan dari tuntutan internal </w:t>
      </w:r>
      <w:proofErr w:type="gramStart"/>
      <w:r w:rsidRPr="006103BE">
        <w:rPr>
          <w:rFonts w:ascii="Times New Roman" w:eastAsia="Times New Roman" w:hAnsi="Times New Roman" w:cs="Times New Roman"/>
          <w:sz w:val="24"/>
          <w:szCs w:val="24"/>
          <w:lang w:eastAsia="en-GB"/>
        </w:rPr>
        <w:t>akan</w:t>
      </w:r>
      <w:proofErr w:type="gramEnd"/>
      <w:r w:rsidRPr="006103BE">
        <w:rPr>
          <w:rFonts w:ascii="Times New Roman" w:eastAsia="Times New Roman" w:hAnsi="Times New Roman" w:cs="Times New Roman"/>
          <w:sz w:val="24"/>
          <w:szCs w:val="24"/>
          <w:lang w:eastAsia="en-GB"/>
        </w:rPr>
        <w:t xml:space="preserve"> kepastian waktu, sumber daya serta kebutuhan penyeragaman dalam organisas</w:t>
      </w:r>
      <w:r w:rsidR="009D3D57">
        <w:rPr>
          <w:rFonts w:ascii="Times New Roman" w:eastAsia="Times New Roman" w:hAnsi="Times New Roman" w:cs="Times New Roman"/>
          <w:sz w:val="24"/>
          <w:szCs w:val="24"/>
          <w:lang w:eastAsia="en-GB"/>
        </w:rPr>
        <w:t>i kerja yang kompleks dan luas</w:t>
      </w:r>
      <w:r w:rsidRPr="006103BE">
        <w:rPr>
          <w:rFonts w:ascii="Times New Roman" w:eastAsia="Times New Roman" w:hAnsi="Times New Roman" w:cs="Times New Roman"/>
          <w:sz w:val="24"/>
          <w:szCs w:val="24"/>
          <w:lang w:eastAsia="en-GB"/>
        </w:rPr>
        <w:t>.</w:t>
      </w:r>
    </w:p>
    <w:p w:rsidR="006103BE" w:rsidRPr="006103BE" w:rsidRDefault="006103BE" w:rsidP="006103BE">
      <w:pPr>
        <w:pStyle w:val="ListParagraph"/>
        <w:numPr>
          <w:ilvl w:val="1"/>
          <w:numId w:val="5"/>
        </w:numPr>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Fragmentasi</w:t>
      </w:r>
    </w:p>
    <w:p w:rsidR="006103BE" w:rsidRPr="006103BE" w:rsidRDefault="006103BE" w:rsidP="006103BE">
      <w:pPr>
        <w:spacing w:after="0" w:line="240" w:lineRule="auto"/>
        <w:ind w:left="1418"/>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Fragmentasi merupakan penyebaran tanggung jawab suatu kebijakan kepada beberapa badan yang berbeda sehingga memerlukan koordinasi</w:t>
      </w:r>
      <w:proofErr w:type="gramStart"/>
      <w:r w:rsidRPr="006103BE">
        <w:rPr>
          <w:rFonts w:ascii="Times New Roman" w:eastAsia="Times New Roman" w:hAnsi="Times New Roman" w:cs="Times New Roman"/>
          <w:sz w:val="24"/>
          <w:szCs w:val="24"/>
          <w:lang w:eastAsia="en-GB"/>
        </w:rPr>
        <w:t>..</w:t>
      </w:r>
      <w:proofErr w:type="gramEnd"/>
      <w:r w:rsidRPr="006103BE">
        <w:rPr>
          <w:rStyle w:val="FootnoteReference"/>
          <w:rFonts w:ascii="Times New Roman" w:eastAsia="Times New Roman" w:hAnsi="Times New Roman" w:cs="Times New Roman"/>
          <w:sz w:val="24"/>
          <w:szCs w:val="24"/>
          <w:lang w:eastAsia="en-GB"/>
        </w:rPr>
        <w:footnoteReference w:id="8"/>
      </w:r>
    </w:p>
    <w:p w:rsidR="006103BE" w:rsidRPr="006103BE" w:rsidRDefault="006103BE" w:rsidP="006103BE">
      <w:pPr>
        <w:spacing w:after="0" w:line="240" w:lineRule="auto"/>
        <w:ind w:left="851"/>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bCs/>
          <w:sz w:val="24"/>
          <w:szCs w:val="24"/>
          <w:lang w:eastAsia="en-GB"/>
        </w:rPr>
        <w:t>2. Sumber Daya</w:t>
      </w:r>
    </w:p>
    <w:p w:rsidR="006103BE" w:rsidRPr="006103BE" w:rsidRDefault="006103BE" w:rsidP="006103BE">
      <w:pPr>
        <w:spacing w:after="0" w:line="240" w:lineRule="auto"/>
        <w:ind w:left="1134"/>
        <w:jc w:val="both"/>
        <w:textAlignment w:val="baseline"/>
        <w:rPr>
          <w:rFonts w:ascii="Times New Roman" w:eastAsia="Times New Roman" w:hAnsi="Times New Roman" w:cs="Times New Roman"/>
          <w:sz w:val="24"/>
          <w:szCs w:val="24"/>
          <w:lang w:eastAsia="en-GB"/>
        </w:rPr>
      </w:pPr>
      <w:proofErr w:type="gramStart"/>
      <w:r w:rsidRPr="006103BE">
        <w:rPr>
          <w:rFonts w:ascii="Times New Roman" w:eastAsia="Times New Roman" w:hAnsi="Times New Roman" w:cs="Times New Roman"/>
          <w:sz w:val="24"/>
          <w:szCs w:val="24"/>
          <w:lang w:eastAsia="en-GB"/>
        </w:rPr>
        <w:t>Menurut Edward</w:t>
      </w:r>
      <w:r w:rsidR="00EE6CFB">
        <w:rPr>
          <w:rFonts w:ascii="Times New Roman" w:eastAsia="Times New Roman" w:hAnsi="Times New Roman" w:cs="Times New Roman"/>
          <w:sz w:val="24"/>
          <w:szCs w:val="24"/>
          <w:lang w:val="id-ID" w:eastAsia="en-GB"/>
        </w:rPr>
        <w:t>s</w:t>
      </w:r>
      <w:r w:rsidRPr="006103BE">
        <w:rPr>
          <w:rFonts w:ascii="Times New Roman" w:eastAsia="Times New Roman" w:hAnsi="Times New Roman" w:cs="Times New Roman"/>
          <w:sz w:val="24"/>
          <w:szCs w:val="24"/>
          <w:lang w:eastAsia="en-GB"/>
        </w:rPr>
        <w:t xml:space="preserve"> III</w:t>
      </w:r>
      <w:proofErr w:type="gramEnd"/>
      <w:r w:rsidRPr="006103BE">
        <w:rPr>
          <w:rFonts w:ascii="Times New Roman" w:eastAsia="Times New Roman" w:hAnsi="Times New Roman" w:cs="Times New Roman"/>
          <w:sz w:val="24"/>
          <w:szCs w:val="24"/>
          <w:lang w:eastAsia="en-GB"/>
        </w:rPr>
        <w:t xml:space="preserve"> sumber daya merupakan hal penting dalam implementasi kebijakan yang baik. Indikator-indikator yang digunakan untuk melihat sejauhmana sumberdaya mempengaruhi implementasi kebijakan terdiri dari:</w:t>
      </w:r>
    </w:p>
    <w:p w:rsidR="006103BE" w:rsidRPr="006103BE" w:rsidRDefault="006103BE" w:rsidP="006103BE">
      <w:pPr>
        <w:numPr>
          <w:ilvl w:val="0"/>
          <w:numId w:val="7"/>
        </w:numPr>
        <w:tabs>
          <w:tab w:val="clear" w:pos="720"/>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Staf. Sumber daya utama dalam implementasi kebijakan adalah staf atau pegawai (</w:t>
      </w:r>
      <w:r w:rsidRPr="006103BE">
        <w:rPr>
          <w:rFonts w:ascii="Times New Roman" w:eastAsia="Times New Roman" w:hAnsi="Times New Roman" w:cs="Times New Roman"/>
          <w:i/>
          <w:iCs/>
          <w:sz w:val="24"/>
          <w:szCs w:val="24"/>
          <w:lang w:eastAsia="en-GB"/>
        </w:rPr>
        <w:t>street-level bureaucrats)</w:t>
      </w:r>
      <w:r w:rsidRPr="006103BE">
        <w:rPr>
          <w:rFonts w:ascii="Times New Roman" w:eastAsia="Times New Roman" w:hAnsi="Times New Roman" w:cs="Times New Roman"/>
          <w:sz w:val="24"/>
          <w:szCs w:val="24"/>
          <w:lang w:eastAsia="en-GB"/>
        </w:rPr>
        <w:t xml:space="preserve">. Kegagalan yang sering terjadi dalam implementasi kebijakan, salah-satunya disebabkan oleh staf/pegawai yang tidak cukup memadai, mencukupi, ataupun tidak kompeten dalam bidangnya. </w:t>
      </w:r>
    </w:p>
    <w:p w:rsidR="006103BE" w:rsidRPr="006103BE" w:rsidRDefault="006103BE" w:rsidP="006103BE">
      <w:pPr>
        <w:numPr>
          <w:ilvl w:val="0"/>
          <w:numId w:val="7"/>
        </w:numPr>
        <w:tabs>
          <w:tab w:val="clear" w:pos="720"/>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lastRenderedPageBreak/>
        <w:t xml:space="preserve">Informasi. Dalam implementasi kebijakan, informasi mempunyai dua bentuk yaitu: pertama, informasi yang berhubungan dengan </w:t>
      </w:r>
      <w:proofErr w:type="gramStart"/>
      <w:r w:rsidRPr="006103BE">
        <w:rPr>
          <w:rFonts w:ascii="Times New Roman" w:eastAsia="Times New Roman" w:hAnsi="Times New Roman" w:cs="Times New Roman"/>
          <w:sz w:val="24"/>
          <w:szCs w:val="24"/>
          <w:lang w:eastAsia="en-GB"/>
        </w:rPr>
        <w:t>cara</w:t>
      </w:r>
      <w:proofErr w:type="gramEnd"/>
      <w:r w:rsidRPr="006103BE">
        <w:rPr>
          <w:rFonts w:ascii="Times New Roman" w:eastAsia="Times New Roman" w:hAnsi="Times New Roman" w:cs="Times New Roman"/>
          <w:sz w:val="24"/>
          <w:szCs w:val="24"/>
          <w:lang w:eastAsia="en-GB"/>
        </w:rPr>
        <w:t xml:space="preserve"> melaksanakan kebijakan. Kedua, informasi mengenai data kepatuhan dari para pelaksana terhadap peraturan dan regulasi pemerintah yang telah ditetapkan.</w:t>
      </w:r>
    </w:p>
    <w:p w:rsidR="006103BE" w:rsidRPr="006103BE" w:rsidRDefault="006103BE" w:rsidP="006103BE">
      <w:pPr>
        <w:numPr>
          <w:ilvl w:val="0"/>
          <w:numId w:val="7"/>
        </w:numPr>
        <w:tabs>
          <w:tab w:val="clear" w:pos="720"/>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 xml:space="preserve">Wewenang. Ketika wewenang tidak ada, maka kekuatan para implementor di mata publik tidak dilegitimasi, sehingga dapat menggagalkan implementasi kebijakan publik. Tetapi dalam konteks yang </w:t>
      </w:r>
      <w:proofErr w:type="gramStart"/>
      <w:r w:rsidRPr="006103BE">
        <w:rPr>
          <w:rFonts w:ascii="Times New Roman" w:eastAsia="Times New Roman" w:hAnsi="Times New Roman" w:cs="Times New Roman"/>
          <w:sz w:val="24"/>
          <w:szCs w:val="24"/>
          <w:lang w:eastAsia="en-GB"/>
        </w:rPr>
        <w:t>lain</w:t>
      </w:r>
      <w:proofErr w:type="gramEnd"/>
      <w:r w:rsidRPr="006103BE">
        <w:rPr>
          <w:rFonts w:ascii="Times New Roman" w:eastAsia="Times New Roman" w:hAnsi="Times New Roman" w:cs="Times New Roman"/>
          <w:sz w:val="24"/>
          <w:szCs w:val="24"/>
          <w:lang w:eastAsia="en-GB"/>
        </w:rPr>
        <w:t xml:space="preserve">, ketika wewenang formal tersedia, maka sering terjadi kesalahan dalam melihat efektivitas kewenangan. </w:t>
      </w:r>
    </w:p>
    <w:p w:rsidR="006103BE" w:rsidRPr="006103BE" w:rsidRDefault="006103BE" w:rsidP="006103BE">
      <w:pPr>
        <w:numPr>
          <w:ilvl w:val="0"/>
          <w:numId w:val="7"/>
        </w:numPr>
        <w:tabs>
          <w:tab w:val="clear" w:pos="720"/>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 xml:space="preserve">Fasilitas. Fasilitas fisik merupakan faktor penting dalam implementasi kebijakan. Implementor mungkin mempunyai staf yang mencukupi, kapabel dan kompeten, tetapi tanpa adanya fasilitas pendukung (sarana dan prasarana) maka implementasi kebijakan tersebut tidak </w:t>
      </w:r>
      <w:proofErr w:type="gramStart"/>
      <w:r w:rsidRPr="006103BE">
        <w:rPr>
          <w:rFonts w:ascii="Times New Roman" w:eastAsia="Times New Roman" w:hAnsi="Times New Roman" w:cs="Times New Roman"/>
          <w:sz w:val="24"/>
          <w:szCs w:val="24"/>
          <w:lang w:eastAsia="en-GB"/>
        </w:rPr>
        <w:t>akan</w:t>
      </w:r>
      <w:proofErr w:type="gramEnd"/>
      <w:r w:rsidRPr="006103BE">
        <w:rPr>
          <w:rFonts w:ascii="Times New Roman" w:eastAsia="Times New Roman" w:hAnsi="Times New Roman" w:cs="Times New Roman"/>
          <w:sz w:val="24"/>
          <w:szCs w:val="24"/>
          <w:lang w:eastAsia="en-GB"/>
        </w:rPr>
        <w:t xml:space="preserve"> berhasil.</w:t>
      </w:r>
      <w:r w:rsidRPr="006103BE">
        <w:rPr>
          <w:rStyle w:val="FootnoteReference"/>
          <w:rFonts w:ascii="Times New Roman" w:eastAsia="Times New Roman" w:hAnsi="Times New Roman" w:cs="Times New Roman"/>
          <w:sz w:val="24"/>
          <w:szCs w:val="24"/>
          <w:lang w:eastAsia="en-GB"/>
        </w:rPr>
        <w:footnoteReference w:id="9"/>
      </w:r>
    </w:p>
    <w:p w:rsidR="006103BE" w:rsidRPr="006103BE" w:rsidRDefault="006103BE" w:rsidP="006103BE">
      <w:pPr>
        <w:spacing w:after="0" w:line="240" w:lineRule="auto"/>
        <w:ind w:left="851"/>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bCs/>
          <w:sz w:val="24"/>
          <w:szCs w:val="24"/>
          <w:lang w:eastAsia="en-GB"/>
        </w:rPr>
        <w:t>3. Disposisi</w:t>
      </w:r>
    </w:p>
    <w:p w:rsidR="006103BE" w:rsidRPr="006103BE" w:rsidRDefault="006103BE" w:rsidP="006103BE">
      <w:pPr>
        <w:spacing w:after="0" w:line="240" w:lineRule="auto"/>
        <w:ind w:left="113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 xml:space="preserve">Faktor-faktor yang menjadi perhatian </w:t>
      </w:r>
      <w:proofErr w:type="gramStart"/>
      <w:r w:rsidRPr="006103BE">
        <w:rPr>
          <w:rFonts w:ascii="Times New Roman" w:eastAsia="Times New Roman" w:hAnsi="Times New Roman" w:cs="Times New Roman"/>
          <w:sz w:val="24"/>
          <w:szCs w:val="24"/>
          <w:lang w:eastAsia="en-GB"/>
        </w:rPr>
        <w:t>Edward</w:t>
      </w:r>
      <w:r w:rsidR="00B5364A">
        <w:rPr>
          <w:rFonts w:ascii="Times New Roman" w:eastAsia="Times New Roman" w:hAnsi="Times New Roman" w:cs="Times New Roman"/>
          <w:sz w:val="24"/>
          <w:szCs w:val="24"/>
          <w:lang w:val="id-ID" w:eastAsia="en-GB"/>
        </w:rPr>
        <w:t>s</w:t>
      </w:r>
      <w:r w:rsidRPr="006103BE">
        <w:rPr>
          <w:rFonts w:ascii="Times New Roman" w:eastAsia="Times New Roman" w:hAnsi="Times New Roman" w:cs="Times New Roman"/>
          <w:sz w:val="24"/>
          <w:szCs w:val="24"/>
          <w:lang w:eastAsia="en-GB"/>
        </w:rPr>
        <w:t xml:space="preserve"> III</w:t>
      </w:r>
      <w:proofErr w:type="gramEnd"/>
      <w:r w:rsidRPr="006103BE">
        <w:rPr>
          <w:rFonts w:ascii="Times New Roman" w:eastAsia="Times New Roman" w:hAnsi="Times New Roman" w:cs="Times New Roman"/>
          <w:sz w:val="24"/>
          <w:szCs w:val="24"/>
          <w:lang w:eastAsia="en-GB"/>
        </w:rPr>
        <w:t xml:space="preserve"> mengenai disposisi dalam implementasi kebijakan terdiri dari:</w:t>
      </w:r>
    </w:p>
    <w:p w:rsidR="006103BE" w:rsidRPr="006103BE" w:rsidRDefault="006103BE" w:rsidP="006103BE">
      <w:pPr>
        <w:numPr>
          <w:ilvl w:val="0"/>
          <w:numId w:val="8"/>
        </w:numPr>
        <w:tabs>
          <w:tab w:val="clear" w:pos="720"/>
          <w:tab w:val="num" w:pos="1418"/>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 xml:space="preserve">Pengangkatan birokrasi. Disposisi atau sikap pelaksana </w:t>
      </w:r>
      <w:proofErr w:type="gramStart"/>
      <w:r w:rsidRPr="006103BE">
        <w:rPr>
          <w:rFonts w:ascii="Times New Roman" w:eastAsia="Times New Roman" w:hAnsi="Times New Roman" w:cs="Times New Roman"/>
          <w:sz w:val="24"/>
          <w:szCs w:val="24"/>
          <w:lang w:eastAsia="en-GB"/>
        </w:rPr>
        <w:t>akan</w:t>
      </w:r>
      <w:proofErr w:type="gramEnd"/>
      <w:r w:rsidRPr="006103BE">
        <w:rPr>
          <w:rFonts w:ascii="Times New Roman" w:eastAsia="Times New Roman" w:hAnsi="Times New Roman" w:cs="Times New Roman"/>
          <w:sz w:val="24"/>
          <w:szCs w:val="24"/>
          <w:lang w:eastAsia="en-GB"/>
        </w:rPr>
        <w:t xml:space="preserve"> menimbulkan hambatan-hambatan yang nyata terhadap implementasi kebijakan bila personel yang ada tidak melaksanakan kebijakan yang diinginkan oleh </w:t>
      </w:r>
      <w:r w:rsidR="00B5364A">
        <w:rPr>
          <w:rFonts w:ascii="Times New Roman" w:eastAsia="Times New Roman" w:hAnsi="Times New Roman" w:cs="Times New Roman"/>
          <w:sz w:val="24"/>
          <w:szCs w:val="24"/>
          <w:lang w:eastAsia="en-GB"/>
        </w:rPr>
        <w:t>pejabat-pejabat yang lebih atas</w:t>
      </w:r>
      <w:r w:rsidRPr="006103BE">
        <w:rPr>
          <w:rFonts w:ascii="Times New Roman" w:eastAsia="Times New Roman" w:hAnsi="Times New Roman" w:cs="Times New Roman"/>
          <w:sz w:val="24"/>
          <w:szCs w:val="24"/>
          <w:lang w:eastAsia="en-GB"/>
        </w:rPr>
        <w:t>.</w:t>
      </w:r>
    </w:p>
    <w:p w:rsidR="006103BE" w:rsidRPr="006103BE" w:rsidRDefault="006103BE" w:rsidP="006103BE">
      <w:pPr>
        <w:numPr>
          <w:ilvl w:val="0"/>
          <w:numId w:val="8"/>
        </w:numPr>
        <w:tabs>
          <w:tab w:val="clear" w:pos="720"/>
          <w:tab w:val="num" w:pos="1418"/>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Insentif merupakan salah-satu teknik yang disarankan untuk mengatasi masalah sikap para pelaksana kebijakan dengan memanipulasi insentif. Pada dasarnya orang bergerak berdasarkan kepentingan dirinya sendiri, maka memanipulasi insentif oleh para pembuat kebijakan mempengaruhi tindakan para pelaksana kebijakan</w:t>
      </w:r>
      <w:proofErr w:type="gramStart"/>
      <w:r w:rsidRPr="006103BE">
        <w:rPr>
          <w:rFonts w:ascii="Times New Roman" w:eastAsia="Times New Roman" w:hAnsi="Times New Roman" w:cs="Times New Roman"/>
          <w:sz w:val="24"/>
          <w:szCs w:val="24"/>
          <w:lang w:eastAsia="en-GB"/>
        </w:rPr>
        <w:t>..</w:t>
      </w:r>
      <w:proofErr w:type="gramEnd"/>
    </w:p>
    <w:p w:rsidR="006103BE" w:rsidRPr="006103BE" w:rsidRDefault="006103BE" w:rsidP="006103BE">
      <w:pPr>
        <w:spacing w:after="0" w:line="240" w:lineRule="auto"/>
        <w:ind w:left="851"/>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bCs/>
          <w:sz w:val="24"/>
          <w:szCs w:val="24"/>
          <w:lang w:eastAsia="en-GB"/>
        </w:rPr>
        <w:t>4. Komunikasi</w:t>
      </w:r>
    </w:p>
    <w:p w:rsidR="006103BE" w:rsidRPr="006103BE" w:rsidRDefault="006103BE" w:rsidP="006103BE">
      <w:pPr>
        <w:spacing w:after="0" w:line="240" w:lineRule="auto"/>
        <w:ind w:left="851" w:firstLine="283"/>
        <w:jc w:val="both"/>
        <w:textAlignment w:val="baseline"/>
        <w:rPr>
          <w:rFonts w:ascii="Times New Roman" w:eastAsia="Times New Roman" w:hAnsi="Times New Roman" w:cs="Times New Roman"/>
          <w:sz w:val="24"/>
          <w:szCs w:val="24"/>
          <w:lang w:eastAsia="en-GB"/>
        </w:rPr>
      </w:pPr>
      <w:proofErr w:type="gramStart"/>
      <w:r w:rsidRPr="006103BE">
        <w:rPr>
          <w:rFonts w:ascii="Times New Roman" w:eastAsia="Times New Roman" w:hAnsi="Times New Roman" w:cs="Times New Roman"/>
          <w:sz w:val="24"/>
          <w:szCs w:val="24"/>
          <w:lang w:eastAsia="en-GB"/>
        </w:rPr>
        <w:t>Edward</w:t>
      </w:r>
      <w:r w:rsidR="00EE6CFB">
        <w:rPr>
          <w:rFonts w:ascii="Times New Roman" w:eastAsia="Times New Roman" w:hAnsi="Times New Roman" w:cs="Times New Roman"/>
          <w:sz w:val="24"/>
          <w:szCs w:val="24"/>
          <w:lang w:val="id-ID" w:eastAsia="en-GB"/>
        </w:rPr>
        <w:t>s</w:t>
      </w:r>
      <w:r w:rsidRPr="006103BE">
        <w:rPr>
          <w:rFonts w:ascii="Times New Roman" w:eastAsia="Times New Roman" w:hAnsi="Times New Roman" w:cs="Times New Roman"/>
          <w:sz w:val="24"/>
          <w:szCs w:val="24"/>
          <w:lang w:eastAsia="en-GB"/>
        </w:rPr>
        <w:t xml:space="preserve"> III</w:t>
      </w:r>
      <w:proofErr w:type="gramEnd"/>
      <w:r w:rsidRPr="006103BE">
        <w:rPr>
          <w:rFonts w:ascii="Times New Roman" w:eastAsia="Times New Roman" w:hAnsi="Times New Roman" w:cs="Times New Roman"/>
          <w:sz w:val="24"/>
          <w:szCs w:val="24"/>
          <w:lang w:eastAsia="en-GB"/>
        </w:rPr>
        <w:t xml:space="preserve"> mengemukakan tiga variabel terkait komunikasi yaitu:</w:t>
      </w:r>
    </w:p>
    <w:p w:rsidR="00B5364A" w:rsidRPr="00B5364A" w:rsidRDefault="006103BE" w:rsidP="006103BE">
      <w:pPr>
        <w:numPr>
          <w:ilvl w:val="0"/>
          <w:numId w:val="6"/>
        </w:numPr>
        <w:tabs>
          <w:tab w:val="clear" w:pos="720"/>
          <w:tab w:val="num" w:pos="1418"/>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B5364A">
        <w:rPr>
          <w:rFonts w:ascii="Times New Roman" w:eastAsia="Times New Roman" w:hAnsi="Times New Roman" w:cs="Times New Roman"/>
          <w:sz w:val="24"/>
          <w:szCs w:val="24"/>
          <w:lang w:eastAsia="en-GB"/>
        </w:rPr>
        <w:t xml:space="preserve">Transmisi. Penyaluran komunikasi yang baik </w:t>
      </w:r>
      <w:proofErr w:type="gramStart"/>
      <w:r w:rsidRPr="00B5364A">
        <w:rPr>
          <w:rFonts w:ascii="Times New Roman" w:eastAsia="Times New Roman" w:hAnsi="Times New Roman" w:cs="Times New Roman"/>
          <w:sz w:val="24"/>
          <w:szCs w:val="24"/>
          <w:lang w:eastAsia="en-GB"/>
        </w:rPr>
        <w:t>akan</w:t>
      </w:r>
      <w:proofErr w:type="gramEnd"/>
      <w:r w:rsidRPr="00B5364A">
        <w:rPr>
          <w:rFonts w:ascii="Times New Roman" w:eastAsia="Times New Roman" w:hAnsi="Times New Roman" w:cs="Times New Roman"/>
          <w:sz w:val="24"/>
          <w:szCs w:val="24"/>
          <w:lang w:eastAsia="en-GB"/>
        </w:rPr>
        <w:t xml:space="preserve"> dapat menghasilkan suatu implementasi yang baik pula. Seringkali terjadi masalah dalam penyaluran komunikasi yaitu adanya salah pengertian (miskomunikasi) </w:t>
      </w:r>
    </w:p>
    <w:p w:rsidR="006103BE" w:rsidRPr="00B5364A" w:rsidRDefault="006103BE" w:rsidP="006103BE">
      <w:pPr>
        <w:numPr>
          <w:ilvl w:val="0"/>
          <w:numId w:val="6"/>
        </w:numPr>
        <w:tabs>
          <w:tab w:val="clear" w:pos="720"/>
          <w:tab w:val="num" w:pos="1418"/>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B5364A">
        <w:rPr>
          <w:rFonts w:ascii="Times New Roman" w:eastAsia="Times New Roman" w:hAnsi="Times New Roman" w:cs="Times New Roman"/>
          <w:sz w:val="24"/>
          <w:szCs w:val="24"/>
          <w:lang w:eastAsia="en-GB"/>
        </w:rPr>
        <w:t>Kejelasan. Komunikasi yang diterima oleh pelaksana kebijakan (</w:t>
      </w:r>
      <w:r w:rsidRPr="00B5364A">
        <w:rPr>
          <w:rFonts w:ascii="Times New Roman" w:eastAsia="Times New Roman" w:hAnsi="Times New Roman" w:cs="Times New Roman"/>
          <w:i/>
          <w:iCs/>
          <w:sz w:val="24"/>
          <w:szCs w:val="24"/>
          <w:lang w:eastAsia="en-GB"/>
        </w:rPr>
        <w:t>street-level-bureaucrats)</w:t>
      </w:r>
      <w:r w:rsidRPr="00B5364A">
        <w:rPr>
          <w:rFonts w:ascii="Times New Roman" w:eastAsia="Times New Roman" w:hAnsi="Times New Roman" w:cs="Times New Roman"/>
          <w:sz w:val="24"/>
          <w:szCs w:val="24"/>
          <w:lang w:eastAsia="en-GB"/>
        </w:rPr>
        <w:t xml:space="preserve"> harus jelas dan tidak </w:t>
      </w:r>
      <w:proofErr w:type="gramStart"/>
      <w:r w:rsidRPr="00B5364A">
        <w:rPr>
          <w:rFonts w:ascii="Times New Roman" w:eastAsia="Times New Roman" w:hAnsi="Times New Roman" w:cs="Times New Roman"/>
          <w:sz w:val="24"/>
          <w:szCs w:val="24"/>
          <w:lang w:eastAsia="en-GB"/>
        </w:rPr>
        <w:t>membingungkan  atau</w:t>
      </w:r>
      <w:proofErr w:type="gramEnd"/>
      <w:r w:rsidRPr="00B5364A">
        <w:rPr>
          <w:rFonts w:ascii="Times New Roman" w:eastAsia="Times New Roman" w:hAnsi="Times New Roman" w:cs="Times New Roman"/>
          <w:sz w:val="24"/>
          <w:szCs w:val="24"/>
          <w:lang w:eastAsia="en-GB"/>
        </w:rPr>
        <w:t xml:space="preserve"> tidak ambigu/mendua.</w:t>
      </w:r>
    </w:p>
    <w:p w:rsidR="006103BE" w:rsidRPr="006103BE" w:rsidRDefault="006103BE" w:rsidP="006103BE">
      <w:pPr>
        <w:numPr>
          <w:ilvl w:val="0"/>
          <w:numId w:val="6"/>
        </w:numPr>
        <w:tabs>
          <w:tab w:val="clear" w:pos="720"/>
          <w:tab w:val="num" w:pos="1418"/>
        </w:tabs>
        <w:spacing w:after="0" w:line="240" w:lineRule="auto"/>
        <w:ind w:left="1418" w:hanging="284"/>
        <w:jc w:val="both"/>
        <w:textAlignment w:val="baseline"/>
        <w:rPr>
          <w:rFonts w:ascii="Times New Roman" w:eastAsia="Times New Roman" w:hAnsi="Times New Roman" w:cs="Times New Roman"/>
          <w:sz w:val="24"/>
          <w:szCs w:val="24"/>
          <w:lang w:eastAsia="en-GB"/>
        </w:rPr>
      </w:pPr>
      <w:r w:rsidRPr="006103BE">
        <w:rPr>
          <w:rFonts w:ascii="Times New Roman" w:eastAsia="Times New Roman" w:hAnsi="Times New Roman" w:cs="Times New Roman"/>
          <w:sz w:val="24"/>
          <w:szCs w:val="24"/>
          <w:lang w:eastAsia="en-GB"/>
        </w:rPr>
        <w:t>Konsistensi. Perintah yang diberikan dalam pelaksanaan suatu komunikasi harus konsisten dan jelas untuk ditetapkan atau dijalankan.</w:t>
      </w:r>
      <w:r w:rsidRPr="006103BE">
        <w:rPr>
          <w:rStyle w:val="FootnoteReference"/>
          <w:rFonts w:ascii="Times New Roman" w:eastAsia="Times New Roman" w:hAnsi="Times New Roman" w:cs="Times New Roman"/>
          <w:sz w:val="24"/>
          <w:szCs w:val="24"/>
          <w:lang w:eastAsia="en-GB"/>
        </w:rPr>
        <w:footnoteReference w:id="10"/>
      </w:r>
    </w:p>
    <w:p w:rsidR="006103BE" w:rsidRPr="006103BE" w:rsidRDefault="006103BE" w:rsidP="006103BE">
      <w:pPr>
        <w:pStyle w:val="ListParagraph"/>
        <w:spacing w:line="240" w:lineRule="auto"/>
        <w:ind w:left="450" w:firstLine="540"/>
        <w:jc w:val="both"/>
        <w:rPr>
          <w:rFonts w:ascii="Times New Roman" w:hAnsi="Times New Roman" w:cs="Times New Roman"/>
          <w:sz w:val="24"/>
          <w:szCs w:val="24"/>
        </w:rPr>
      </w:pPr>
    </w:p>
    <w:p w:rsidR="00B36DA5" w:rsidRDefault="006103BE" w:rsidP="00B36DA5">
      <w:pPr>
        <w:pStyle w:val="ListParagraph"/>
        <w:spacing w:after="0" w:line="360" w:lineRule="auto"/>
        <w:ind w:left="851" w:firstLine="851"/>
        <w:jc w:val="both"/>
        <w:rPr>
          <w:rFonts w:ascii="Times New Roman" w:hAnsi="Times New Roman" w:cs="Times New Roman"/>
          <w:sz w:val="24"/>
          <w:szCs w:val="24"/>
        </w:rPr>
      </w:pPr>
      <w:r w:rsidRPr="006103BE">
        <w:rPr>
          <w:rFonts w:ascii="Times New Roman" w:hAnsi="Times New Roman" w:cs="Times New Roman"/>
          <w:sz w:val="24"/>
          <w:szCs w:val="24"/>
        </w:rPr>
        <w:t>Berdasarkan teori di</w:t>
      </w:r>
      <w:r w:rsidR="00EE6CFB">
        <w:rPr>
          <w:rFonts w:ascii="Times New Roman" w:hAnsi="Times New Roman" w:cs="Times New Roman"/>
          <w:sz w:val="24"/>
          <w:szCs w:val="24"/>
        </w:rPr>
        <w:t xml:space="preserve"> </w:t>
      </w:r>
      <w:r w:rsidRPr="006103BE">
        <w:rPr>
          <w:rFonts w:ascii="Times New Roman" w:hAnsi="Times New Roman" w:cs="Times New Roman"/>
          <w:sz w:val="24"/>
          <w:szCs w:val="24"/>
        </w:rPr>
        <w:t xml:space="preserve">atas maka penulis menyimpulkan bahwa keberhasilan implementasi atau pelaksanaan program yang telah dirancang oleh pemerintah akan maksimal jika memperhatikan aspek komunikasi, sumber daya, disposisi maupun struktur organisasinya. Oleh karena itu, penulis akan menggunakan teori dari Edwards III ini sebagai </w:t>
      </w:r>
      <w:r w:rsidR="005E24A2">
        <w:rPr>
          <w:rFonts w:ascii="Times New Roman" w:hAnsi="Times New Roman" w:cs="Times New Roman"/>
          <w:sz w:val="24"/>
          <w:szCs w:val="24"/>
        </w:rPr>
        <w:t>alat analisis dalam penelitian ini</w:t>
      </w:r>
      <w:r w:rsidR="00B36DA5">
        <w:rPr>
          <w:rFonts w:ascii="Times New Roman" w:hAnsi="Times New Roman" w:cs="Times New Roman"/>
          <w:sz w:val="24"/>
          <w:szCs w:val="24"/>
        </w:rPr>
        <w:t>.</w:t>
      </w:r>
    </w:p>
    <w:p w:rsidR="00B36DA5" w:rsidRPr="00B36DA5" w:rsidRDefault="00B36DA5" w:rsidP="00B36DA5">
      <w:pPr>
        <w:pStyle w:val="ListParagraph"/>
        <w:spacing w:after="0" w:line="360" w:lineRule="auto"/>
        <w:ind w:left="851" w:firstLine="851"/>
        <w:jc w:val="both"/>
        <w:rPr>
          <w:rFonts w:ascii="Times New Roman" w:hAnsi="Times New Roman" w:cs="Times New Roman"/>
          <w:sz w:val="24"/>
          <w:szCs w:val="24"/>
        </w:rPr>
      </w:pPr>
      <w:r w:rsidRPr="00B36DA5">
        <w:rPr>
          <w:rFonts w:ascii="Times New Roman" w:hAnsi="Times New Roman" w:cs="Times New Roman"/>
          <w:sz w:val="24"/>
          <w:szCs w:val="24"/>
        </w:rPr>
        <w:t>Menurut Makinde permasalahan-permasalahan yang muncul dalam proses implementasi kebijakan di negara-negara berkembang. Setidaknya ada enam faktor yang menjadi penentu berhasil atau tidaknya suatu implementasi kebijakan, yaitu :</w:t>
      </w:r>
    </w:p>
    <w:p w:rsidR="00B36DA5" w:rsidRP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lastRenderedPageBreak/>
        <w:t>Kualitas Kebijakan itu sendiri. Kualitas yang menyangkut kejelasan tujuan, kejelasan implementor dan lainnya.</w:t>
      </w:r>
    </w:p>
    <w:p w:rsidR="00B36DA5" w:rsidRP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Kecukupan Input Kebijakan (terutama Anggaran), semakin besar anggaran yang dialokasikan oleh pemerintah terhadap suatu kebijakan maka semakin besar pula keberhasilan dari kebijakan tersebut sebab pemerintah juga memiliki komitmen yang kuat agar implementasi kebijakan dapat berhasil</w:t>
      </w:r>
    </w:p>
    <w:p w:rsidR="00B36DA5" w:rsidRP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Ketepatan Instrumen yang dipakai untuk mencapai tujuan kebijakan (pelayanan, hibah, subsidi dan lainnya</w:t>
      </w:r>
    </w:p>
    <w:p w:rsidR="00B36DA5" w:rsidRP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Kapasitas Implementor (Struktur Organisasi, koordinasi, pengawasan, dan sebagainya)</w:t>
      </w:r>
    </w:p>
    <w:p w:rsidR="00B36DA5" w:rsidRP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Karakteristik dan dukungan kelompok sasaran</w:t>
      </w:r>
    </w:p>
    <w:p w:rsidR="00B36DA5" w:rsidRDefault="00B36DA5" w:rsidP="00B36DA5">
      <w:pPr>
        <w:pStyle w:val="ListParagraph"/>
        <w:numPr>
          <w:ilvl w:val="0"/>
          <w:numId w:val="9"/>
        </w:numPr>
        <w:spacing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Kondisi Lingkungan geografi, social, ekonomi, dan politik dimana implementasi tersebut dilaksanakan”.</w:t>
      </w:r>
      <w:r w:rsidRPr="00B36DA5">
        <w:rPr>
          <w:rStyle w:val="FootnoteReference"/>
          <w:rFonts w:ascii="Times New Roman" w:hAnsi="Times New Roman" w:cs="Times New Roman"/>
          <w:sz w:val="24"/>
          <w:szCs w:val="24"/>
        </w:rPr>
        <w:footnoteReference w:id="11"/>
      </w:r>
    </w:p>
    <w:p w:rsidR="00B36DA5" w:rsidRPr="00B36DA5" w:rsidRDefault="00B36DA5" w:rsidP="00B36DA5">
      <w:pPr>
        <w:pStyle w:val="ListParagraph"/>
        <w:spacing w:line="240" w:lineRule="auto"/>
        <w:ind w:left="1985"/>
        <w:jc w:val="both"/>
        <w:rPr>
          <w:rFonts w:ascii="Times New Roman" w:hAnsi="Times New Roman" w:cs="Times New Roman"/>
          <w:sz w:val="24"/>
          <w:szCs w:val="24"/>
        </w:rPr>
      </w:pPr>
    </w:p>
    <w:p w:rsidR="00B36DA5" w:rsidRDefault="00B36DA5" w:rsidP="00B36DA5">
      <w:pPr>
        <w:pStyle w:val="ListParagraph"/>
        <w:spacing w:after="0" w:line="360" w:lineRule="auto"/>
        <w:ind w:left="851" w:firstLine="851"/>
        <w:jc w:val="both"/>
        <w:rPr>
          <w:rFonts w:ascii="Times New Roman" w:hAnsi="Times New Roman" w:cs="Times New Roman"/>
          <w:sz w:val="24"/>
          <w:szCs w:val="24"/>
        </w:rPr>
      </w:pPr>
      <w:r w:rsidRPr="00B36DA5">
        <w:rPr>
          <w:rFonts w:ascii="Times New Roman" w:hAnsi="Times New Roman" w:cs="Times New Roman"/>
          <w:sz w:val="24"/>
          <w:szCs w:val="24"/>
        </w:rPr>
        <w:t>Faktor-faktor penentu keberhasilan pelaksanaan kebijakan yang dikemukakan diatas merupakan faktor-faktor yang menjadi penyebab kegagalan implementasi kebijakan di Indonesia Karena negara Indonesia masih tergolong sebagai negara berkembang. Seperti yang telah dikemukan pada latar belakang masalah sebelumnya bahwa kondisi geografi menjadi penyebab lambatnya pelayanan di Indonesia. Negara Indonesia yang merupakan negara kepulauan mengakibatkan masyarakat yang tinggal jauh dari pusat pelayanan pemerintah sulit mendapatkan pelayanan.</w:t>
      </w:r>
    </w:p>
    <w:p w:rsidR="00B36DA5" w:rsidRDefault="00B36DA5" w:rsidP="00B36DA5">
      <w:pPr>
        <w:pStyle w:val="ListParagraph"/>
        <w:spacing w:after="0" w:line="360" w:lineRule="auto"/>
        <w:ind w:left="851" w:firstLine="851"/>
        <w:jc w:val="both"/>
        <w:rPr>
          <w:rFonts w:ascii="Times New Roman" w:hAnsi="Times New Roman" w:cs="Times New Roman"/>
          <w:sz w:val="24"/>
          <w:szCs w:val="24"/>
        </w:rPr>
      </w:pPr>
    </w:p>
    <w:p w:rsidR="00B36DA5" w:rsidRPr="00B36DA5" w:rsidRDefault="00B36DA5" w:rsidP="00DA0DFF">
      <w:pPr>
        <w:tabs>
          <w:tab w:val="left" w:pos="1170"/>
        </w:tabs>
        <w:spacing w:after="0" w:line="480" w:lineRule="auto"/>
        <w:ind w:firstLine="284"/>
        <w:jc w:val="both"/>
        <w:rPr>
          <w:rFonts w:ascii="Times New Roman" w:hAnsi="Times New Roman" w:cs="Times New Roman"/>
          <w:b/>
          <w:sz w:val="24"/>
          <w:szCs w:val="24"/>
          <w:lang w:val="id-ID"/>
        </w:rPr>
      </w:pPr>
      <w:proofErr w:type="gramStart"/>
      <w:r w:rsidRPr="00B36DA5">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6103BE">
        <w:rPr>
          <w:rFonts w:ascii="Times New Roman" w:hAnsi="Times New Roman" w:cs="Times New Roman"/>
          <w:b/>
          <w:sz w:val="24"/>
          <w:szCs w:val="24"/>
        </w:rPr>
        <w:t>Pengertian</w:t>
      </w:r>
      <w:proofErr w:type="gramEnd"/>
      <w:r w:rsidRPr="006103BE">
        <w:rPr>
          <w:rFonts w:ascii="Times New Roman" w:hAnsi="Times New Roman" w:cs="Times New Roman"/>
          <w:b/>
          <w:sz w:val="24"/>
          <w:szCs w:val="24"/>
          <w:lang w:val="id-ID"/>
        </w:rPr>
        <w:t xml:space="preserve"> </w:t>
      </w:r>
      <w:r w:rsidRPr="006103BE">
        <w:rPr>
          <w:rFonts w:ascii="Times New Roman" w:hAnsi="Times New Roman" w:cs="Times New Roman"/>
          <w:b/>
          <w:sz w:val="24"/>
          <w:szCs w:val="24"/>
        </w:rPr>
        <w:t>Pelayanan Publik</w:t>
      </w:r>
    </w:p>
    <w:p w:rsidR="00B36DA5" w:rsidRPr="00B36DA5" w:rsidRDefault="00B36DA5" w:rsidP="00DA0DFF">
      <w:pPr>
        <w:pStyle w:val="ListParagraph"/>
        <w:spacing w:after="0" w:line="360" w:lineRule="auto"/>
        <w:ind w:left="851" w:firstLine="851"/>
        <w:jc w:val="both"/>
        <w:rPr>
          <w:rFonts w:ascii="Times New Roman" w:hAnsi="Times New Roman" w:cs="Times New Roman"/>
          <w:sz w:val="24"/>
          <w:szCs w:val="24"/>
        </w:rPr>
      </w:pPr>
      <w:r w:rsidRPr="00B36DA5">
        <w:rPr>
          <w:rFonts w:ascii="Times New Roman" w:hAnsi="Times New Roman" w:cs="Times New Roman"/>
          <w:sz w:val="24"/>
          <w:szCs w:val="24"/>
        </w:rPr>
        <w:t>Pada dasarnya setiap individu manusia membutuhkan pelayanan, bahkan dapat dikatakan bahwa pelayanan tidak dapat dipisahkan dari kehidupan manusia dalam kehidupan sehari-hari. Sebagai makhluk sosial timbulnya pelayanan dari orang lain kepada seseorang yang orang lain tidak ada kepentingan langsung atau sesuatu yang dilakukannya merupakan sesuatu hal yang perlu dikaji tersendiri dari segi kemanusiaan. Selanjutnya dijelaskan oleh Lewis dan Stuart bahwa :</w:t>
      </w:r>
    </w:p>
    <w:p w:rsidR="00B36DA5" w:rsidRPr="00B36DA5" w:rsidRDefault="00B36DA5" w:rsidP="00B36DA5">
      <w:pPr>
        <w:spacing w:line="240" w:lineRule="auto"/>
        <w:ind w:left="1701"/>
        <w:jc w:val="both"/>
        <w:rPr>
          <w:rFonts w:ascii="Times New Roman" w:hAnsi="Times New Roman" w:cs="Times New Roman"/>
          <w:i/>
          <w:sz w:val="24"/>
          <w:lang w:val="id-ID"/>
        </w:rPr>
      </w:pPr>
      <w:r w:rsidRPr="00B36DA5">
        <w:rPr>
          <w:rFonts w:ascii="Times New Roman" w:hAnsi="Times New Roman" w:cs="Times New Roman"/>
          <w:i/>
          <w:sz w:val="24"/>
        </w:rPr>
        <w:t>Public service is a public trust. Citizens expect public servants to serve the public interest with fairness and to manage public resources properly on a daily basis. Fair and reliable public services inspire public trust. Public service ethics are a prerequisite to, and underpin, public trust, and are a keystone of good governance.</w:t>
      </w:r>
      <w:r w:rsidRPr="00B36DA5">
        <w:rPr>
          <w:rStyle w:val="FootnoteReference"/>
          <w:rFonts w:ascii="Times New Roman" w:hAnsi="Times New Roman" w:cs="Times New Roman"/>
          <w:i/>
          <w:sz w:val="24"/>
        </w:rPr>
        <w:footnoteReference w:id="12"/>
      </w:r>
    </w:p>
    <w:p w:rsidR="00B36DA5" w:rsidRPr="00B36DA5" w:rsidRDefault="00B36DA5" w:rsidP="00B36DA5">
      <w:pPr>
        <w:spacing w:after="0" w:line="360" w:lineRule="auto"/>
        <w:ind w:left="851" w:firstLine="851"/>
        <w:jc w:val="both"/>
        <w:rPr>
          <w:rFonts w:ascii="Times New Roman" w:hAnsi="Times New Roman" w:cs="Times New Roman"/>
          <w:sz w:val="24"/>
        </w:rPr>
      </w:pPr>
      <w:proofErr w:type="gramStart"/>
      <w:r w:rsidRPr="00B36DA5">
        <w:rPr>
          <w:rFonts w:ascii="Times New Roman" w:hAnsi="Times New Roman" w:cs="Times New Roman"/>
          <w:sz w:val="24"/>
        </w:rPr>
        <w:lastRenderedPageBreak/>
        <w:t>Berdasarkan teori yang dikemukakan oleh Lewis dan Stuart, penulis dapat menyimpulkan bahwa pelayanan publik merupakan kepercayaan masyarakat kepada aparatur pemerintah selaku pemberi layanan dengan harapan mendapatkan pelayanan yang adil, untuk itu aparatur pemerintah dituntut untuk memberikan pelayanan prima sehingga dapat menjawab kepercayaan masyarakat tersebut.</w:t>
      </w:r>
      <w:proofErr w:type="gramEnd"/>
    </w:p>
    <w:p w:rsidR="00B36DA5" w:rsidRPr="00B36DA5" w:rsidRDefault="00B36DA5" w:rsidP="00B36DA5">
      <w:pPr>
        <w:spacing w:after="0" w:line="360" w:lineRule="auto"/>
        <w:jc w:val="both"/>
        <w:rPr>
          <w:rFonts w:ascii="Times New Roman" w:hAnsi="Times New Roman" w:cs="Times New Roman"/>
          <w:sz w:val="24"/>
        </w:rPr>
      </w:pPr>
      <w:r w:rsidRPr="00B36DA5">
        <w:rPr>
          <w:rFonts w:ascii="Times New Roman" w:hAnsi="Times New Roman" w:cs="Times New Roman"/>
          <w:sz w:val="24"/>
        </w:rPr>
        <w:tab/>
      </w:r>
      <w:r w:rsidRPr="00B36DA5">
        <w:rPr>
          <w:rFonts w:ascii="Times New Roman" w:hAnsi="Times New Roman" w:cs="Times New Roman"/>
          <w:sz w:val="24"/>
        </w:rPr>
        <w:tab/>
        <w:t>Selanjutnya dijelaskan pula oleh Denhardt bahwa</w:t>
      </w:r>
    </w:p>
    <w:p w:rsidR="00B36DA5" w:rsidRPr="00B36DA5" w:rsidRDefault="00B36DA5" w:rsidP="00B36DA5">
      <w:pPr>
        <w:spacing w:line="240" w:lineRule="auto"/>
        <w:ind w:left="1701"/>
        <w:jc w:val="both"/>
        <w:rPr>
          <w:rFonts w:ascii="Times New Roman" w:hAnsi="Times New Roman" w:cs="Times New Roman"/>
          <w:i/>
          <w:sz w:val="24"/>
        </w:rPr>
      </w:pPr>
      <w:r w:rsidRPr="00B36DA5">
        <w:rPr>
          <w:rFonts w:ascii="Times New Roman" w:hAnsi="Times New Roman" w:cs="Times New Roman"/>
          <w:i/>
          <w:sz w:val="24"/>
        </w:rPr>
        <w:t>Serve citizens, not customers. The public interest is the result of a dialogue about shared values rather than the aggregation of individual self-interests. Therefore, public servants do not merely respond to the demands of “customers,” but rather focus on building relationships of trust and collaboration with and among citizens.</w:t>
      </w:r>
      <w:r w:rsidRPr="00B36DA5">
        <w:rPr>
          <w:rStyle w:val="FootnoteReference"/>
          <w:rFonts w:ascii="Times New Roman" w:hAnsi="Times New Roman" w:cs="Times New Roman"/>
          <w:i/>
          <w:sz w:val="24"/>
        </w:rPr>
        <w:t xml:space="preserve"> </w:t>
      </w:r>
      <w:r w:rsidRPr="00B36DA5">
        <w:rPr>
          <w:rStyle w:val="FootnoteReference"/>
          <w:rFonts w:ascii="Times New Roman" w:hAnsi="Times New Roman" w:cs="Times New Roman"/>
          <w:i/>
          <w:sz w:val="24"/>
        </w:rPr>
        <w:footnoteReference w:id="13"/>
      </w:r>
    </w:p>
    <w:p w:rsidR="00B36DA5" w:rsidRPr="00B36DA5" w:rsidRDefault="00B36DA5" w:rsidP="00B36DA5">
      <w:pPr>
        <w:spacing w:after="0" w:line="360" w:lineRule="auto"/>
        <w:ind w:left="851" w:firstLine="851"/>
        <w:jc w:val="both"/>
        <w:rPr>
          <w:rFonts w:ascii="Times New Roman" w:hAnsi="Times New Roman" w:cs="Times New Roman"/>
          <w:sz w:val="24"/>
        </w:rPr>
      </w:pPr>
      <w:r w:rsidRPr="00B36DA5">
        <w:rPr>
          <w:rFonts w:ascii="Times New Roman" w:hAnsi="Times New Roman" w:cs="Times New Roman"/>
          <w:sz w:val="24"/>
        </w:rPr>
        <w:t xml:space="preserve">Berdasarkan teori diatas dapat disimpulkan bahwa dalam melayani masyarakat, aparatur pemerintah tidak hanya menanggapi tuntutan masyarakat saja, namun yang lebih penting adalah bagaimana </w:t>
      </w:r>
      <w:proofErr w:type="gramStart"/>
      <w:r w:rsidRPr="00B36DA5">
        <w:rPr>
          <w:rFonts w:ascii="Times New Roman" w:hAnsi="Times New Roman" w:cs="Times New Roman"/>
          <w:sz w:val="24"/>
        </w:rPr>
        <w:t>cara</w:t>
      </w:r>
      <w:proofErr w:type="gramEnd"/>
      <w:r w:rsidRPr="00B36DA5">
        <w:rPr>
          <w:rFonts w:ascii="Times New Roman" w:hAnsi="Times New Roman" w:cs="Times New Roman"/>
          <w:sz w:val="24"/>
        </w:rPr>
        <w:t xml:space="preserve"> untuk membangun hubungan kepercayaan dan kolaborasi antara aparatur pemerintah selaku pemberi layanan dan masyarakat selaku penerima layanan.</w:t>
      </w:r>
    </w:p>
    <w:p w:rsidR="00B36DA5" w:rsidRPr="00B36DA5" w:rsidRDefault="00B36DA5" w:rsidP="00B36DA5">
      <w:pPr>
        <w:pStyle w:val="ListParagraph"/>
        <w:spacing w:after="0" w:line="360" w:lineRule="auto"/>
        <w:ind w:left="851" w:firstLine="851"/>
        <w:jc w:val="both"/>
        <w:rPr>
          <w:rFonts w:ascii="Times New Roman" w:hAnsi="Times New Roman" w:cs="Times New Roman"/>
          <w:sz w:val="24"/>
          <w:szCs w:val="24"/>
        </w:rPr>
      </w:pPr>
      <w:r w:rsidRPr="00B36DA5">
        <w:rPr>
          <w:rFonts w:ascii="Times New Roman" w:hAnsi="Times New Roman" w:cs="Times New Roman"/>
          <w:sz w:val="24"/>
          <w:szCs w:val="24"/>
        </w:rPr>
        <w:t>Selanjutnya Mahmudi menjelaskan bahwa pelayanan publik terdiri atas:</w:t>
      </w:r>
    </w:p>
    <w:p w:rsidR="00B36DA5" w:rsidRPr="00B36DA5" w:rsidRDefault="00B36DA5" w:rsidP="00B36DA5">
      <w:pPr>
        <w:pStyle w:val="ListParagraph"/>
        <w:numPr>
          <w:ilvl w:val="0"/>
          <w:numId w:val="11"/>
        </w:numPr>
        <w:spacing w:after="0"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Pelayanan kebutuhan dasar yang harus diberikan oleh pemerintah meliputi: kesehatan, pendidikan dasar, dan bahan kebutuhan pokok masyarakat.</w:t>
      </w:r>
    </w:p>
    <w:p w:rsidR="00B36DA5" w:rsidRPr="00B36DA5" w:rsidRDefault="00B36DA5" w:rsidP="00B36DA5">
      <w:pPr>
        <w:pStyle w:val="ListParagraph"/>
        <w:numPr>
          <w:ilvl w:val="0"/>
          <w:numId w:val="11"/>
        </w:numPr>
        <w:spacing w:after="0" w:line="240" w:lineRule="auto"/>
        <w:ind w:left="1985" w:hanging="284"/>
        <w:jc w:val="both"/>
        <w:rPr>
          <w:rFonts w:ascii="Times New Roman" w:hAnsi="Times New Roman" w:cs="Times New Roman"/>
          <w:sz w:val="24"/>
          <w:szCs w:val="24"/>
        </w:rPr>
      </w:pPr>
      <w:r w:rsidRPr="00B36DA5">
        <w:rPr>
          <w:rFonts w:ascii="Times New Roman" w:hAnsi="Times New Roman" w:cs="Times New Roman"/>
          <w:sz w:val="24"/>
          <w:szCs w:val="24"/>
        </w:rPr>
        <w:t>Pelayanan umum yang harus diberikan pemerintah terbagi dalam tiga kelompok, yaitu:</w:t>
      </w:r>
    </w:p>
    <w:p w:rsidR="00B36DA5" w:rsidRPr="00B36DA5" w:rsidRDefault="00B36DA5" w:rsidP="00B36DA5">
      <w:pPr>
        <w:pStyle w:val="ListParagraph"/>
        <w:numPr>
          <w:ilvl w:val="1"/>
          <w:numId w:val="10"/>
        </w:numPr>
        <w:spacing w:after="0" w:line="240" w:lineRule="auto"/>
        <w:ind w:left="2268" w:hanging="283"/>
        <w:jc w:val="both"/>
        <w:rPr>
          <w:rFonts w:ascii="Times New Roman" w:hAnsi="Times New Roman" w:cs="Times New Roman"/>
          <w:sz w:val="24"/>
          <w:szCs w:val="24"/>
        </w:rPr>
      </w:pPr>
      <w:r w:rsidRPr="00B36DA5">
        <w:rPr>
          <w:rFonts w:ascii="Times New Roman" w:hAnsi="Times New Roman" w:cs="Times New Roman"/>
          <w:sz w:val="24"/>
          <w:szCs w:val="24"/>
        </w:rPr>
        <w:t>Pelayanan administratif, yaitu pelayanan berupa penyediaan berbagai bentuk dokumen yang dibutuhkan oleh publik, misalnya pembuatan Kartu Tanda Penduduk (KTP), sertifikat tanah, akta kelahiran, akta kematian, Buku Pemilik Kendaraan Bermotor, Paspor dan sebagainya.</w:t>
      </w:r>
    </w:p>
    <w:p w:rsidR="00B36DA5" w:rsidRPr="00B36DA5" w:rsidRDefault="00B36DA5" w:rsidP="00B36DA5">
      <w:pPr>
        <w:pStyle w:val="ListParagraph"/>
        <w:numPr>
          <w:ilvl w:val="1"/>
          <w:numId w:val="10"/>
        </w:numPr>
        <w:spacing w:after="0" w:line="240" w:lineRule="auto"/>
        <w:ind w:left="2268" w:hanging="283"/>
        <w:jc w:val="both"/>
        <w:rPr>
          <w:rFonts w:ascii="Times New Roman" w:hAnsi="Times New Roman" w:cs="Times New Roman"/>
          <w:sz w:val="24"/>
          <w:szCs w:val="24"/>
        </w:rPr>
      </w:pPr>
      <w:r w:rsidRPr="00B36DA5">
        <w:rPr>
          <w:rFonts w:ascii="Times New Roman" w:hAnsi="Times New Roman" w:cs="Times New Roman"/>
          <w:sz w:val="24"/>
          <w:szCs w:val="24"/>
        </w:rPr>
        <w:t>Pelayanan Barang, yaitu pelayanan yang menghasilkan berbagai bentuk/jenis barang yang menjadi kebutuhan publik, misalnya: jaringan telepon</w:t>
      </w:r>
    </w:p>
    <w:p w:rsidR="00B36DA5" w:rsidRPr="00B36DA5" w:rsidRDefault="00B36DA5" w:rsidP="00B36DA5">
      <w:pPr>
        <w:pStyle w:val="ListParagraph"/>
        <w:numPr>
          <w:ilvl w:val="1"/>
          <w:numId w:val="10"/>
        </w:numPr>
        <w:spacing w:after="0" w:line="240" w:lineRule="auto"/>
        <w:ind w:left="2268" w:hanging="283"/>
        <w:jc w:val="both"/>
        <w:rPr>
          <w:rFonts w:ascii="Times New Roman" w:hAnsi="Times New Roman" w:cs="Times New Roman"/>
          <w:sz w:val="24"/>
          <w:szCs w:val="24"/>
        </w:rPr>
      </w:pPr>
      <w:r w:rsidRPr="00B36DA5">
        <w:rPr>
          <w:rFonts w:ascii="Times New Roman" w:hAnsi="Times New Roman" w:cs="Times New Roman"/>
          <w:sz w:val="24"/>
          <w:szCs w:val="24"/>
        </w:rPr>
        <w:t>Pelayanan Jasa, yaitu pelayanan yang menghasilkan berbagai bentuk jasa yang dibutuhkan publik, misalnya: pendidikan menengah dan tinggii.</w:t>
      </w:r>
      <w:r w:rsidRPr="00B36DA5">
        <w:rPr>
          <w:rStyle w:val="FootnoteReference"/>
          <w:rFonts w:ascii="Times New Roman" w:hAnsi="Times New Roman" w:cs="Times New Roman"/>
          <w:sz w:val="24"/>
          <w:szCs w:val="24"/>
        </w:rPr>
        <w:footnoteReference w:id="14"/>
      </w:r>
    </w:p>
    <w:p w:rsidR="00B36DA5" w:rsidRPr="00B36DA5" w:rsidRDefault="00B36DA5" w:rsidP="00DA0DFF">
      <w:pPr>
        <w:spacing w:before="240" w:after="0" w:line="360" w:lineRule="auto"/>
        <w:ind w:left="851" w:firstLine="851"/>
        <w:jc w:val="both"/>
        <w:rPr>
          <w:rFonts w:ascii="Times New Roman" w:hAnsi="Times New Roman" w:cs="Times New Roman"/>
          <w:sz w:val="24"/>
          <w:szCs w:val="24"/>
        </w:rPr>
      </w:pPr>
      <w:proofErr w:type="gramStart"/>
      <w:r w:rsidRPr="00B36DA5">
        <w:rPr>
          <w:rFonts w:ascii="Times New Roman" w:hAnsi="Times New Roman" w:cs="Times New Roman"/>
          <w:sz w:val="24"/>
          <w:szCs w:val="24"/>
        </w:rPr>
        <w:t>Berdasarkan teori diatas maka pelayanan yang dimaksud oleh penulis dalam fokus magang tergolong sebagai pelayanan administratif karena pelayanan administratif merupakan pelayanan yang menghasilkan dokumen bagi penduduk.</w:t>
      </w:r>
      <w:proofErr w:type="gramEnd"/>
      <w:r w:rsidRPr="00B36DA5">
        <w:rPr>
          <w:rFonts w:ascii="Times New Roman" w:hAnsi="Times New Roman" w:cs="Times New Roman"/>
          <w:sz w:val="24"/>
          <w:szCs w:val="24"/>
        </w:rPr>
        <w:t xml:space="preserve"> Pelayanan penerbitan KTP-el </w:t>
      </w:r>
      <w:proofErr w:type="gramStart"/>
      <w:r w:rsidRPr="00B36DA5">
        <w:rPr>
          <w:rFonts w:ascii="Times New Roman" w:hAnsi="Times New Roman" w:cs="Times New Roman"/>
          <w:sz w:val="24"/>
          <w:szCs w:val="24"/>
        </w:rPr>
        <w:t>akan</w:t>
      </w:r>
      <w:proofErr w:type="gramEnd"/>
      <w:r w:rsidRPr="00B36DA5">
        <w:rPr>
          <w:rFonts w:ascii="Times New Roman" w:hAnsi="Times New Roman" w:cs="Times New Roman"/>
          <w:sz w:val="24"/>
          <w:szCs w:val="24"/>
        </w:rPr>
        <w:t xml:space="preserve"> menghasilkan output berupa kartu identitas bagi penduduk.</w:t>
      </w:r>
      <w:r w:rsidR="00DA0DFF">
        <w:rPr>
          <w:rFonts w:ascii="Times New Roman" w:hAnsi="Times New Roman" w:cs="Times New Roman"/>
          <w:sz w:val="24"/>
          <w:szCs w:val="24"/>
          <w:lang w:val="id-ID"/>
        </w:rPr>
        <w:t xml:space="preserve"> </w:t>
      </w:r>
      <w:r w:rsidRPr="00B36DA5">
        <w:rPr>
          <w:rFonts w:ascii="Times New Roman" w:hAnsi="Times New Roman" w:cs="Times New Roman"/>
          <w:sz w:val="24"/>
          <w:szCs w:val="24"/>
        </w:rPr>
        <w:t>Selanjutnya Fitzsimmons dan Fitzsimmons berpendapat bahwa:</w:t>
      </w:r>
    </w:p>
    <w:p w:rsidR="00B36DA5" w:rsidRPr="00B36DA5" w:rsidRDefault="00B36DA5" w:rsidP="00B36DA5">
      <w:pPr>
        <w:spacing w:after="0" w:line="240" w:lineRule="auto"/>
        <w:ind w:left="1701"/>
        <w:jc w:val="both"/>
        <w:rPr>
          <w:rFonts w:ascii="Times New Roman" w:hAnsi="Times New Roman" w:cs="Times New Roman"/>
          <w:sz w:val="24"/>
          <w:szCs w:val="24"/>
        </w:rPr>
      </w:pPr>
      <w:r w:rsidRPr="00B36DA5">
        <w:rPr>
          <w:rFonts w:ascii="Times New Roman" w:hAnsi="Times New Roman" w:cs="Times New Roman"/>
          <w:sz w:val="24"/>
          <w:szCs w:val="24"/>
        </w:rPr>
        <w:lastRenderedPageBreak/>
        <w:t>Lima indikator pelayanan publik, yaitu reliability yang ditandai pemberian pelayanan yang tepat dan benar; tangibles yang ditandai dengan penyediaan yang memadai sumber daya manusia dan sumber daya lainnya; responsiveness, yang ditandai dengan keinginan melayani konsumen dengan cepat; assurance, yang ditandai dengan tingkat perhatian terhadap etika dan moral dalam memberikan pelayanan, dan empati, yang ditandai tingkat kemauan untuk mengetahui keinginan dan kebutuhan konsumen.</w:t>
      </w:r>
      <w:r w:rsidRPr="00B36DA5">
        <w:rPr>
          <w:rStyle w:val="FootnoteReference"/>
          <w:rFonts w:ascii="Times New Roman" w:hAnsi="Times New Roman" w:cs="Times New Roman"/>
          <w:sz w:val="24"/>
          <w:szCs w:val="24"/>
        </w:rPr>
        <w:footnoteReference w:id="15"/>
      </w:r>
    </w:p>
    <w:p w:rsidR="00B36DA5" w:rsidRPr="00B36DA5" w:rsidRDefault="00B36DA5" w:rsidP="00B36DA5">
      <w:pPr>
        <w:spacing w:after="0"/>
        <w:rPr>
          <w:rFonts w:ascii="Times New Roman" w:hAnsi="Times New Roman" w:cs="Times New Roman"/>
          <w:sz w:val="24"/>
          <w:szCs w:val="24"/>
        </w:rPr>
      </w:pPr>
    </w:p>
    <w:p w:rsidR="00D028FD" w:rsidRPr="009D3D57" w:rsidRDefault="00B36DA5" w:rsidP="009D3D57">
      <w:pPr>
        <w:spacing w:line="360" w:lineRule="auto"/>
        <w:ind w:left="851" w:firstLine="851"/>
        <w:jc w:val="both"/>
        <w:rPr>
          <w:rFonts w:ascii="Times New Roman" w:hAnsi="Times New Roman" w:cs="Times New Roman"/>
          <w:sz w:val="24"/>
          <w:szCs w:val="24"/>
          <w:lang w:val="id-ID"/>
        </w:rPr>
      </w:pPr>
      <w:proofErr w:type="gramStart"/>
      <w:r w:rsidRPr="00B36DA5">
        <w:rPr>
          <w:rFonts w:ascii="Times New Roman" w:hAnsi="Times New Roman" w:cs="Times New Roman"/>
          <w:sz w:val="24"/>
          <w:szCs w:val="24"/>
        </w:rPr>
        <w:t>Paradigma pelayanan publik di Indonesia haruslah diubah, dimana pemerintah harus mengetahui kebutuhan atau keinginan masyarakat.</w:t>
      </w:r>
      <w:proofErr w:type="gramEnd"/>
      <w:r w:rsidRPr="00B36DA5">
        <w:rPr>
          <w:rFonts w:ascii="Times New Roman" w:hAnsi="Times New Roman" w:cs="Times New Roman"/>
          <w:sz w:val="24"/>
          <w:szCs w:val="24"/>
        </w:rPr>
        <w:t xml:space="preserve"> </w:t>
      </w:r>
      <w:proofErr w:type="gramStart"/>
      <w:r w:rsidRPr="00B36DA5">
        <w:rPr>
          <w:rFonts w:ascii="Times New Roman" w:hAnsi="Times New Roman" w:cs="Times New Roman"/>
          <w:sz w:val="24"/>
          <w:szCs w:val="24"/>
        </w:rPr>
        <w:t>Lima indikator yang dikemukakan oleh Fitzsimmons dan Fitzsimmons diatas perlu menjadi perhatian oleh pemerintah.</w:t>
      </w:r>
      <w:proofErr w:type="gramEnd"/>
      <w:r w:rsidRPr="00B36DA5">
        <w:rPr>
          <w:rFonts w:ascii="Times New Roman" w:hAnsi="Times New Roman" w:cs="Times New Roman"/>
          <w:sz w:val="24"/>
          <w:szCs w:val="24"/>
        </w:rPr>
        <w:t xml:space="preserve">  </w:t>
      </w:r>
      <w:proofErr w:type="gramStart"/>
      <w:r w:rsidRPr="00B36DA5">
        <w:rPr>
          <w:rFonts w:ascii="Times New Roman" w:hAnsi="Times New Roman" w:cs="Times New Roman"/>
          <w:sz w:val="24"/>
          <w:szCs w:val="24"/>
        </w:rPr>
        <w:t>Berbagai fenomena pelayanan publik harus diperbaiki, sehingga pelayanan publik dapat dioptimalkan.</w:t>
      </w:r>
      <w:proofErr w:type="gramEnd"/>
      <w:r w:rsidRPr="00B36DA5">
        <w:rPr>
          <w:rFonts w:ascii="Times New Roman" w:hAnsi="Times New Roman" w:cs="Times New Roman"/>
          <w:sz w:val="24"/>
          <w:szCs w:val="24"/>
        </w:rPr>
        <w:t xml:space="preserve"> </w:t>
      </w:r>
      <w:proofErr w:type="gramStart"/>
      <w:r w:rsidRPr="00B36DA5">
        <w:rPr>
          <w:rFonts w:ascii="Times New Roman" w:hAnsi="Times New Roman" w:cs="Times New Roman"/>
          <w:sz w:val="24"/>
          <w:szCs w:val="24"/>
        </w:rPr>
        <w:t>Diperlukan pelayanan yang dilakukan dengan penuh kesungguhan dan keikhlasan oleh aparatur pemerintah agar pelayanan tersebut memberikan rasa kepuasan kepada para konsumen atau masyarakat yang dilayani.</w:t>
      </w:r>
      <w:proofErr w:type="gramEnd"/>
    </w:p>
    <w:p w:rsidR="009842C5" w:rsidRPr="006103BE" w:rsidRDefault="00F85795" w:rsidP="009842C5">
      <w:pPr>
        <w:tabs>
          <w:tab w:val="left" w:pos="360"/>
          <w:tab w:val="left" w:pos="426"/>
          <w:tab w:val="left" w:pos="1701"/>
        </w:tabs>
        <w:spacing w:after="0" w:line="480" w:lineRule="auto"/>
        <w:ind w:left="851" w:hanging="851"/>
        <w:jc w:val="both"/>
        <w:rPr>
          <w:rFonts w:ascii="Times New Roman" w:hAnsi="Times New Roman" w:cs="Times New Roman"/>
          <w:b/>
          <w:sz w:val="24"/>
          <w:szCs w:val="24"/>
        </w:rPr>
      </w:pPr>
      <w:r>
        <w:rPr>
          <w:rFonts w:ascii="Times New Roman" w:hAnsi="Times New Roman" w:cs="Times New Roman"/>
          <w:b/>
          <w:sz w:val="24"/>
          <w:szCs w:val="24"/>
          <w:lang w:val="id-ID"/>
        </w:rPr>
        <w:t xml:space="preserve">2.3   </w:t>
      </w:r>
      <w:r w:rsidR="009842C5" w:rsidRPr="006103BE">
        <w:rPr>
          <w:rFonts w:ascii="Times New Roman" w:hAnsi="Times New Roman" w:cs="Times New Roman"/>
          <w:b/>
          <w:sz w:val="24"/>
          <w:szCs w:val="24"/>
        </w:rPr>
        <w:t>Program Stelsel aktif</w:t>
      </w:r>
    </w:p>
    <w:p w:rsidR="009842C5" w:rsidRPr="006103BE" w:rsidRDefault="009842C5" w:rsidP="00DA0DFF">
      <w:pPr>
        <w:spacing w:after="0" w:line="360" w:lineRule="auto"/>
        <w:ind w:left="851" w:firstLine="851"/>
        <w:jc w:val="both"/>
        <w:rPr>
          <w:rFonts w:ascii="Times New Roman" w:hAnsi="Times New Roman" w:cs="Times New Roman"/>
          <w:sz w:val="24"/>
          <w:szCs w:val="24"/>
        </w:rPr>
      </w:pPr>
      <w:r w:rsidRPr="006103BE">
        <w:rPr>
          <w:rFonts w:ascii="Times New Roman" w:hAnsi="Times New Roman" w:cs="Times New Roman"/>
          <w:sz w:val="24"/>
          <w:szCs w:val="24"/>
        </w:rPr>
        <w:t xml:space="preserve">Landasan hukum dalam implementasi program stelsel aktif dalam pelaksanaan administrasi kependudukan terdapat pada Surat Edaran Menteri Dalam Negeri Nomor 470/327/SJ Tahun 2014 perihal Perubahan Kebijakan dalam Penyelenggaraan Administrasi Kependudukan. Dalam surat edaran ini disebutkan bahwa salah satu perubahan penyelenggaraan administrasi kependudukan yang diamanatkan dalam Undang-undang Nomor 24 tahun 2013 tentang Administrasi Kependudukan adalah stelsel aktif. </w:t>
      </w:r>
      <w:proofErr w:type="gramStart"/>
      <w:r w:rsidRPr="006103BE">
        <w:rPr>
          <w:rFonts w:ascii="Times New Roman" w:hAnsi="Times New Roman" w:cs="Times New Roman"/>
          <w:sz w:val="24"/>
          <w:szCs w:val="24"/>
        </w:rPr>
        <w:t>Dalam pelayanan administrasi kependudukan, semula yang diwajibkan aktif adalah penduduk diubah menjadi yang aktif adalah pemerintah melalui petugas dengan pola stelsel aktif atau pelayanan keliling.</w:t>
      </w:r>
      <w:proofErr w:type="gramEnd"/>
    </w:p>
    <w:p w:rsidR="009842C5" w:rsidRPr="006103BE" w:rsidRDefault="009842C5" w:rsidP="00DA0DFF">
      <w:pPr>
        <w:spacing w:after="0" w:line="360" w:lineRule="auto"/>
        <w:ind w:left="851" w:firstLine="850"/>
        <w:jc w:val="both"/>
        <w:rPr>
          <w:rFonts w:ascii="Times New Roman" w:hAnsi="Times New Roman" w:cs="Times New Roman"/>
          <w:sz w:val="24"/>
          <w:szCs w:val="24"/>
        </w:rPr>
      </w:pPr>
      <w:r w:rsidRPr="006103BE">
        <w:rPr>
          <w:rFonts w:ascii="Times New Roman" w:hAnsi="Times New Roman" w:cs="Times New Roman"/>
          <w:sz w:val="24"/>
          <w:szCs w:val="24"/>
        </w:rPr>
        <w:t xml:space="preserve">Selanjutnya dalam Surat Edaran Menteri Dalam Negeri Nomor 471/1768/SJ (12 Mei 2016) mengenai Percepatan Penerbitan KTP-EL dan Akta Kelahiran menyatakan bahwa saat ini cakupan perekaman KTP-el beru mencapai 86 %. Oleh Karena itu, segera dilakukan percepatan layanan perekaman dan penerbitan KTP-el dengan langkah-langkah sebagai </w:t>
      </w:r>
      <w:proofErr w:type="gramStart"/>
      <w:r w:rsidRPr="006103BE">
        <w:rPr>
          <w:rFonts w:ascii="Times New Roman" w:hAnsi="Times New Roman" w:cs="Times New Roman"/>
          <w:sz w:val="24"/>
          <w:szCs w:val="24"/>
        </w:rPr>
        <w:t>berikut :</w:t>
      </w:r>
      <w:proofErr w:type="gramEnd"/>
    </w:p>
    <w:p w:rsidR="009842C5" w:rsidRPr="006103BE" w:rsidRDefault="009842C5" w:rsidP="009842C5">
      <w:pPr>
        <w:pStyle w:val="ListParagraph"/>
        <w:numPr>
          <w:ilvl w:val="0"/>
          <w:numId w:val="3"/>
        </w:numPr>
        <w:spacing w:after="0" w:line="240" w:lineRule="auto"/>
        <w:ind w:left="1985" w:hanging="284"/>
        <w:jc w:val="both"/>
        <w:rPr>
          <w:rFonts w:ascii="Times New Roman" w:hAnsi="Times New Roman" w:cs="Times New Roman"/>
          <w:sz w:val="24"/>
          <w:szCs w:val="24"/>
        </w:rPr>
      </w:pPr>
      <w:r w:rsidRPr="006103BE">
        <w:rPr>
          <w:rFonts w:ascii="Times New Roman" w:hAnsi="Times New Roman" w:cs="Times New Roman"/>
          <w:sz w:val="24"/>
          <w:szCs w:val="24"/>
        </w:rPr>
        <w:t xml:space="preserve">Seiring dengan semakin tertatanya database kependudukan di seluruh Indonesia, maka dalam pelayanan perekaman, penerbitan dan penggantian KTP-el yang rusak dan tidak merubah elemen data kependudukan, perlu penyederhanaan prosedur, yakni cukup dengan </w:t>
      </w:r>
      <w:r w:rsidRPr="006103BE">
        <w:rPr>
          <w:rFonts w:ascii="Times New Roman" w:hAnsi="Times New Roman" w:cs="Times New Roman"/>
          <w:sz w:val="24"/>
          <w:szCs w:val="24"/>
        </w:rPr>
        <w:lastRenderedPageBreak/>
        <w:t>menunjukkan fotokopi Kartu Keluarga tanpa perlu surat pengantar dari RT, RW, dan Kelurahan/Kecamatan</w:t>
      </w:r>
    </w:p>
    <w:p w:rsidR="009842C5" w:rsidRPr="006103BE" w:rsidRDefault="009842C5" w:rsidP="009842C5">
      <w:pPr>
        <w:pStyle w:val="ListParagraph"/>
        <w:numPr>
          <w:ilvl w:val="0"/>
          <w:numId w:val="3"/>
        </w:numPr>
        <w:spacing w:after="0" w:line="240" w:lineRule="auto"/>
        <w:ind w:left="1985" w:hanging="284"/>
        <w:jc w:val="both"/>
        <w:rPr>
          <w:rFonts w:ascii="Times New Roman" w:hAnsi="Times New Roman" w:cs="Times New Roman"/>
          <w:sz w:val="24"/>
          <w:szCs w:val="24"/>
        </w:rPr>
      </w:pPr>
      <w:r w:rsidRPr="006103BE">
        <w:rPr>
          <w:rFonts w:ascii="Times New Roman" w:hAnsi="Times New Roman" w:cs="Times New Roman"/>
          <w:sz w:val="24"/>
          <w:szCs w:val="24"/>
        </w:rPr>
        <w:t>Membuka loket khusus untuk pelayanan bagi penduduk yang belum mendapatkan KTP-el pada saat perekaman massal dan memberikan pelayanan rekam cetak diluar domisili sesuai amanat Peraturan Menteri Dalam Negeri Nomor 8 Tahun 2016.</w:t>
      </w:r>
    </w:p>
    <w:p w:rsidR="009842C5" w:rsidRPr="006103BE" w:rsidRDefault="009842C5" w:rsidP="009842C5">
      <w:pPr>
        <w:pStyle w:val="ListParagraph"/>
        <w:numPr>
          <w:ilvl w:val="0"/>
          <w:numId w:val="3"/>
        </w:numPr>
        <w:spacing w:after="0" w:line="240" w:lineRule="auto"/>
        <w:ind w:left="1985" w:hanging="284"/>
        <w:jc w:val="both"/>
        <w:rPr>
          <w:rFonts w:ascii="Times New Roman" w:hAnsi="Times New Roman" w:cs="Times New Roman"/>
          <w:sz w:val="24"/>
          <w:szCs w:val="24"/>
        </w:rPr>
      </w:pPr>
      <w:r w:rsidRPr="006103BE">
        <w:rPr>
          <w:rFonts w:ascii="Times New Roman" w:hAnsi="Times New Roman" w:cs="Times New Roman"/>
          <w:sz w:val="24"/>
          <w:szCs w:val="24"/>
        </w:rPr>
        <w:t>Melakukan stelsel aktif dengan pelayanan keliling untuk perekaman di sekolah, kampus, mall, perusahaan, lembaga pemasyarakatan dan ke desa/kelurahan.</w:t>
      </w:r>
    </w:p>
    <w:p w:rsidR="009842C5" w:rsidRPr="006103BE" w:rsidRDefault="009842C5" w:rsidP="009842C5">
      <w:pPr>
        <w:pStyle w:val="ListParagraph"/>
        <w:numPr>
          <w:ilvl w:val="0"/>
          <w:numId w:val="3"/>
        </w:numPr>
        <w:spacing w:after="0" w:line="240" w:lineRule="auto"/>
        <w:ind w:left="1985" w:hanging="284"/>
        <w:jc w:val="both"/>
        <w:rPr>
          <w:rFonts w:ascii="Times New Roman" w:hAnsi="Times New Roman" w:cs="Times New Roman"/>
          <w:sz w:val="24"/>
          <w:szCs w:val="24"/>
        </w:rPr>
      </w:pPr>
      <w:r w:rsidRPr="006103BE">
        <w:rPr>
          <w:rFonts w:ascii="Times New Roman" w:hAnsi="Times New Roman" w:cs="Times New Roman"/>
          <w:sz w:val="24"/>
          <w:szCs w:val="24"/>
        </w:rPr>
        <w:t>Bagi penduduk yang pada tanggal 1 Mei 2016 sudah berusia lebih dari 17 tahun atau sudah menikah dan tidak sedang menetap diluar negeri wajib melakukan perekaman paling lambat 30 September 2016.</w:t>
      </w:r>
    </w:p>
    <w:p w:rsidR="009842C5" w:rsidRPr="006103BE" w:rsidRDefault="009842C5" w:rsidP="009842C5">
      <w:pPr>
        <w:pStyle w:val="ListParagraph"/>
        <w:numPr>
          <w:ilvl w:val="0"/>
          <w:numId w:val="3"/>
        </w:numPr>
        <w:spacing w:after="0" w:line="240" w:lineRule="auto"/>
        <w:ind w:left="1985" w:hanging="284"/>
        <w:jc w:val="both"/>
        <w:rPr>
          <w:rFonts w:ascii="Times New Roman" w:hAnsi="Times New Roman" w:cs="Times New Roman"/>
          <w:sz w:val="24"/>
          <w:szCs w:val="24"/>
        </w:rPr>
      </w:pPr>
      <w:r w:rsidRPr="006103BE">
        <w:rPr>
          <w:rFonts w:ascii="Times New Roman" w:hAnsi="Times New Roman" w:cs="Times New Roman"/>
          <w:sz w:val="24"/>
          <w:szCs w:val="24"/>
        </w:rPr>
        <w:t>Penarikan KTP-el bagi penduduk yang pindah dilakukan di daerah tujuan setelah diterbitkan KTP-el yang baru.</w:t>
      </w:r>
    </w:p>
    <w:p w:rsidR="009842C5" w:rsidRPr="006103BE" w:rsidRDefault="009842C5" w:rsidP="00DA0DFF">
      <w:pPr>
        <w:spacing w:before="240" w:after="0" w:line="360" w:lineRule="auto"/>
        <w:ind w:left="851" w:firstLine="851"/>
        <w:jc w:val="both"/>
        <w:rPr>
          <w:rFonts w:ascii="Times New Roman" w:hAnsi="Times New Roman" w:cs="Times New Roman"/>
          <w:sz w:val="24"/>
          <w:szCs w:val="24"/>
        </w:rPr>
      </w:pPr>
      <w:r w:rsidRPr="006103BE">
        <w:rPr>
          <w:rFonts w:ascii="Times New Roman" w:hAnsi="Times New Roman" w:cs="Times New Roman"/>
          <w:sz w:val="24"/>
          <w:szCs w:val="24"/>
        </w:rPr>
        <w:t xml:space="preserve">Berpedoman dari </w:t>
      </w:r>
      <w:proofErr w:type="gramStart"/>
      <w:r w:rsidRPr="006103BE">
        <w:rPr>
          <w:rFonts w:ascii="Times New Roman" w:hAnsi="Times New Roman" w:cs="Times New Roman"/>
          <w:sz w:val="24"/>
          <w:szCs w:val="24"/>
        </w:rPr>
        <w:t>surat</w:t>
      </w:r>
      <w:proofErr w:type="gramEnd"/>
      <w:r w:rsidRPr="006103BE">
        <w:rPr>
          <w:rFonts w:ascii="Times New Roman" w:hAnsi="Times New Roman" w:cs="Times New Roman"/>
          <w:sz w:val="24"/>
          <w:szCs w:val="24"/>
        </w:rPr>
        <w:t xml:space="preserve"> edaran Menteri Dalam Negeri diatas maka beberapa provinsi di Indonesia telah melaksanakan program stelsel aktif atau pelayanan keliling dalam pengurusan dokumen kependudukan. Selain itu, juga, salah satu yang diamanatkan dalam Undang-undang 24 tahun 2013 tentang Administrasi Kependudukan adalah stelsel aktif. </w:t>
      </w:r>
      <w:proofErr w:type="gramStart"/>
      <w:r w:rsidRPr="006103BE">
        <w:rPr>
          <w:rFonts w:ascii="Times New Roman" w:hAnsi="Times New Roman" w:cs="Times New Roman"/>
          <w:sz w:val="24"/>
          <w:szCs w:val="24"/>
        </w:rPr>
        <w:t>Stelsel aktif yang dimaksud adalah peran aparatur pemerintah dalam memberikan pelayanan harus lebih ditingkatkan dimana petugas pelayanan harus lebih aktif daripada masyarakat dimana aparatur pemerintah perlu terjun langsung di lapangan guna melayani masyarakat.</w:t>
      </w:r>
      <w:proofErr w:type="gramEnd"/>
    </w:p>
    <w:p w:rsidR="009842C5" w:rsidRPr="006103BE" w:rsidRDefault="009842C5" w:rsidP="00D028FD">
      <w:pPr>
        <w:spacing w:after="0" w:line="360" w:lineRule="auto"/>
        <w:jc w:val="both"/>
        <w:rPr>
          <w:rFonts w:ascii="Times New Roman" w:hAnsi="Times New Roman" w:cs="Times New Roman"/>
          <w:sz w:val="24"/>
          <w:szCs w:val="24"/>
          <w:lang w:val="id-ID"/>
        </w:rPr>
      </w:pPr>
    </w:p>
    <w:p w:rsidR="009842C5" w:rsidRPr="006103BE" w:rsidRDefault="00DA0DFF" w:rsidP="009842C5">
      <w:pPr>
        <w:tabs>
          <w:tab w:val="left" w:pos="1701"/>
        </w:tabs>
        <w:spacing w:after="0" w:line="480" w:lineRule="auto"/>
        <w:ind w:left="851"/>
        <w:jc w:val="both"/>
        <w:rPr>
          <w:rFonts w:ascii="Times New Roman" w:hAnsi="Times New Roman" w:cs="Times New Roman"/>
          <w:b/>
          <w:sz w:val="24"/>
          <w:szCs w:val="24"/>
        </w:rPr>
      </w:pPr>
      <w:r>
        <w:rPr>
          <w:rFonts w:ascii="Times New Roman" w:hAnsi="Times New Roman" w:cs="Times New Roman"/>
          <w:b/>
          <w:sz w:val="24"/>
          <w:szCs w:val="24"/>
        </w:rPr>
        <w:t>2.</w:t>
      </w:r>
      <w:r w:rsidR="009842C5" w:rsidRPr="006103BE">
        <w:rPr>
          <w:rFonts w:ascii="Times New Roman" w:hAnsi="Times New Roman" w:cs="Times New Roman"/>
          <w:b/>
          <w:sz w:val="24"/>
          <w:szCs w:val="24"/>
        </w:rPr>
        <w:t xml:space="preserve">4 </w:t>
      </w:r>
      <w:r w:rsidR="009842C5" w:rsidRPr="006103BE">
        <w:rPr>
          <w:rFonts w:ascii="Times New Roman" w:hAnsi="Times New Roman" w:cs="Times New Roman"/>
          <w:b/>
          <w:sz w:val="24"/>
          <w:szCs w:val="24"/>
        </w:rPr>
        <w:tab/>
        <w:t>Kartu Tanda Penduduk Elektronik (KTP-EL)</w:t>
      </w:r>
    </w:p>
    <w:p w:rsidR="009842C5" w:rsidRDefault="009842C5" w:rsidP="00DA0DFF">
      <w:pPr>
        <w:spacing w:after="0" w:line="360" w:lineRule="auto"/>
        <w:ind w:left="851" w:firstLine="851"/>
        <w:jc w:val="both"/>
        <w:rPr>
          <w:rFonts w:ascii="Times New Roman" w:hAnsi="Times New Roman" w:cs="Times New Roman"/>
          <w:sz w:val="24"/>
          <w:szCs w:val="24"/>
          <w:lang w:val="id-ID"/>
        </w:rPr>
      </w:pPr>
      <w:r w:rsidRPr="006103BE">
        <w:rPr>
          <w:rFonts w:ascii="Times New Roman" w:hAnsi="Times New Roman" w:cs="Times New Roman"/>
          <w:sz w:val="24"/>
          <w:szCs w:val="24"/>
        </w:rPr>
        <w:t>Berdasarkan Undang-Undang Nomor 23 T</w:t>
      </w:r>
      <w:r w:rsidR="00EE6CFB">
        <w:rPr>
          <w:rFonts w:ascii="Times New Roman" w:hAnsi="Times New Roman" w:cs="Times New Roman"/>
          <w:sz w:val="24"/>
          <w:szCs w:val="24"/>
        </w:rPr>
        <w:t xml:space="preserve">ahun 2006 tentang Administrasi </w:t>
      </w:r>
      <w:r w:rsidR="00EE6CFB">
        <w:rPr>
          <w:rFonts w:ascii="Times New Roman" w:hAnsi="Times New Roman" w:cs="Times New Roman"/>
          <w:sz w:val="24"/>
          <w:szCs w:val="24"/>
          <w:lang w:val="id-ID"/>
        </w:rPr>
        <w:t>K</w:t>
      </w:r>
      <w:r w:rsidR="00EE6CFB">
        <w:rPr>
          <w:rFonts w:ascii="Times New Roman" w:hAnsi="Times New Roman" w:cs="Times New Roman"/>
          <w:sz w:val="24"/>
          <w:szCs w:val="24"/>
        </w:rPr>
        <w:t xml:space="preserve">ependudukan pada </w:t>
      </w:r>
      <w:r w:rsidR="00EE6CFB">
        <w:rPr>
          <w:rFonts w:ascii="Times New Roman" w:hAnsi="Times New Roman" w:cs="Times New Roman"/>
          <w:sz w:val="24"/>
          <w:szCs w:val="24"/>
          <w:lang w:val="id-ID"/>
        </w:rPr>
        <w:t>P</w:t>
      </w:r>
      <w:r w:rsidRPr="006103BE">
        <w:rPr>
          <w:rFonts w:ascii="Times New Roman" w:hAnsi="Times New Roman" w:cs="Times New Roman"/>
          <w:sz w:val="24"/>
          <w:szCs w:val="24"/>
        </w:rPr>
        <w:t>asal 63 ayat (1) menyebutkan bahwa Penduduk Warga Negara Indonesia dan Asing yang memiliki izin tinggal tetap yang telah berumur 17 tahun (tujuh belas) tahun atau telah kawin wajib memiliki KTP. Dalam Peraturan Presiden Nomor 35 Tahun 2010 tentang penerapan Kartu Tanda Penduduk Berbasis Nomor Induk Kep</w:t>
      </w:r>
      <w:r w:rsidR="00EE6CFB">
        <w:rPr>
          <w:rFonts w:ascii="Times New Roman" w:hAnsi="Times New Roman" w:cs="Times New Roman"/>
          <w:sz w:val="24"/>
          <w:szCs w:val="24"/>
        </w:rPr>
        <w:t xml:space="preserve">endudukan Secara Nasional pada </w:t>
      </w:r>
      <w:r w:rsidR="00EE6CFB">
        <w:rPr>
          <w:rFonts w:ascii="Times New Roman" w:hAnsi="Times New Roman" w:cs="Times New Roman"/>
          <w:sz w:val="24"/>
          <w:szCs w:val="24"/>
          <w:lang w:val="id-ID"/>
        </w:rPr>
        <w:t>P</w:t>
      </w:r>
      <w:r w:rsidRPr="006103BE">
        <w:rPr>
          <w:rFonts w:ascii="Times New Roman" w:hAnsi="Times New Roman" w:cs="Times New Roman"/>
          <w:sz w:val="24"/>
          <w:szCs w:val="24"/>
        </w:rPr>
        <w:t>asal 1 ayat (3) KTP Berbasis NIK, yang selanjutnya disebut KTP Elektronik, adalah KTP yang memiliki spesifikasi dan format KTP Nasional dengan sistem pengematan khusus yang berlaku sebagai identitas resmi yang diberikan oleh instansi pelaksana.</w:t>
      </w:r>
    </w:p>
    <w:p w:rsidR="000822A0" w:rsidRPr="000822A0" w:rsidRDefault="000822A0" w:rsidP="00DA0DFF">
      <w:pPr>
        <w:spacing w:after="0" w:line="360" w:lineRule="auto"/>
        <w:ind w:left="851" w:firstLine="851"/>
        <w:jc w:val="both"/>
        <w:rPr>
          <w:rFonts w:ascii="Times New Roman" w:hAnsi="Times New Roman" w:cs="Times New Roman"/>
          <w:sz w:val="24"/>
          <w:szCs w:val="24"/>
          <w:lang w:val="id-ID"/>
        </w:rPr>
      </w:pPr>
    </w:p>
    <w:p w:rsidR="000822A0" w:rsidRPr="000822A0" w:rsidRDefault="000822A0" w:rsidP="000822A0">
      <w:pPr>
        <w:pStyle w:val="ListParagraph"/>
        <w:numPr>
          <w:ilvl w:val="0"/>
          <w:numId w:val="11"/>
        </w:numPr>
        <w:spacing w:after="0" w:line="360" w:lineRule="auto"/>
        <w:jc w:val="both"/>
        <w:rPr>
          <w:rFonts w:ascii="Times New Roman" w:hAnsi="Times New Roman" w:cs="Times New Roman"/>
          <w:b/>
          <w:sz w:val="24"/>
          <w:szCs w:val="24"/>
        </w:rPr>
      </w:pPr>
      <w:r w:rsidRPr="000822A0">
        <w:rPr>
          <w:rFonts w:ascii="Times New Roman" w:hAnsi="Times New Roman" w:cs="Times New Roman"/>
          <w:b/>
          <w:sz w:val="24"/>
          <w:szCs w:val="24"/>
        </w:rPr>
        <w:t>Metode Penelitian</w:t>
      </w:r>
    </w:p>
    <w:p w:rsidR="000822A0" w:rsidRDefault="000822A0" w:rsidP="00483B89">
      <w:pPr>
        <w:spacing w:after="0" w:line="360" w:lineRule="auto"/>
        <w:ind w:left="720" w:firstLine="720"/>
        <w:jc w:val="both"/>
        <w:rPr>
          <w:rStyle w:val="CharacterStyle9"/>
          <w:rFonts w:ascii="Times New Roman" w:hAnsi="Times New Roman" w:cs="Times New Roman"/>
          <w:sz w:val="24"/>
          <w:szCs w:val="24"/>
          <w:lang w:val="id-ID"/>
        </w:rPr>
      </w:pPr>
      <w:r>
        <w:rPr>
          <w:rFonts w:ascii="Times New Roman" w:eastAsia="Calibri" w:hAnsi="Times New Roman" w:cs="Times New Roman"/>
          <w:sz w:val="24"/>
          <w:szCs w:val="24"/>
        </w:rPr>
        <w:t>D</w:t>
      </w:r>
      <w:r w:rsidRPr="00D85771">
        <w:rPr>
          <w:rFonts w:ascii="Times New Roman" w:eastAsia="Calibri" w:hAnsi="Times New Roman" w:cs="Times New Roman"/>
          <w:sz w:val="24"/>
          <w:szCs w:val="24"/>
        </w:rPr>
        <w:t>i</w:t>
      </w:r>
      <w:r w:rsidRPr="00D85771">
        <w:rPr>
          <w:rFonts w:ascii="Times New Roman" w:eastAsia="Calibri" w:hAnsi="Times New Roman" w:cs="Times New Roman"/>
          <w:sz w:val="24"/>
          <w:szCs w:val="24"/>
          <w:lang w:val="fi-FI"/>
        </w:rPr>
        <w:t>sain</w:t>
      </w:r>
      <w:r>
        <w:rPr>
          <w:rFonts w:ascii="Times New Roman" w:eastAsia="Calibri" w:hAnsi="Times New Roman" w:cs="Times New Roman"/>
          <w:sz w:val="24"/>
          <w:szCs w:val="24"/>
        </w:rPr>
        <w:t xml:space="preserve"> dalam</w:t>
      </w:r>
      <w:r w:rsidRPr="00D85771">
        <w:rPr>
          <w:rFonts w:ascii="Times New Roman" w:eastAsia="Calibri" w:hAnsi="Times New Roman" w:cs="Times New Roman"/>
          <w:sz w:val="24"/>
          <w:szCs w:val="24"/>
          <w:lang w:val="fi-FI"/>
        </w:rPr>
        <w:t xml:space="preserve"> penelitian</w:t>
      </w:r>
      <w:r>
        <w:rPr>
          <w:rFonts w:ascii="Times New Roman" w:eastAsia="Calibri" w:hAnsi="Times New Roman" w:cs="Times New Roman"/>
          <w:sz w:val="24"/>
          <w:szCs w:val="24"/>
        </w:rPr>
        <w:t xml:space="preserve"> ini adalah</w:t>
      </w:r>
      <w:r w:rsidRPr="00D85771">
        <w:rPr>
          <w:rFonts w:ascii="Times New Roman" w:eastAsia="Calibri" w:hAnsi="Times New Roman" w:cs="Times New Roman"/>
          <w:sz w:val="24"/>
          <w:szCs w:val="24"/>
          <w:lang w:val="fi-FI"/>
        </w:rPr>
        <w:t xml:space="preserve"> deskriptif dan analitik</w:t>
      </w:r>
      <w:r w:rsidRPr="00D85771">
        <w:rPr>
          <w:rFonts w:ascii="Times New Roman" w:eastAsia="Calibri" w:hAnsi="Times New Roman" w:cs="Times New Roman"/>
          <w:sz w:val="24"/>
          <w:szCs w:val="24"/>
        </w:rPr>
        <w:t xml:space="preserve"> </w:t>
      </w:r>
      <w:r w:rsidRPr="00D85771">
        <w:rPr>
          <w:rFonts w:ascii="Times New Roman" w:eastAsia="Calibri" w:hAnsi="Times New Roman" w:cs="Times New Roman"/>
          <w:sz w:val="24"/>
          <w:szCs w:val="24"/>
          <w:lang w:val="fi-FI"/>
        </w:rPr>
        <w:t>sebagai prosedur penelitian</w:t>
      </w:r>
      <w:r w:rsidRPr="00D85771">
        <w:rPr>
          <w:rFonts w:ascii="Times New Roman" w:eastAsia="Calibri" w:hAnsi="Times New Roman" w:cs="Times New Roman"/>
          <w:sz w:val="24"/>
          <w:szCs w:val="24"/>
        </w:rPr>
        <w:t>,</w:t>
      </w:r>
      <w:r w:rsidRPr="00D85771">
        <w:rPr>
          <w:rFonts w:ascii="Times New Roman" w:eastAsia="Calibri" w:hAnsi="Times New Roman" w:cs="Times New Roman"/>
          <w:sz w:val="24"/>
          <w:szCs w:val="24"/>
          <w:lang w:val="fi-FI"/>
        </w:rPr>
        <w:t xml:space="preserve"> yang menjelaskan sifat atau kondisi suatu obyek apa adanya melalui </w:t>
      </w:r>
      <w:r w:rsidRPr="00D85771">
        <w:rPr>
          <w:rFonts w:ascii="Times New Roman" w:eastAsia="Calibri" w:hAnsi="Times New Roman" w:cs="Times New Roman"/>
          <w:sz w:val="24"/>
          <w:szCs w:val="24"/>
        </w:rPr>
        <w:lastRenderedPageBreak/>
        <w:t xml:space="preserve">pendekatan </w:t>
      </w:r>
      <w:proofErr w:type="gramStart"/>
      <w:r w:rsidRPr="00D85771">
        <w:rPr>
          <w:rFonts w:ascii="Times New Roman" w:eastAsia="Calibri" w:hAnsi="Times New Roman" w:cs="Times New Roman"/>
          <w:sz w:val="24"/>
          <w:szCs w:val="24"/>
          <w:lang w:val="fi-FI"/>
        </w:rPr>
        <w:t>kualitatif .</w:t>
      </w:r>
      <w:proofErr w:type="gramEnd"/>
      <w:r w:rsidRPr="00D85771">
        <w:rPr>
          <w:rFonts w:ascii="Times New Roman" w:eastAsia="Calibri" w:hAnsi="Times New Roman" w:cs="Times New Roman"/>
          <w:sz w:val="24"/>
          <w:szCs w:val="24"/>
        </w:rPr>
        <w:t xml:space="preserve"> </w:t>
      </w:r>
      <w:proofErr w:type="gramStart"/>
      <w:r w:rsidRPr="00EE6CFB">
        <w:rPr>
          <w:rStyle w:val="CharacterStyle9"/>
          <w:rFonts w:ascii="Times New Roman" w:hAnsi="Times New Roman" w:cs="Times New Roman"/>
          <w:sz w:val="24"/>
          <w:szCs w:val="24"/>
        </w:rPr>
        <w:t>Metode pengumpulan</w:t>
      </w:r>
      <w:r>
        <w:rPr>
          <w:rStyle w:val="CharacterStyle9"/>
          <w:rFonts w:ascii="Times New Roman" w:hAnsi="Times New Roman" w:cs="Times New Roman"/>
          <w:sz w:val="24"/>
          <w:szCs w:val="24"/>
        </w:rPr>
        <w:t xml:space="preserve"> data </w:t>
      </w:r>
      <w:r w:rsidR="00434184">
        <w:rPr>
          <w:rStyle w:val="CharacterStyle9"/>
          <w:rFonts w:ascii="Times New Roman" w:hAnsi="Times New Roman" w:cs="Times New Roman"/>
          <w:sz w:val="24"/>
          <w:szCs w:val="24"/>
          <w:lang w:val="id-ID"/>
        </w:rPr>
        <w:t xml:space="preserve">dan menguji keabsahannya </w:t>
      </w:r>
      <w:r w:rsidR="00434184">
        <w:rPr>
          <w:rStyle w:val="CharacterStyle9"/>
          <w:rFonts w:ascii="Times New Roman" w:hAnsi="Times New Roman" w:cs="Times New Roman"/>
          <w:sz w:val="24"/>
          <w:szCs w:val="24"/>
        </w:rPr>
        <w:t>di</w:t>
      </w:r>
      <w:r w:rsidR="00434184">
        <w:rPr>
          <w:rStyle w:val="CharacterStyle9"/>
          <w:rFonts w:ascii="Times New Roman" w:hAnsi="Times New Roman" w:cs="Times New Roman"/>
          <w:sz w:val="24"/>
          <w:szCs w:val="24"/>
          <w:lang w:val="id-ID"/>
        </w:rPr>
        <w:t>lakukan</w:t>
      </w:r>
      <w:r>
        <w:rPr>
          <w:rStyle w:val="CharacterStyle9"/>
          <w:rFonts w:ascii="Times New Roman" w:hAnsi="Times New Roman" w:cs="Times New Roman"/>
          <w:sz w:val="24"/>
          <w:szCs w:val="24"/>
        </w:rPr>
        <w:t xml:space="preserve"> </w:t>
      </w:r>
      <w:r w:rsidRPr="00C00EFD">
        <w:rPr>
          <w:rStyle w:val="CharacterStyle9"/>
          <w:rFonts w:ascii="Times New Roman" w:hAnsi="Times New Roman" w:cs="Times New Roman"/>
          <w:sz w:val="24"/>
          <w:szCs w:val="24"/>
        </w:rPr>
        <w:t>deng</w:t>
      </w:r>
      <w:r w:rsidR="00434184">
        <w:rPr>
          <w:rStyle w:val="CharacterStyle9"/>
          <w:rFonts w:ascii="Times New Roman" w:hAnsi="Times New Roman" w:cs="Times New Roman"/>
          <w:sz w:val="24"/>
          <w:szCs w:val="24"/>
        </w:rPr>
        <w:t>an observasi, wawancara terbuka</w:t>
      </w:r>
      <w:r w:rsidR="00434184">
        <w:rPr>
          <w:rStyle w:val="CharacterStyle9"/>
          <w:rFonts w:ascii="Times New Roman" w:hAnsi="Times New Roman" w:cs="Times New Roman"/>
          <w:sz w:val="24"/>
          <w:szCs w:val="24"/>
          <w:lang w:val="id-ID"/>
        </w:rPr>
        <w:t xml:space="preserve">, </w:t>
      </w:r>
      <w:r w:rsidRPr="00C00EFD">
        <w:rPr>
          <w:rStyle w:val="CharacterStyle9"/>
          <w:rFonts w:ascii="Times New Roman" w:hAnsi="Times New Roman" w:cs="Times New Roman"/>
          <w:sz w:val="24"/>
          <w:szCs w:val="24"/>
        </w:rPr>
        <w:t>analisis dokumentasi</w:t>
      </w:r>
      <w:r w:rsidR="00434184">
        <w:rPr>
          <w:rStyle w:val="CharacterStyle9"/>
          <w:rFonts w:ascii="Times New Roman" w:hAnsi="Times New Roman" w:cs="Times New Roman"/>
          <w:sz w:val="24"/>
          <w:szCs w:val="24"/>
          <w:lang w:val="id-ID"/>
        </w:rPr>
        <w:t xml:space="preserve"> dan triangulasi</w:t>
      </w:r>
      <w:r w:rsidRPr="00C00EFD">
        <w:rPr>
          <w:rStyle w:val="CharacterStyle9"/>
          <w:rFonts w:ascii="Times New Roman" w:hAnsi="Times New Roman" w:cs="Times New Roman"/>
          <w:sz w:val="24"/>
          <w:szCs w:val="24"/>
        </w:rPr>
        <w:t>.</w:t>
      </w:r>
      <w:proofErr w:type="gramEnd"/>
      <w:r w:rsidRPr="00C00EFD">
        <w:rPr>
          <w:rStyle w:val="CharacterStyle9"/>
          <w:rFonts w:ascii="Times New Roman" w:hAnsi="Times New Roman" w:cs="Times New Roman"/>
          <w:sz w:val="24"/>
          <w:szCs w:val="24"/>
        </w:rPr>
        <w:t xml:space="preserve"> Teknik analisis data yang digunakan dalam penelitian ini adalah analisis dari Miles and Hubermann (</w:t>
      </w:r>
      <w:proofErr w:type="gramStart"/>
      <w:r w:rsidRPr="00C00EFD">
        <w:rPr>
          <w:rStyle w:val="CharacterStyle9"/>
          <w:rFonts w:ascii="Times New Roman" w:hAnsi="Times New Roman" w:cs="Times New Roman"/>
          <w:sz w:val="24"/>
          <w:szCs w:val="24"/>
        </w:rPr>
        <w:t>1992 :</w:t>
      </w:r>
      <w:proofErr w:type="gramEnd"/>
      <w:r w:rsidRPr="00C00EFD">
        <w:rPr>
          <w:rStyle w:val="CharacterStyle9"/>
          <w:rFonts w:ascii="Times New Roman" w:hAnsi="Times New Roman" w:cs="Times New Roman"/>
          <w:sz w:val="24"/>
          <w:szCs w:val="24"/>
        </w:rPr>
        <w:t xml:space="preserve"> 17), yaitu dengan menggunakan model interaktif yang terdiri dari 3(tiga) komponen analisis yaitu reduksi, sajian data dan penarikan kesimpulan.</w:t>
      </w:r>
    </w:p>
    <w:p w:rsidR="000822A0" w:rsidRDefault="000822A0" w:rsidP="000822A0">
      <w:pPr>
        <w:spacing w:after="0" w:line="360" w:lineRule="auto"/>
        <w:ind w:left="720" w:firstLine="720"/>
        <w:jc w:val="both"/>
        <w:rPr>
          <w:rStyle w:val="CharacterStyle9"/>
          <w:rFonts w:ascii="Times New Roman" w:hAnsi="Times New Roman" w:cs="Times New Roman"/>
          <w:sz w:val="24"/>
          <w:szCs w:val="24"/>
          <w:lang w:val="id-ID"/>
        </w:rPr>
      </w:pPr>
    </w:p>
    <w:p w:rsidR="000822A0" w:rsidRPr="00D85771" w:rsidRDefault="000822A0" w:rsidP="000822A0">
      <w:pPr>
        <w:spacing w:after="0" w:line="360" w:lineRule="auto"/>
        <w:jc w:val="both"/>
        <w:rPr>
          <w:rStyle w:val="CharacterStyle9"/>
          <w:b/>
        </w:rPr>
      </w:pPr>
      <w:r>
        <w:rPr>
          <w:rStyle w:val="CharacterStyle9"/>
          <w:rFonts w:ascii="Times New Roman" w:hAnsi="Times New Roman" w:cs="Times New Roman"/>
          <w:b/>
          <w:sz w:val="24"/>
          <w:szCs w:val="24"/>
        </w:rPr>
        <w:t>4</w:t>
      </w:r>
      <w:r w:rsidRPr="00D85771">
        <w:rPr>
          <w:rStyle w:val="CharacterStyle9"/>
        </w:rPr>
        <w:t xml:space="preserve">. </w:t>
      </w:r>
      <w:r>
        <w:rPr>
          <w:rStyle w:val="CharacterStyle9"/>
          <w:lang w:val="id-ID"/>
        </w:rPr>
        <w:t xml:space="preserve"> </w:t>
      </w:r>
      <w:r w:rsidRPr="00C00EFD">
        <w:rPr>
          <w:rStyle w:val="CharacterStyle9"/>
          <w:rFonts w:ascii="Times New Roman" w:hAnsi="Times New Roman" w:cs="Times New Roman"/>
          <w:b/>
          <w:sz w:val="24"/>
          <w:szCs w:val="24"/>
        </w:rPr>
        <w:t>Hasil dan Pembahasan</w:t>
      </w:r>
    </w:p>
    <w:p w:rsidR="000822A0" w:rsidRDefault="000822A0" w:rsidP="000822A0">
      <w:pPr>
        <w:spacing w:after="0" w:line="360" w:lineRule="auto"/>
        <w:ind w:left="426" w:hanging="426"/>
        <w:jc w:val="both"/>
        <w:rPr>
          <w:rFonts w:ascii="Times New Roman" w:hAnsi="Times New Roman" w:cs="Times New Roman"/>
          <w:b/>
          <w:sz w:val="24"/>
          <w:szCs w:val="24"/>
          <w:lang w:val="id-ID"/>
        </w:rPr>
      </w:pPr>
      <w:r>
        <w:rPr>
          <w:rFonts w:ascii="Times New Roman" w:hAnsi="Times New Roman" w:cs="Times New Roman"/>
          <w:b/>
          <w:color w:val="000000"/>
          <w:sz w:val="24"/>
          <w:szCs w:val="24"/>
        </w:rPr>
        <w:t>4.1</w:t>
      </w:r>
      <w:r w:rsidRPr="00A03221">
        <w:rPr>
          <w:rFonts w:ascii="Times New Roman" w:hAnsi="Times New Roman" w:cs="Times New Roman"/>
          <w:b/>
          <w:color w:val="000000"/>
          <w:sz w:val="24"/>
          <w:szCs w:val="24"/>
        </w:rPr>
        <w:t xml:space="preserve"> </w:t>
      </w:r>
      <w:r w:rsidRPr="000822A0">
        <w:rPr>
          <w:rFonts w:ascii="Times New Roman" w:hAnsi="Times New Roman" w:cs="Times New Roman"/>
          <w:b/>
          <w:sz w:val="24"/>
          <w:szCs w:val="24"/>
        </w:rPr>
        <w:t>Implementasi Program Stelsel Aktif Dalam Pelayanan Penerbitan KTP-EL Di Dinas Kependudukan Dan Catatan Sipil Kabupaten Nunukan Provinsi Kalimantan Utara</w:t>
      </w:r>
    </w:p>
    <w:p w:rsidR="00DC2FFB" w:rsidRPr="00483B89" w:rsidRDefault="00483B89" w:rsidP="00483B89">
      <w:pPr>
        <w:tabs>
          <w:tab w:val="left" w:pos="426"/>
          <w:tab w:val="left" w:pos="1701"/>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lang w:val="id-ID"/>
        </w:rPr>
        <w:tab/>
      </w:r>
      <w:r w:rsidR="00DC2FFB" w:rsidRPr="00483B89">
        <w:rPr>
          <w:rFonts w:ascii="Times New Roman" w:hAnsi="Times New Roman" w:cs="Times New Roman"/>
          <w:sz w:val="24"/>
          <w:szCs w:val="24"/>
          <w:lang w:val="id-ID"/>
        </w:rPr>
        <w:t>M</w:t>
      </w:r>
      <w:r w:rsidR="00DC2FFB" w:rsidRPr="00483B89">
        <w:rPr>
          <w:rFonts w:ascii="Times New Roman" w:hAnsi="Times New Roman" w:cs="Times New Roman"/>
          <w:sz w:val="24"/>
          <w:szCs w:val="24"/>
        </w:rPr>
        <w:t>engetahui bagaimana implementasi stelsel aktif di Kabupaten Nunukan oleh Disdukcapil, penulis menggunakan Teori Edwards III sebagai alat analisis, dimana</w:t>
      </w:r>
      <w:r w:rsidR="00DC2FFB" w:rsidRPr="00483B89">
        <w:rPr>
          <w:rFonts w:ascii="Times New Roman" w:hAnsi="Times New Roman" w:cs="Times New Roman"/>
          <w:sz w:val="24"/>
          <w:szCs w:val="24"/>
          <w:lang w:val="id-ID"/>
        </w:rPr>
        <w:t xml:space="preserve"> </w:t>
      </w:r>
      <w:r w:rsidR="00DC2FFB" w:rsidRPr="00483B89">
        <w:rPr>
          <w:rFonts w:ascii="Times New Roman" w:hAnsi="Times New Roman" w:cs="Times New Roman"/>
          <w:sz w:val="24"/>
          <w:szCs w:val="24"/>
        </w:rPr>
        <w:t xml:space="preserve">dalam teori tersebut terdapat empat variabel yang mempengaruhi implementasi kebijakan, yaitu: </w:t>
      </w:r>
    </w:p>
    <w:p w:rsidR="00DC2FFB" w:rsidRPr="00483B89" w:rsidRDefault="00483B89" w:rsidP="00483B89">
      <w:pPr>
        <w:tabs>
          <w:tab w:val="left" w:pos="851"/>
          <w:tab w:val="left" w:pos="1701"/>
        </w:tabs>
        <w:spacing w:after="0" w:line="360" w:lineRule="auto"/>
        <w:ind w:left="851" w:hanging="425"/>
        <w:jc w:val="both"/>
        <w:textAlignment w:val="baseline"/>
        <w:rPr>
          <w:rFonts w:ascii="Times New Roman" w:eastAsia="Times New Roman" w:hAnsi="Times New Roman" w:cs="Times New Roman"/>
          <w:b/>
          <w:sz w:val="24"/>
          <w:szCs w:val="24"/>
          <w:lang w:eastAsia="en-GB"/>
        </w:rPr>
      </w:pPr>
      <w:r w:rsidRPr="00483B89">
        <w:rPr>
          <w:rFonts w:ascii="Times New Roman" w:eastAsia="Times New Roman" w:hAnsi="Times New Roman" w:cs="Times New Roman"/>
          <w:b/>
          <w:bCs/>
          <w:sz w:val="24"/>
          <w:szCs w:val="24"/>
          <w:lang w:eastAsia="en-GB"/>
        </w:rPr>
        <w:t>4.</w:t>
      </w:r>
      <w:r w:rsidR="00DC2FFB" w:rsidRPr="00483B89">
        <w:rPr>
          <w:rFonts w:ascii="Times New Roman" w:eastAsia="Times New Roman" w:hAnsi="Times New Roman" w:cs="Times New Roman"/>
          <w:b/>
          <w:bCs/>
          <w:sz w:val="24"/>
          <w:szCs w:val="24"/>
          <w:lang w:eastAsia="en-GB"/>
        </w:rPr>
        <w:t>1.1 Struktur Birokrasi</w:t>
      </w:r>
    </w:p>
    <w:p w:rsidR="00DC2FFB" w:rsidRPr="00483B89" w:rsidRDefault="00DC2FFB" w:rsidP="00C00A7E">
      <w:pPr>
        <w:tabs>
          <w:tab w:val="left" w:pos="851"/>
          <w:tab w:val="left" w:pos="1701"/>
        </w:tabs>
        <w:spacing w:after="0" w:line="360" w:lineRule="auto"/>
        <w:ind w:left="426"/>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ab/>
      </w:r>
      <w:r w:rsidRPr="00483B89">
        <w:rPr>
          <w:rFonts w:ascii="Times New Roman" w:eastAsia="Times New Roman" w:hAnsi="Times New Roman" w:cs="Times New Roman"/>
          <w:sz w:val="24"/>
          <w:szCs w:val="24"/>
          <w:lang w:eastAsia="en-GB"/>
        </w:rPr>
        <w:tab/>
      </w:r>
      <w:proofErr w:type="gramStart"/>
      <w:r w:rsidRPr="00483B89">
        <w:rPr>
          <w:rFonts w:ascii="Times New Roman" w:eastAsia="Times New Roman" w:hAnsi="Times New Roman" w:cs="Times New Roman"/>
          <w:sz w:val="24"/>
          <w:szCs w:val="24"/>
          <w:lang w:eastAsia="en-GB"/>
        </w:rPr>
        <w:t>Menurut Edwards III</w:t>
      </w:r>
      <w:proofErr w:type="gramEnd"/>
      <w:r w:rsidRPr="00483B89">
        <w:rPr>
          <w:rFonts w:ascii="Times New Roman" w:eastAsia="Times New Roman" w:hAnsi="Times New Roman" w:cs="Times New Roman"/>
          <w:sz w:val="24"/>
          <w:szCs w:val="24"/>
          <w:lang w:eastAsia="en-GB"/>
        </w:rPr>
        <w:t xml:space="preserve"> terdapat dua karakteristik utama dari birokrasi yakni:</w:t>
      </w:r>
    </w:p>
    <w:p w:rsidR="00DC2FFB" w:rsidRPr="00483B89" w:rsidRDefault="00DC2FFB" w:rsidP="00C00A7E">
      <w:pPr>
        <w:pStyle w:val="ListParagraph"/>
        <w:numPr>
          <w:ilvl w:val="0"/>
          <w:numId w:val="14"/>
        </w:numPr>
        <w:tabs>
          <w:tab w:val="left" w:pos="851"/>
          <w:tab w:val="left" w:pos="1701"/>
        </w:tabs>
        <w:spacing w:after="0" w:line="360" w:lineRule="auto"/>
        <w:ind w:left="426" w:firstLine="0"/>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i/>
          <w:iCs/>
          <w:sz w:val="24"/>
          <w:szCs w:val="24"/>
          <w:lang w:eastAsia="en-GB"/>
        </w:rPr>
        <w:t xml:space="preserve">Standard Operational Procedure </w:t>
      </w:r>
      <w:r w:rsidRPr="00483B89">
        <w:rPr>
          <w:rFonts w:ascii="Times New Roman" w:eastAsia="Times New Roman" w:hAnsi="Times New Roman" w:cs="Times New Roman"/>
          <w:sz w:val="24"/>
          <w:szCs w:val="24"/>
          <w:lang w:eastAsia="en-GB"/>
        </w:rPr>
        <w:t xml:space="preserve">(SOP) </w:t>
      </w:r>
    </w:p>
    <w:p w:rsidR="00B4500B" w:rsidRPr="00C752C1" w:rsidRDefault="00B4500B" w:rsidP="00C752C1">
      <w:pPr>
        <w:spacing w:after="0" w:line="360" w:lineRule="auto"/>
        <w:ind w:left="851" w:firstLine="851"/>
        <w:jc w:val="both"/>
        <w:rPr>
          <w:rFonts w:ascii="Times New Roman" w:hAnsi="Times New Roman" w:cs="Times New Roman"/>
          <w:sz w:val="24"/>
          <w:szCs w:val="24"/>
          <w:lang w:val="id-ID"/>
        </w:rPr>
      </w:pPr>
      <w:r>
        <w:rPr>
          <w:rFonts w:ascii="Times New Roman" w:eastAsia="Times New Roman" w:hAnsi="Times New Roman" w:cs="Times New Roman"/>
          <w:iCs/>
          <w:sz w:val="24"/>
          <w:szCs w:val="24"/>
          <w:lang w:val="id-ID" w:eastAsia="en-GB"/>
        </w:rPr>
        <w:t xml:space="preserve">Berdasarkan </w:t>
      </w:r>
      <w:r w:rsidRPr="00B4500B">
        <w:rPr>
          <w:rFonts w:ascii="Times New Roman" w:hAnsi="Times New Roman" w:cs="Times New Roman"/>
          <w:sz w:val="24"/>
          <w:szCs w:val="24"/>
        </w:rPr>
        <w:t xml:space="preserve">Surat Edaran Menteri Dalam Negeri Nomor 470/327/SJ Tahun 2014 perihal Perubahan Kebijakan dalam Penyelenggaraan Administrasi Kependudukan. Dalam </w:t>
      </w:r>
      <w:proofErr w:type="gramStart"/>
      <w:r w:rsidRPr="00B4500B">
        <w:rPr>
          <w:rFonts w:ascii="Times New Roman" w:hAnsi="Times New Roman" w:cs="Times New Roman"/>
          <w:sz w:val="24"/>
          <w:szCs w:val="24"/>
        </w:rPr>
        <w:t>surat</w:t>
      </w:r>
      <w:proofErr w:type="gramEnd"/>
      <w:r w:rsidRPr="00B4500B">
        <w:rPr>
          <w:rFonts w:ascii="Times New Roman" w:hAnsi="Times New Roman" w:cs="Times New Roman"/>
          <w:sz w:val="24"/>
          <w:szCs w:val="24"/>
        </w:rPr>
        <w:t xml:space="preserve"> edaran ini disebutkan bahwa “salah satu perubahan penyelenggaraan administrasi kependudukan yang diamanatkan dalam Undang-undang Nomor 24 tahun 2013 adalah stelsel aktif”. </w:t>
      </w:r>
      <w:proofErr w:type="gramStart"/>
      <w:r w:rsidRPr="00B4500B">
        <w:rPr>
          <w:rFonts w:ascii="Times New Roman" w:hAnsi="Times New Roman" w:cs="Times New Roman"/>
          <w:sz w:val="24"/>
          <w:szCs w:val="24"/>
        </w:rPr>
        <w:t>Dalam pelayanan administrasi kependudukan, semula yang diwajibkan aktif adalah penduduk diubah menjadi yang aktif adalah Pemerintah melalui petugas dengan pola jemput bola atau pelayanan keliling.</w:t>
      </w:r>
      <w:proofErr w:type="gramEnd"/>
      <w:r>
        <w:rPr>
          <w:rFonts w:ascii="Times New Roman" w:hAnsi="Times New Roman" w:cs="Times New Roman"/>
          <w:sz w:val="24"/>
          <w:szCs w:val="24"/>
          <w:lang w:val="id-ID"/>
        </w:rPr>
        <w:t xml:space="preserve"> </w:t>
      </w:r>
      <w:r w:rsidR="00483B89">
        <w:rPr>
          <w:rFonts w:ascii="Times New Roman" w:eastAsia="Times New Roman" w:hAnsi="Times New Roman" w:cs="Times New Roman"/>
          <w:iCs/>
          <w:sz w:val="24"/>
          <w:szCs w:val="24"/>
          <w:lang w:eastAsia="en-GB"/>
        </w:rPr>
        <w:t xml:space="preserve">Penulis </w:t>
      </w:r>
      <w:r w:rsidR="00DC2FFB" w:rsidRPr="00483B89">
        <w:rPr>
          <w:rFonts w:ascii="Times New Roman" w:eastAsia="Times New Roman" w:hAnsi="Times New Roman" w:cs="Times New Roman"/>
          <w:iCs/>
          <w:sz w:val="24"/>
          <w:szCs w:val="24"/>
          <w:lang w:eastAsia="en-GB"/>
        </w:rPr>
        <w:t>melakukan wawancara dengan kabid kependudukan pada tanggal 12 Januari 2017 pukul 10.15 WITA dimana beliau menjelaskan bahwa: “SOP pelayanan keliling untuk penerbitan KTP-el menggunakan SOP pelayanan penerbitan KTP-e</w:t>
      </w:r>
      <w:r w:rsidR="00C00A7E">
        <w:rPr>
          <w:rFonts w:ascii="Times New Roman" w:eastAsia="Times New Roman" w:hAnsi="Times New Roman" w:cs="Times New Roman"/>
          <w:iCs/>
          <w:sz w:val="24"/>
          <w:szCs w:val="24"/>
          <w:lang w:eastAsia="en-GB"/>
        </w:rPr>
        <w:t xml:space="preserve">l yang dilakukan dikantor DKPS </w:t>
      </w:r>
      <w:r w:rsidR="00C00A7E">
        <w:rPr>
          <w:rFonts w:ascii="Times New Roman" w:eastAsia="Times New Roman" w:hAnsi="Times New Roman" w:cs="Times New Roman"/>
          <w:iCs/>
          <w:sz w:val="24"/>
          <w:szCs w:val="24"/>
          <w:lang w:val="id-ID" w:eastAsia="en-GB"/>
        </w:rPr>
        <w:t>K</w:t>
      </w:r>
      <w:r w:rsidR="00DC2FFB" w:rsidRPr="00483B89">
        <w:rPr>
          <w:rFonts w:ascii="Times New Roman" w:eastAsia="Times New Roman" w:hAnsi="Times New Roman" w:cs="Times New Roman"/>
          <w:iCs/>
          <w:sz w:val="24"/>
          <w:szCs w:val="24"/>
          <w:lang w:eastAsia="en-GB"/>
        </w:rPr>
        <w:t>abupaten Nunukan, perbedaannya hanya pada jumlah petugas pelayanan dan lokasi pelayanan”.</w:t>
      </w:r>
    </w:p>
    <w:p w:rsidR="00C752C1" w:rsidRPr="00C752C1" w:rsidRDefault="00C00A7E" w:rsidP="00C752C1">
      <w:pPr>
        <w:tabs>
          <w:tab w:val="left" w:pos="851"/>
        </w:tabs>
        <w:spacing w:after="0" w:line="360" w:lineRule="auto"/>
        <w:ind w:left="851"/>
        <w:jc w:val="both"/>
        <w:textAlignment w:val="baseline"/>
        <w:rPr>
          <w:rFonts w:ascii="Times New Roman" w:eastAsia="Times New Roman" w:hAnsi="Times New Roman" w:cs="Times New Roman"/>
          <w:iCs/>
          <w:sz w:val="24"/>
          <w:szCs w:val="24"/>
          <w:lang w:val="id-ID" w:eastAsia="en-GB"/>
        </w:rPr>
      </w:pPr>
      <w:r>
        <w:rPr>
          <w:rFonts w:ascii="Times New Roman" w:eastAsia="Times New Roman" w:hAnsi="Times New Roman" w:cs="Times New Roman"/>
          <w:iCs/>
          <w:sz w:val="24"/>
          <w:szCs w:val="24"/>
          <w:lang w:val="id-ID" w:eastAsia="en-GB"/>
        </w:rPr>
        <w:tab/>
        <w:t>S</w:t>
      </w:r>
      <w:r w:rsidR="00DC2FFB" w:rsidRPr="00483B89">
        <w:rPr>
          <w:rFonts w:ascii="Times New Roman" w:eastAsia="Times New Roman" w:hAnsi="Times New Roman" w:cs="Times New Roman"/>
          <w:iCs/>
          <w:sz w:val="24"/>
          <w:szCs w:val="24"/>
          <w:lang w:eastAsia="en-GB"/>
        </w:rPr>
        <w:t>istematika</w:t>
      </w:r>
      <w:r>
        <w:rPr>
          <w:rFonts w:ascii="Times New Roman" w:eastAsia="Times New Roman" w:hAnsi="Times New Roman" w:cs="Times New Roman"/>
          <w:iCs/>
          <w:sz w:val="24"/>
          <w:szCs w:val="24"/>
          <w:lang w:val="id-ID" w:eastAsia="en-GB"/>
        </w:rPr>
        <w:t xml:space="preserve"> dalam</w:t>
      </w:r>
      <w:r>
        <w:rPr>
          <w:rFonts w:ascii="Times New Roman" w:eastAsia="Times New Roman" w:hAnsi="Times New Roman" w:cs="Times New Roman"/>
          <w:iCs/>
          <w:sz w:val="24"/>
          <w:szCs w:val="24"/>
          <w:lang w:eastAsia="en-GB"/>
        </w:rPr>
        <w:t xml:space="preserve"> pelayanan </w:t>
      </w:r>
      <w:r>
        <w:rPr>
          <w:rFonts w:ascii="Times New Roman" w:eastAsia="Times New Roman" w:hAnsi="Times New Roman" w:cs="Times New Roman"/>
          <w:iCs/>
          <w:sz w:val="24"/>
          <w:szCs w:val="24"/>
          <w:lang w:val="id-ID" w:eastAsia="en-GB"/>
        </w:rPr>
        <w:t>adalah</w:t>
      </w:r>
      <w:r w:rsidR="00DC2FFB" w:rsidRPr="00483B89">
        <w:rPr>
          <w:rFonts w:ascii="Times New Roman" w:eastAsia="Times New Roman" w:hAnsi="Times New Roman" w:cs="Times New Roman"/>
          <w:iCs/>
          <w:sz w:val="24"/>
          <w:szCs w:val="24"/>
          <w:lang w:eastAsia="en-GB"/>
        </w:rPr>
        <w:t xml:space="preserve"> stelsel aktif. </w:t>
      </w:r>
      <w:proofErr w:type="gramStart"/>
      <w:r w:rsidR="00DC2FFB" w:rsidRPr="00483B89">
        <w:rPr>
          <w:rFonts w:ascii="Times New Roman" w:eastAsia="Times New Roman" w:hAnsi="Times New Roman" w:cs="Times New Roman"/>
          <w:iCs/>
          <w:sz w:val="24"/>
          <w:szCs w:val="24"/>
          <w:lang w:eastAsia="en-GB"/>
        </w:rPr>
        <w:t>Dalam sistematika tersebut dapat dipahami bahwa terjadi perubahan pelayanan dimana aparatur DKPS turun ke</w:t>
      </w:r>
      <w:r>
        <w:rPr>
          <w:rFonts w:ascii="Times New Roman" w:eastAsia="Times New Roman" w:hAnsi="Times New Roman" w:cs="Times New Roman"/>
          <w:iCs/>
          <w:sz w:val="24"/>
          <w:szCs w:val="24"/>
          <w:lang w:val="id-ID" w:eastAsia="en-GB"/>
        </w:rPr>
        <w:t xml:space="preserve"> </w:t>
      </w:r>
      <w:r w:rsidR="00DC2FFB" w:rsidRPr="00483B89">
        <w:rPr>
          <w:rFonts w:ascii="Times New Roman" w:eastAsia="Times New Roman" w:hAnsi="Times New Roman" w:cs="Times New Roman"/>
          <w:iCs/>
          <w:sz w:val="24"/>
          <w:szCs w:val="24"/>
          <w:lang w:eastAsia="en-GB"/>
        </w:rPr>
        <w:t>lapangan untuk melakukan pelayanan keliling kepada masyarakat.</w:t>
      </w:r>
      <w:proofErr w:type="gramEnd"/>
      <w:r w:rsidR="00DC2FFB" w:rsidRPr="00483B89">
        <w:rPr>
          <w:rFonts w:ascii="Times New Roman" w:eastAsia="Times New Roman" w:hAnsi="Times New Roman" w:cs="Times New Roman"/>
          <w:iCs/>
          <w:sz w:val="24"/>
          <w:szCs w:val="24"/>
          <w:lang w:eastAsia="en-GB"/>
        </w:rPr>
        <w:t xml:space="preserve"> Namun, untuk prosedur pelaksanaan </w:t>
      </w:r>
      <w:proofErr w:type="gramStart"/>
      <w:r w:rsidR="00DC2FFB" w:rsidRPr="00483B89">
        <w:rPr>
          <w:rFonts w:ascii="Times New Roman" w:eastAsia="Times New Roman" w:hAnsi="Times New Roman" w:cs="Times New Roman"/>
          <w:iCs/>
          <w:sz w:val="24"/>
          <w:szCs w:val="24"/>
          <w:lang w:eastAsia="en-GB"/>
        </w:rPr>
        <w:t>sama</w:t>
      </w:r>
      <w:proofErr w:type="gramEnd"/>
      <w:r w:rsidR="00DC2FFB" w:rsidRPr="00483B89">
        <w:rPr>
          <w:rFonts w:ascii="Times New Roman" w:eastAsia="Times New Roman" w:hAnsi="Times New Roman" w:cs="Times New Roman"/>
          <w:iCs/>
          <w:sz w:val="24"/>
          <w:szCs w:val="24"/>
          <w:lang w:eastAsia="en-GB"/>
        </w:rPr>
        <w:t xml:space="preserve"> dengan pelayanan pada umumnya</w:t>
      </w:r>
      <w:r>
        <w:rPr>
          <w:rFonts w:ascii="Times New Roman" w:eastAsia="Times New Roman" w:hAnsi="Times New Roman" w:cs="Times New Roman"/>
          <w:iCs/>
          <w:sz w:val="24"/>
          <w:szCs w:val="24"/>
          <w:lang w:eastAsia="en-GB"/>
        </w:rPr>
        <w:t xml:space="preserve"> yang dilakukan di </w:t>
      </w:r>
      <w:r>
        <w:rPr>
          <w:rFonts w:ascii="Times New Roman" w:eastAsia="Times New Roman" w:hAnsi="Times New Roman" w:cs="Times New Roman"/>
          <w:iCs/>
          <w:sz w:val="24"/>
          <w:szCs w:val="24"/>
          <w:lang w:eastAsia="en-GB"/>
        </w:rPr>
        <w:lastRenderedPageBreak/>
        <w:t xml:space="preserve">kantor DKPS </w:t>
      </w:r>
      <w:r>
        <w:rPr>
          <w:rFonts w:ascii="Times New Roman" w:eastAsia="Times New Roman" w:hAnsi="Times New Roman" w:cs="Times New Roman"/>
          <w:iCs/>
          <w:sz w:val="24"/>
          <w:szCs w:val="24"/>
          <w:lang w:val="id-ID" w:eastAsia="en-GB"/>
        </w:rPr>
        <w:t>K</w:t>
      </w:r>
      <w:r w:rsidR="00DC2FFB" w:rsidRPr="00483B89">
        <w:rPr>
          <w:rFonts w:ascii="Times New Roman" w:eastAsia="Times New Roman" w:hAnsi="Times New Roman" w:cs="Times New Roman"/>
          <w:iCs/>
          <w:sz w:val="24"/>
          <w:szCs w:val="24"/>
          <w:lang w:eastAsia="en-GB"/>
        </w:rPr>
        <w:t>abupaten Nunukan.</w:t>
      </w:r>
      <w:r w:rsidR="00C752C1">
        <w:rPr>
          <w:rFonts w:ascii="Times New Roman" w:eastAsia="Times New Roman" w:hAnsi="Times New Roman" w:cs="Times New Roman"/>
          <w:iCs/>
          <w:sz w:val="24"/>
          <w:szCs w:val="24"/>
          <w:lang w:val="id-ID" w:eastAsia="en-GB"/>
        </w:rPr>
        <w:t xml:space="preserve"> Hal ini sesuai dengan hasil</w:t>
      </w:r>
      <w:r w:rsidR="00C752C1" w:rsidRPr="00494F33">
        <w:rPr>
          <w:rFonts w:ascii="Arial" w:hAnsi="Arial" w:cs="Arial"/>
          <w:sz w:val="24"/>
          <w:szCs w:val="24"/>
        </w:rPr>
        <w:t xml:space="preserve"> </w:t>
      </w:r>
      <w:r w:rsidR="00C752C1" w:rsidRPr="00C752C1">
        <w:rPr>
          <w:rFonts w:ascii="Times New Roman" w:hAnsi="Times New Roman" w:cs="Times New Roman"/>
          <w:sz w:val="24"/>
          <w:szCs w:val="24"/>
        </w:rPr>
        <w:t>wawancara yang dilakukan kepada staf di bidang kependudukan pada tanggal 16 Januari 2017 pikul 09.45 WITA bahwa :</w:t>
      </w:r>
    </w:p>
    <w:p w:rsidR="00C752C1" w:rsidRPr="00C752C1" w:rsidRDefault="00C752C1" w:rsidP="00C752C1">
      <w:pPr>
        <w:spacing w:after="0" w:line="240" w:lineRule="auto"/>
        <w:ind w:left="1701"/>
        <w:jc w:val="both"/>
        <w:rPr>
          <w:rFonts w:ascii="Times New Roman" w:hAnsi="Times New Roman" w:cs="Times New Roman"/>
          <w:sz w:val="24"/>
          <w:szCs w:val="24"/>
        </w:rPr>
      </w:pPr>
      <w:proofErr w:type="gramStart"/>
      <w:r w:rsidRPr="00C752C1">
        <w:rPr>
          <w:rFonts w:ascii="Times New Roman" w:hAnsi="Times New Roman" w:cs="Times New Roman"/>
          <w:sz w:val="24"/>
          <w:szCs w:val="24"/>
        </w:rPr>
        <w:t>Untuk prosedur pelayanan keliling untuk penerbitan KTP-el disesuaikan dengan pelayanan dikantor DKPS Kabupaten Nunukan pada umumnya, perbedaannya hanya pada jumlah personil dan lokasinya saja.</w:t>
      </w:r>
      <w:proofErr w:type="gramEnd"/>
      <w:r w:rsidRPr="00C752C1">
        <w:rPr>
          <w:rFonts w:ascii="Times New Roman" w:hAnsi="Times New Roman" w:cs="Times New Roman"/>
          <w:sz w:val="24"/>
          <w:szCs w:val="24"/>
        </w:rPr>
        <w:t xml:space="preserve"> </w:t>
      </w:r>
      <w:proofErr w:type="gramStart"/>
      <w:r w:rsidRPr="00C752C1">
        <w:rPr>
          <w:rFonts w:ascii="Times New Roman" w:hAnsi="Times New Roman" w:cs="Times New Roman"/>
          <w:sz w:val="24"/>
          <w:szCs w:val="24"/>
        </w:rPr>
        <w:t>Jumlah personil untuk pelayanan keliling lebih sedikit dikarenakan pelayanan dikantor DKPS harus tetap berjalan juga.</w:t>
      </w:r>
      <w:proofErr w:type="gramEnd"/>
    </w:p>
    <w:p w:rsidR="00C752C1" w:rsidRDefault="00C752C1" w:rsidP="00C00A7E">
      <w:pPr>
        <w:tabs>
          <w:tab w:val="left" w:pos="851"/>
        </w:tabs>
        <w:spacing w:after="0" w:line="360" w:lineRule="auto"/>
        <w:ind w:left="851"/>
        <w:jc w:val="both"/>
        <w:textAlignment w:val="baseline"/>
        <w:rPr>
          <w:rFonts w:ascii="Times New Roman" w:eastAsia="Times New Roman" w:hAnsi="Times New Roman" w:cs="Times New Roman"/>
          <w:iCs/>
          <w:sz w:val="24"/>
          <w:szCs w:val="24"/>
          <w:lang w:val="id-ID" w:eastAsia="en-GB"/>
        </w:rPr>
      </w:pPr>
    </w:p>
    <w:p w:rsidR="00646D26" w:rsidRPr="00306A76" w:rsidRDefault="00646D26" w:rsidP="00306A76">
      <w:pPr>
        <w:spacing w:after="0" w:line="360" w:lineRule="auto"/>
        <w:ind w:left="720" w:firstLine="720"/>
        <w:jc w:val="both"/>
        <w:rPr>
          <w:rFonts w:ascii="Times New Roman" w:hAnsi="Times New Roman" w:cs="Times New Roman"/>
          <w:sz w:val="24"/>
          <w:szCs w:val="24"/>
          <w:lang w:val="id-ID"/>
        </w:rPr>
      </w:pPr>
      <w:r w:rsidRPr="00646D26">
        <w:rPr>
          <w:rFonts w:ascii="Times New Roman" w:hAnsi="Times New Roman" w:cs="Times New Roman"/>
          <w:sz w:val="24"/>
          <w:szCs w:val="24"/>
        </w:rPr>
        <w:t>Adapun</w:t>
      </w:r>
      <w:r w:rsidRPr="00646D26">
        <w:rPr>
          <w:rFonts w:ascii="Times New Roman" w:hAnsi="Times New Roman" w:cs="Times New Roman"/>
          <w:b/>
          <w:sz w:val="24"/>
          <w:szCs w:val="24"/>
        </w:rPr>
        <w:t xml:space="preserve"> </w:t>
      </w:r>
      <w:r w:rsidRPr="00646D26">
        <w:rPr>
          <w:rFonts w:ascii="Times New Roman" w:hAnsi="Times New Roman" w:cs="Times New Roman"/>
          <w:sz w:val="24"/>
          <w:szCs w:val="24"/>
        </w:rPr>
        <w:t xml:space="preserve">Mekanisme pelayanan dalam pelayanan penerbitan KTP-el melalui peayanan keliling sebagai </w:t>
      </w:r>
      <w:proofErr w:type="gramStart"/>
      <w:r w:rsidRPr="00646D26">
        <w:rPr>
          <w:rFonts w:ascii="Times New Roman" w:hAnsi="Times New Roman" w:cs="Times New Roman"/>
          <w:sz w:val="24"/>
          <w:szCs w:val="24"/>
        </w:rPr>
        <w:t>berikut :</w:t>
      </w:r>
      <w:proofErr w:type="gramEnd"/>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Pemohon menyampaikan formulir permohonan KTP-El yang dilampiri dengan kelengkapan berkas persyaratan ditempat / loket penerimaan berkas Dokumen Kependudukan;</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Petugas Loket Pendaftaran Penduduk menerima dan memeriksa berkas, apabila berkas tidak lengkap segera mengembalikan berkas yang belum lengkap tersebut kepada Pemohon disertai penjelasan berkas yang perlu dilengkapi;</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 xml:space="preserve">Berkas yang lengkap diserahkan kepada petugas registrasi untuk diperiksa dan diteliti lebih lanjut termasuk ketentuan sanksi Perda, </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Petugas Registerasi mencatat berkas pada buku Register KTP-El untuk diberikan nomor dan pengisian data pemohon apabila sudah siap berkas diserahkan ke Operator SIAK;</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Berdasarkan berkas dan data pemohon yang telah diregisterasi, Operator SIAK melakukan Verifikasi data penduduk, untuk selanjutnya Petugas perekaman melakukan pengambilan pas photo, tanda tangan, sidik jari dan iris mata penduduk ditempat pelayanan perekaman KTP-el , kemudian data dikirim secara online dan disimpan dalam database AFIS Adminduk Kemendagri, untuk selanjutnya dikonsolidasikan dan identifikasi ketunggalan jati diri pemohon melalui mesin maupun secara manual/ajudikasi;</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Operator Pencetakkan KTP-El melakukan personalisasi/ pencetakan blangko KTP-El berdasarkan data identitas tunggal yang dihasilkan dari proses sebelumnya; selanjutnya KTP-El yang telah di cetak beserta berkas pemohon diserahkan ke Kas, jika tidak tersedia blangko KTP-El maka operator percetakan melakukan percetakan Surat Keterangan Pengganti KTP-El yang ditanda tangani oleh Kasi Identitas Penduduk atau Kabid Kependudukan;</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lastRenderedPageBreak/>
        <w:t>Kasi Identitas Penduduk Memeriksa Hasil pencetakan KTP-El atau Surat Keterangan Pengganti KTP-el sebagai bahan pelaporan ke Kabid dan Kadis, selanjutnya diserahkan kepada arsiparis dafduk;</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 xml:space="preserve">Petugas Arsiparis Dafduk mengarsipkan berkas pemohon dan Pelaksana Seksi Identitas Penduduk menyerahkan KTP-El ke Petugas Loket Pelayanan dokumen Kependudukan; </w:t>
      </w:r>
    </w:p>
    <w:p w:rsidR="00646D26" w:rsidRPr="00646D26" w:rsidRDefault="00646D26" w:rsidP="00646D26">
      <w:pPr>
        <w:numPr>
          <w:ilvl w:val="0"/>
          <w:numId w:val="17"/>
        </w:numPr>
        <w:spacing w:after="0" w:line="360" w:lineRule="auto"/>
        <w:ind w:left="1134" w:hanging="425"/>
        <w:jc w:val="both"/>
        <w:rPr>
          <w:rFonts w:ascii="Times New Roman" w:hAnsi="Times New Roman" w:cs="Times New Roman"/>
          <w:sz w:val="24"/>
        </w:rPr>
      </w:pPr>
      <w:r w:rsidRPr="00646D26">
        <w:rPr>
          <w:rFonts w:ascii="Times New Roman" w:hAnsi="Times New Roman" w:cs="Times New Roman"/>
          <w:sz w:val="24"/>
        </w:rPr>
        <w:t>KTP-El atau Surat Keterangan Pengganti KTP-El Siap diserahkan kepada Pemohon;</w:t>
      </w:r>
    </w:p>
    <w:p w:rsidR="00646D26" w:rsidRPr="00C752C1" w:rsidRDefault="00646D26" w:rsidP="00C00A7E">
      <w:pPr>
        <w:tabs>
          <w:tab w:val="left" w:pos="851"/>
        </w:tabs>
        <w:spacing w:after="0" w:line="360" w:lineRule="auto"/>
        <w:ind w:left="851"/>
        <w:jc w:val="both"/>
        <w:textAlignment w:val="baseline"/>
        <w:rPr>
          <w:rFonts w:ascii="Times New Roman" w:eastAsia="Times New Roman" w:hAnsi="Times New Roman" w:cs="Times New Roman"/>
          <w:iCs/>
          <w:sz w:val="24"/>
          <w:szCs w:val="24"/>
          <w:lang w:val="id-ID" w:eastAsia="en-GB"/>
        </w:rPr>
      </w:pPr>
    </w:p>
    <w:p w:rsidR="00DC2FFB" w:rsidRPr="00483B89" w:rsidRDefault="00DC2FFB" w:rsidP="00C00A7E">
      <w:pPr>
        <w:pStyle w:val="ListParagraph"/>
        <w:numPr>
          <w:ilvl w:val="0"/>
          <w:numId w:val="14"/>
        </w:numPr>
        <w:tabs>
          <w:tab w:val="left" w:pos="851"/>
          <w:tab w:val="left" w:pos="1701"/>
        </w:tabs>
        <w:spacing w:after="0" w:line="480" w:lineRule="auto"/>
        <w:ind w:left="1276" w:hanging="425"/>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Fragmentasi</w:t>
      </w:r>
    </w:p>
    <w:p w:rsidR="00D12CE3" w:rsidRPr="00D12CE3" w:rsidRDefault="00D12CE3" w:rsidP="00D12CE3">
      <w:pPr>
        <w:pStyle w:val="ListParagraph"/>
        <w:spacing w:after="0" w:line="360" w:lineRule="auto"/>
        <w:ind w:left="851" w:firstLine="590"/>
        <w:jc w:val="both"/>
        <w:textAlignment w:val="baseline"/>
        <w:rPr>
          <w:rFonts w:ascii="Times New Roman" w:eastAsia="Times New Roman" w:hAnsi="Times New Roman" w:cs="Times New Roman"/>
          <w:sz w:val="24"/>
          <w:szCs w:val="24"/>
          <w:lang w:eastAsia="en-GB"/>
        </w:rPr>
      </w:pPr>
      <w:r w:rsidRPr="00D12CE3">
        <w:rPr>
          <w:rFonts w:ascii="Times New Roman" w:eastAsia="Times New Roman" w:hAnsi="Times New Roman" w:cs="Times New Roman"/>
          <w:sz w:val="24"/>
          <w:szCs w:val="24"/>
          <w:lang w:eastAsia="en-GB"/>
        </w:rPr>
        <w:t>Fragmentasi merupakan penyebaran tanggung jawab suatu kebijakan kepada beberapa badan yang berbeda sehingga memerlukan koordinasi. Pada umumnya, semakin besar koordinasi yang diperlukan untuk melaksanakan kebijakan, semakin berkurang kemungkinan keberhasilan program atau kebijakan.</w:t>
      </w:r>
      <w:r w:rsidRPr="00D12CE3">
        <w:rPr>
          <w:rStyle w:val="FootnoteReference"/>
          <w:rFonts w:ascii="Times New Roman" w:eastAsia="Times New Roman" w:hAnsi="Times New Roman" w:cs="Times New Roman"/>
          <w:sz w:val="24"/>
          <w:szCs w:val="24"/>
          <w:lang w:eastAsia="en-GB"/>
        </w:rPr>
        <w:footnoteReference w:id="16"/>
      </w:r>
    </w:p>
    <w:p w:rsidR="00C00A7E" w:rsidRPr="00D12CE3" w:rsidRDefault="00DC2FFB" w:rsidP="00D12CE3">
      <w:pPr>
        <w:tabs>
          <w:tab w:val="left" w:pos="851"/>
          <w:tab w:val="left" w:pos="1701"/>
        </w:tabs>
        <w:spacing w:after="0" w:line="360" w:lineRule="auto"/>
        <w:ind w:left="851" w:firstLine="589"/>
        <w:jc w:val="both"/>
        <w:textAlignment w:val="baseline"/>
        <w:rPr>
          <w:rFonts w:ascii="Times New Roman" w:eastAsia="Times New Roman" w:hAnsi="Times New Roman" w:cs="Times New Roman"/>
          <w:iCs/>
          <w:sz w:val="24"/>
          <w:szCs w:val="24"/>
          <w:lang w:val="id-ID" w:eastAsia="en-GB"/>
        </w:rPr>
      </w:pPr>
      <w:r w:rsidRPr="00483B89">
        <w:rPr>
          <w:rFonts w:ascii="Times New Roman" w:eastAsia="Times New Roman" w:hAnsi="Times New Roman" w:cs="Times New Roman"/>
          <w:iCs/>
          <w:sz w:val="24"/>
          <w:szCs w:val="24"/>
          <w:lang w:eastAsia="en-GB"/>
        </w:rPr>
        <w:tab/>
        <w:t>Penulis</w:t>
      </w:r>
      <w:r w:rsidRPr="00483B89">
        <w:rPr>
          <w:rFonts w:ascii="Times New Roman" w:hAnsi="Times New Roman" w:cs="Times New Roman"/>
          <w:sz w:val="24"/>
          <w:szCs w:val="24"/>
        </w:rPr>
        <w:t xml:space="preserve"> melakukan wawancara dengan Kepala bidang Kependudukan pada tanggal 12 Januari 2017 pukul 10.15 WITA</w:t>
      </w:r>
      <w:r w:rsidR="00C00A7E">
        <w:rPr>
          <w:rFonts w:ascii="Times New Roman" w:eastAsia="Times New Roman" w:hAnsi="Times New Roman" w:cs="Times New Roman"/>
          <w:sz w:val="24"/>
          <w:szCs w:val="24"/>
          <w:lang w:eastAsia="en-GB"/>
        </w:rPr>
        <w:t xml:space="preserve"> </w:t>
      </w:r>
      <w:r w:rsidR="00C00A7E">
        <w:rPr>
          <w:rFonts w:ascii="Times New Roman" w:eastAsia="Times New Roman" w:hAnsi="Times New Roman" w:cs="Times New Roman"/>
          <w:sz w:val="24"/>
          <w:szCs w:val="24"/>
          <w:lang w:val="id-ID" w:eastAsia="en-GB"/>
        </w:rPr>
        <w:t>men</w:t>
      </w:r>
      <w:r w:rsidRPr="00483B89">
        <w:rPr>
          <w:rFonts w:ascii="Times New Roman" w:eastAsia="Times New Roman" w:hAnsi="Times New Roman" w:cs="Times New Roman"/>
          <w:sz w:val="24"/>
          <w:szCs w:val="24"/>
          <w:lang w:eastAsia="en-GB"/>
        </w:rPr>
        <w:t>jelaskan</w:t>
      </w:r>
      <w:r w:rsidRPr="00483B89">
        <w:rPr>
          <w:rFonts w:ascii="Times New Roman" w:eastAsia="Times New Roman" w:hAnsi="Times New Roman" w:cs="Times New Roman"/>
          <w:b/>
          <w:sz w:val="24"/>
          <w:szCs w:val="24"/>
          <w:lang w:eastAsia="en-GB"/>
        </w:rPr>
        <w:t xml:space="preserve"> </w:t>
      </w:r>
      <w:r w:rsidRPr="00483B89">
        <w:rPr>
          <w:rFonts w:ascii="Times New Roman" w:eastAsia="Times New Roman" w:hAnsi="Times New Roman" w:cs="Times New Roman"/>
          <w:sz w:val="24"/>
          <w:szCs w:val="24"/>
          <w:lang w:eastAsia="en-GB"/>
        </w:rPr>
        <w:t>bahwa: “Camat diberikan tanggung jawab oleh kepala DKPS untuk menentukan lokasi pelayanan keliling”.</w:t>
      </w:r>
      <w:r w:rsidR="00C00A7E">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 xml:space="preserve">Selanjutnya melalui wawancara langsung kepada staf dibidang kependudukan pada tanggal 17 Januari 2017 pukul 09.45 WITA dijelaskan bahwa: “sebelum pelaksanaan pelayanan keliling, kepala bidang kependudukan akan membagi tugas kepada para staf agar pelayanan dikantor dan dilapangan tetap berjalan lancar”. </w:t>
      </w:r>
    </w:p>
    <w:p w:rsidR="00C752C1" w:rsidRPr="00C752C1" w:rsidRDefault="00C752C1" w:rsidP="00C752C1">
      <w:pPr>
        <w:spacing w:after="0" w:line="360" w:lineRule="auto"/>
        <w:ind w:left="851" w:firstLine="851"/>
        <w:jc w:val="both"/>
        <w:rPr>
          <w:rFonts w:ascii="Times New Roman" w:hAnsi="Times New Roman" w:cs="Times New Roman"/>
          <w:sz w:val="24"/>
          <w:szCs w:val="24"/>
        </w:rPr>
      </w:pPr>
      <w:r w:rsidRPr="00C752C1">
        <w:rPr>
          <w:rFonts w:ascii="Times New Roman" w:hAnsi="Times New Roman" w:cs="Times New Roman"/>
          <w:sz w:val="24"/>
          <w:szCs w:val="24"/>
        </w:rPr>
        <w:t xml:space="preserve">Lebih lanjut dijelaskan oleh sekretaris DKPS melalui wawancara langsung pada tanggal 16 Januari 2017 pukul 14.05 WITA, dimana beliau menjelaskan bahwa: </w:t>
      </w:r>
    </w:p>
    <w:p w:rsidR="00C752C1" w:rsidRPr="00C752C1" w:rsidRDefault="00C752C1" w:rsidP="00C752C1">
      <w:pPr>
        <w:spacing w:after="0" w:line="240" w:lineRule="auto"/>
        <w:ind w:left="1701"/>
        <w:jc w:val="both"/>
        <w:rPr>
          <w:rFonts w:ascii="Times New Roman" w:hAnsi="Times New Roman" w:cs="Times New Roman"/>
          <w:sz w:val="24"/>
          <w:szCs w:val="24"/>
        </w:rPr>
      </w:pPr>
      <w:r w:rsidRPr="00C752C1">
        <w:rPr>
          <w:rFonts w:ascii="Times New Roman" w:hAnsi="Times New Roman" w:cs="Times New Roman"/>
          <w:sz w:val="24"/>
          <w:szCs w:val="24"/>
        </w:rPr>
        <w:t xml:space="preserve">Sebelum melakukan pelayanan keliling, terlebih dahulu dibentuk </w:t>
      </w:r>
      <w:proofErr w:type="gramStart"/>
      <w:r w:rsidRPr="00C752C1">
        <w:rPr>
          <w:rFonts w:ascii="Times New Roman" w:hAnsi="Times New Roman" w:cs="Times New Roman"/>
          <w:sz w:val="24"/>
          <w:szCs w:val="24"/>
        </w:rPr>
        <w:t>tim</w:t>
      </w:r>
      <w:proofErr w:type="gramEnd"/>
      <w:r w:rsidRPr="00C752C1">
        <w:rPr>
          <w:rFonts w:ascii="Times New Roman" w:hAnsi="Times New Roman" w:cs="Times New Roman"/>
          <w:sz w:val="24"/>
          <w:szCs w:val="24"/>
        </w:rPr>
        <w:t xml:space="preserve"> yang akan turun kelapangan. </w:t>
      </w:r>
      <w:proofErr w:type="gramStart"/>
      <w:r w:rsidRPr="00C752C1">
        <w:rPr>
          <w:rFonts w:ascii="Times New Roman" w:hAnsi="Times New Roman" w:cs="Times New Roman"/>
          <w:sz w:val="24"/>
          <w:szCs w:val="24"/>
        </w:rPr>
        <w:t>Tidak semua pegawai dan staf di ikutkan dalam pelaksanaan pelayanan keliling karena pelayanan dikantor DKPS juga harus tetap berjalan.</w:t>
      </w:r>
      <w:proofErr w:type="gramEnd"/>
      <w:r w:rsidRPr="00C752C1">
        <w:rPr>
          <w:rFonts w:ascii="Times New Roman" w:hAnsi="Times New Roman" w:cs="Times New Roman"/>
          <w:sz w:val="24"/>
          <w:szCs w:val="24"/>
        </w:rPr>
        <w:t xml:space="preserve"> Pembentukkan </w:t>
      </w:r>
      <w:proofErr w:type="gramStart"/>
      <w:r w:rsidRPr="00C752C1">
        <w:rPr>
          <w:rFonts w:ascii="Times New Roman" w:hAnsi="Times New Roman" w:cs="Times New Roman"/>
          <w:sz w:val="24"/>
          <w:szCs w:val="24"/>
        </w:rPr>
        <w:t>tim</w:t>
      </w:r>
      <w:proofErr w:type="gramEnd"/>
      <w:r w:rsidRPr="00C752C1">
        <w:rPr>
          <w:rFonts w:ascii="Times New Roman" w:hAnsi="Times New Roman" w:cs="Times New Roman"/>
          <w:sz w:val="24"/>
          <w:szCs w:val="24"/>
        </w:rPr>
        <w:t xml:space="preserve"> ditetapkan oleh Surat Keputusan Kepala Dinas.</w:t>
      </w:r>
    </w:p>
    <w:p w:rsidR="00C752C1" w:rsidRPr="00C752C1" w:rsidRDefault="00C752C1" w:rsidP="00C752C1">
      <w:pPr>
        <w:spacing w:after="0" w:line="240" w:lineRule="auto"/>
        <w:ind w:left="1701"/>
        <w:jc w:val="both"/>
        <w:rPr>
          <w:rFonts w:ascii="Times New Roman" w:hAnsi="Times New Roman" w:cs="Times New Roman"/>
          <w:sz w:val="24"/>
          <w:szCs w:val="24"/>
        </w:rPr>
      </w:pPr>
    </w:p>
    <w:p w:rsidR="00646D26" w:rsidRDefault="00C752C1" w:rsidP="00646D26">
      <w:pPr>
        <w:spacing w:after="0" w:line="360" w:lineRule="auto"/>
        <w:ind w:left="851" w:firstLine="851"/>
        <w:jc w:val="both"/>
        <w:rPr>
          <w:rFonts w:ascii="Times New Roman" w:hAnsi="Times New Roman" w:cs="Times New Roman"/>
          <w:sz w:val="24"/>
          <w:szCs w:val="24"/>
          <w:lang w:val="id-ID"/>
        </w:rPr>
      </w:pPr>
      <w:proofErr w:type="gramStart"/>
      <w:r w:rsidRPr="00C752C1">
        <w:rPr>
          <w:rFonts w:ascii="Times New Roman" w:hAnsi="Times New Roman" w:cs="Times New Roman"/>
          <w:sz w:val="24"/>
          <w:szCs w:val="24"/>
        </w:rPr>
        <w:t>Dengan adanya pembagian tugas yang dijelaskan diatas maka dapat memaksimalkan pelayanan kepada masyarakat.</w:t>
      </w:r>
      <w:proofErr w:type="gramEnd"/>
      <w:r w:rsidRPr="00C752C1">
        <w:rPr>
          <w:rFonts w:ascii="Times New Roman" w:hAnsi="Times New Roman" w:cs="Times New Roman"/>
          <w:sz w:val="24"/>
          <w:szCs w:val="24"/>
        </w:rPr>
        <w:t xml:space="preserve"> </w:t>
      </w:r>
      <w:proofErr w:type="gramStart"/>
      <w:r w:rsidRPr="00C752C1">
        <w:rPr>
          <w:rFonts w:ascii="Times New Roman" w:hAnsi="Times New Roman" w:cs="Times New Roman"/>
          <w:sz w:val="24"/>
          <w:szCs w:val="24"/>
        </w:rPr>
        <w:t>Oleh kaena itu, pembagian tugas menjadikan pelayanan dapat berjalan bersama, baik dikantor DKPS maupun di lapangan saat melakukan pelayanan keliling.</w:t>
      </w:r>
      <w:proofErr w:type="gramEnd"/>
      <w:r w:rsidRPr="00C752C1">
        <w:rPr>
          <w:rFonts w:ascii="Times New Roman" w:hAnsi="Times New Roman" w:cs="Times New Roman"/>
          <w:sz w:val="24"/>
          <w:szCs w:val="24"/>
        </w:rPr>
        <w:t xml:space="preserve"> </w:t>
      </w:r>
    </w:p>
    <w:p w:rsidR="00C752C1" w:rsidRPr="00646D26" w:rsidRDefault="00C752C1" w:rsidP="00646D26">
      <w:pPr>
        <w:spacing w:after="0" w:line="360" w:lineRule="auto"/>
        <w:ind w:left="851" w:firstLine="851"/>
        <w:jc w:val="both"/>
        <w:rPr>
          <w:rFonts w:ascii="Times New Roman" w:hAnsi="Times New Roman" w:cs="Times New Roman"/>
          <w:sz w:val="24"/>
          <w:szCs w:val="24"/>
        </w:rPr>
      </w:pPr>
      <w:r w:rsidRPr="00C752C1">
        <w:rPr>
          <w:rFonts w:ascii="Times New Roman" w:hAnsi="Times New Roman" w:cs="Times New Roman"/>
          <w:sz w:val="24"/>
          <w:szCs w:val="24"/>
        </w:rPr>
        <w:lastRenderedPageBreak/>
        <w:t>Melalui hasil wawancara dan pengama</w:t>
      </w:r>
      <w:r w:rsidR="00646D26">
        <w:rPr>
          <w:rFonts w:ascii="Times New Roman" w:hAnsi="Times New Roman" w:cs="Times New Roman"/>
          <w:sz w:val="24"/>
          <w:szCs w:val="24"/>
        </w:rPr>
        <w:t xml:space="preserve">tan yang dilakukan penulis </w:t>
      </w:r>
      <w:proofErr w:type="gramStart"/>
      <w:r w:rsidR="00646D26">
        <w:rPr>
          <w:rFonts w:ascii="Times New Roman" w:hAnsi="Times New Roman" w:cs="Times New Roman"/>
          <w:sz w:val="24"/>
          <w:szCs w:val="24"/>
        </w:rPr>
        <w:t xml:space="preserve">maka </w:t>
      </w:r>
      <w:r w:rsidRPr="00C752C1">
        <w:rPr>
          <w:rFonts w:ascii="Times New Roman" w:hAnsi="Times New Roman" w:cs="Times New Roman"/>
          <w:sz w:val="24"/>
          <w:szCs w:val="24"/>
        </w:rPr>
        <w:t xml:space="preserve"> disimpulkan</w:t>
      </w:r>
      <w:proofErr w:type="gramEnd"/>
      <w:r w:rsidRPr="00C752C1">
        <w:rPr>
          <w:rFonts w:ascii="Times New Roman" w:hAnsi="Times New Roman" w:cs="Times New Roman"/>
          <w:sz w:val="24"/>
          <w:szCs w:val="24"/>
        </w:rPr>
        <w:t xml:space="preserve"> bahwa terkait prosedur pelayanan penerbitan KTP-el melalui pelayanan keliling telah dilakukan dengan baik yang didasarkan pada urutan-urutan prosedur y</w:t>
      </w:r>
      <w:r w:rsidR="00646D26">
        <w:rPr>
          <w:rFonts w:ascii="Times New Roman" w:hAnsi="Times New Roman" w:cs="Times New Roman"/>
          <w:sz w:val="24"/>
          <w:szCs w:val="24"/>
        </w:rPr>
        <w:t xml:space="preserve">ang telah ditetapkan oleh DKPS </w:t>
      </w:r>
      <w:r w:rsidR="00646D26">
        <w:rPr>
          <w:rFonts w:ascii="Times New Roman" w:hAnsi="Times New Roman" w:cs="Times New Roman"/>
          <w:sz w:val="24"/>
          <w:szCs w:val="24"/>
          <w:lang w:val="id-ID"/>
        </w:rPr>
        <w:t>K</w:t>
      </w:r>
      <w:r w:rsidRPr="00C752C1">
        <w:rPr>
          <w:rFonts w:ascii="Times New Roman" w:hAnsi="Times New Roman" w:cs="Times New Roman"/>
          <w:sz w:val="24"/>
          <w:szCs w:val="24"/>
        </w:rPr>
        <w:t>abupaten Nunukan.</w:t>
      </w:r>
    </w:p>
    <w:p w:rsidR="00C00A7E" w:rsidRPr="00DC34F3" w:rsidRDefault="00DC2FFB" w:rsidP="00C00A7E">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Berdasarkan hasil wawancara dan dokumentasi yang dilakukan penulis maka dapat disimpulkan terkait </w:t>
      </w:r>
      <w:r w:rsidRPr="00DC34F3">
        <w:rPr>
          <w:rFonts w:ascii="Times New Roman" w:eastAsia="Times New Roman" w:hAnsi="Times New Roman" w:cs="Times New Roman"/>
          <w:sz w:val="24"/>
          <w:szCs w:val="24"/>
          <w:lang w:eastAsia="en-GB"/>
        </w:rPr>
        <w:t>struktur biro</w:t>
      </w:r>
      <w:r w:rsidR="00BA521C" w:rsidRPr="00DC34F3">
        <w:rPr>
          <w:rFonts w:ascii="Times New Roman" w:eastAsia="Times New Roman" w:hAnsi="Times New Roman" w:cs="Times New Roman"/>
          <w:sz w:val="24"/>
          <w:szCs w:val="24"/>
          <w:lang w:eastAsia="en-GB"/>
        </w:rPr>
        <w:t xml:space="preserve">krasi yang dilakukan oleh DKPS </w:t>
      </w:r>
      <w:r w:rsidR="00BA521C" w:rsidRPr="00DC34F3">
        <w:rPr>
          <w:rFonts w:ascii="Times New Roman" w:eastAsia="Times New Roman" w:hAnsi="Times New Roman" w:cs="Times New Roman"/>
          <w:sz w:val="24"/>
          <w:szCs w:val="24"/>
          <w:lang w:val="id-ID" w:eastAsia="en-GB"/>
        </w:rPr>
        <w:t>K</w:t>
      </w:r>
      <w:r w:rsidRPr="00DC34F3">
        <w:rPr>
          <w:rFonts w:ascii="Times New Roman" w:eastAsia="Times New Roman" w:hAnsi="Times New Roman" w:cs="Times New Roman"/>
          <w:sz w:val="24"/>
          <w:szCs w:val="24"/>
          <w:lang w:eastAsia="en-GB"/>
        </w:rPr>
        <w:t>abupaten Nunukan dalam pelayanan penerbitan KTP-el telah sesuai dengan teori Edwards III dimana terdapat SOP untuk melakukan pelayanan keliling d</w:t>
      </w:r>
      <w:r w:rsidR="00646D26" w:rsidRPr="00DC34F3">
        <w:rPr>
          <w:rFonts w:ascii="Times New Roman" w:eastAsia="Times New Roman" w:hAnsi="Times New Roman" w:cs="Times New Roman"/>
          <w:sz w:val="24"/>
          <w:szCs w:val="24"/>
          <w:lang w:eastAsia="en-GB"/>
        </w:rPr>
        <w:t>an birokasi</w:t>
      </w:r>
      <w:r w:rsidRPr="00DC34F3">
        <w:rPr>
          <w:rFonts w:ascii="Times New Roman" w:eastAsia="Times New Roman" w:hAnsi="Times New Roman" w:cs="Times New Roman"/>
          <w:sz w:val="24"/>
          <w:szCs w:val="24"/>
          <w:lang w:eastAsia="en-GB"/>
        </w:rPr>
        <w:t xml:space="preserve"> dalam pelaksanaan pelayanan</w:t>
      </w:r>
      <w:r w:rsidR="00C00A7E" w:rsidRPr="00DC34F3">
        <w:rPr>
          <w:rFonts w:ascii="Times New Roman" w:eastAsia="Times New Roman" w:hAnsi="Times New Roman" w:cs="Times New Roman"/>
          <w:sz w:val="24"/>
          <w:szCs w:val="24"/>
          <w:lang w:eastAsia="en-GB"/>
        </w:rPr>
        <w:t xml:space="preserve"> keliling</w:t>
      </w:r>
      <w:r w:rsidR="00646D26" w:rsidRPr="00DC34F3">
        <w:rPr>
          <w:rFonts w:ascii="Times New Roman" w:eastAsia="Times New Roman" w:hAnsi="Times New Roman" w:cs="Times New Roman"/>
          <w:sz w:val="24"/>
          <w:szCs w:val="24"/>
          <w:lang w:val="id-ID" w:eastAsia="en-GB"/>
        </w:rPr>
        <w:t xml:space="preserve"> dilakukan pembagian tugas berdasarkan aturan yang berlaku dalam rangka mempercepat dan mendekatkan pelayanan kepada masyarakat</w:t>
      </w:r>
      <w:r w:rsidR="00C00A7E" w:rsidRPr="00DC34F3">
        <w:rPr>
          <w:rFonts w:ascii="Times New Roman" w:eastAsia="Times New Roman" w:hAnsi="Times New Roman" w:cs="Times New Roman"/>
          <w:sz w:val="24"/>
          <w:szCs w:val="24"/>
          <w:lang w:eastAsia="en-GB"/>
        </w:rPr>
        <w:t>.</w:t>
      </w:r>
    </w:p>
    <w:p w:rsidR="00DC2FFB" w:rsidRDefault="00DC2FFB" w:rsidP="00C00A7E">
      <w:pPr>
        <w:tabs>
          <w:tab w:val="left" w:pos="851"/>
          <w:tab w:val="left" w:pos="1701"/>
        </w:tabs>
        <w:spacing w:after="0" w:line="360" w:lineRule="auto"/>
        <w:ind w:left="851" w:firstLine="567"/>
        <w:jc w:val="both"/>
        <w:textAlignment w:val="baseline"/>
        <w:rPr>
          <w:rFonts w:ascii="Times New Roman" w:hAnsi="Times New Roman" w:cs="Times New Roman"/>
          <w:sz w:val="24"/>
          <w:szCs w:val="24"/>
          <w:lang w:val="id-ID"/>
        </w:rPr>
      </w:pPr>
      <w:proofErr w:type="gramStart"/>
      <w:r w:rsidRPr="00483B89">
        <w:rPr>
          <w:rFonts w:ascii="Times New Roman" w:eastAsia="Times New Roman" w:hAnsi="Times New Roman" w:cs="Times New Roman"/>
          <w:sz w:val="24"/>
          <w:szCs w:val="24"/>
          <w:lang w:eastAsia="en-GB"/>
        </w:rPr>
        <w:t xml:space="preserve">Hal ini sejalan dengan teori yang dikemukakan oleh </w:t>
      </w:r>
      <w:r w:rsidRPr="00483B89">
        <w:rPr>
          <w:rFonts w:ascii="Times New Roman" w:hAnsi="Times New Roman" w:cs="Times New Roman"/>
          <w:sz w:val="24"/>
          <w:szCs w:val="24"/>
        </w:rPr>
        <w:t>Fischer, Miller and Sidney (2007:52) menyebutkan bahwa implementasi kebijakan publik yang ideal itu salah satunya mencakup rincian program atau mekanisme pelaksanaan program.</w:t>
      </w:r>
      <w:proofErr w:type="gramEnd"/>
      <w:r w:rsidRPr="00483B89">
        <w:rPr>
          <w:rFonts w:ascii="Times New Roman" w:hAnsi="Times New Roman" w:cs="Times New Roman"/>
          <w:sz w:val="24"/>
          <w:szCs w:val="24"/>
        </w:rPr>
        <w:t xml:space="preserve"> </w:t>
      </w:r>
      <w:proofErr w:type="gramStart"/>
      <w:r w:rsidRPr="00483B89">
        <w:rPr>
          <w:rFonts w:ascii="Times New Roman" w:hAnsi="Times New Roman" w:cs="Times New Roman"/>
          <w:sz w:val="24"/>
          <w:szCs w:val="24"/>
        </w:rPr>
        <w:t>Mekanisme pelaksanaan program pelayanan keliling di kabupaten Nunukan telah dituang dalam bentuk SOP (Standar Operasional Kegiatan).</w:t>
      </w:r>
      <w:proofErr w:type="gramEnd"/>
    </w:p>
    <w:p w:rsidR="00C00A7E" w:rsidRPr="00C00A7E" w:rsidRDefault="00C00A7E" w:rsidP="00C00A7E">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p>
    <w:p w:rsidR="00DC2FFB" w:rsidRPr="00483B89" w:rsidRDefault="00C00A7E" w:rsidP="00DC2FFB">
      <w:pPr>
        <w:tabs>
          <w:tab w:val="left" w:pos="851"/>
          <w:tab w:val="left" w:pos="1701"/>
        </w:tabs>
        <w:spacing w:after="0" w:line="480" w:lineRule="auto"/>
        <w:ind w:left="851"/>
        <w:jc w:val="both"/>
        <w:textAlignment w:val="baseline"/>
        <w:rPr>
          <w:rFonts w:ascii="Times New Roman" w:eastAsia="Times New Roman" w:hAnsi="Times New Roman" w:cs="Times New Roman"/>
          <w:b/>
          <w:sz w:val="24"/>
          <w:szCs w:val="24"/>
          <w:lang w:eastAsia="en-GB"/>
        </w:rPr>
      </w:pPr>
      <w:proofErr w:type="gramStart"/>
      <w:r>
        <w:rPr>
          <w:rFonts w:ascii="Times New Roman" w:eastAsia="Times New Roman" w:hAnsi="Times New Roman" w:cs="Times New Roman"/>
          <w:b/>
          <w:bCs/>
          <w:sz w:val="24"/>
          <w:szCs w:val="24"/>
          <w:lang w:eastAsia="en-GB"/>
        </w:rPr>
        <w:t>4.</w:t>
      </w:r>
      <w:r w:rsidR="00DC2FFB" w:rsidRPr="00483B89">
        <w:rPr>
          <w:rFonts w:ascii="Times New Roman" w:eastAsia="Times New Roman" w:hAnsi="Times New Roman" w:cs="Times New Roman"/>
          <w:b/>
          <w:bCs/>
          <w:sz w:val="24"/>
          <w:szCs w:val="24"/>
          <w:lang w:eastAsia="en-GB"/>
        </w:rPr>
        <w:t>.1.2</w:t>
      </w:r>
      <w:proofErr w:type="gramEnd"/>
      <w:r w:rsidR="00DC2FFB" w:rsidRPr="00483B89">
        <w:rPr>
          <w:rFonts w:ascii="Times New Roman" w:eastAsia="Times New Roman" w:hAnsi="Times New Roman" w:cs="Times New Roman"/>
          <w:b/>
          <w:bCs/>
          <w:sz w:val="24"/>
          <w:szCs w:val="24"/>
          <w:lang w:eastAsia="en-GB"/>
        </w:rPr>
        <w:t xml:space="preserve">  Sumber Daya</w:t>
      </w:r>
    </w:p>
    <w:p w:rsidR="00DC2FFB" w:rsidRPr="00483B89" w:rsidRDefault="00DC2FFB" w:rsidP="00C00A7E">
      <w:pPr>
        <w:pStyle w:val="ListParagraph"/>
        <w:numPr>
          <w:ilvl w:val="0"/>
          <w:numId w:val="13"/>
        </w:numPr>
        <w:tabs>
          <w:tab w:val="left" w:pos="851"/>
          <w:tab w:val="left" w:pos="1701"/>
        </w:tabs>
        <w:spacing w:after="0" w:line="480" w:lineRule="auto"/>
        <w:ind w:left="1134" w:hanging="283"/>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Staf. </w:t>
      </w:r>
    </w:p>
    <w:p w:rsidR="00E32FA5" w:rsidRDefault="00DC2FFB" w:rsidP="00E32FA5">
      <w:pPr>
        <w:spacing w:after="0" w:line="360" w:lineRule="auto"/>
        <w:ind w:left="851" w:firstLine="567"/>
        <w:jc w:val="both"/>
        <w:rPr>
          <w:rFonts w:ascii="Times New Roman" w:hAnsi="Times New Roman" w:cs="Times New Roman"/>
          <w:b/>
          <w:color w:val="000000"/>
          <w:sz w:val="24"/>
          <w:szCs w:val="24"/>
          <w:lang w:val="id-ID"/>
        </w:rPr>
      </w:pPr>
      <w:r w:rsidRPr="00483B89">
        <w:rPr>
          <w:rFonts w:ascii="Times New Roman" w:hAnsi="Times New Roman" w:cs="Times New Roman"/>
          <w:sz w:val="24"/>
          <w:szCs w:val="24"/>
        </w:rPr>
        <w:t xml:space="preserve">Dinas </w:t>
      </w:r>
      <w:r w:rsidRPr="00483B89">
        <w:rPr>
          <w:rFonts w:ascii="Times New Roman" w:hAnsi="Times New Roman" w:cs="Times New Roman"/>
          <w:sz w:val="24"/>
          <w:szCs w:val="24"/>
          <w:lang w:val="id-ID"/>
        </w:rPr>
        <w:t>Kependudukan dan Pencatatan Sipil (DKPS)</w:t>
      </w:r>
      <w:r w:rsidRPr="00483B89">
        <w:rPr>
          <w:rFonts w:ascii="Times New Roman" w:hAnsi="Times New Roman" w:cs="Times New Roman"/>
          <w:sz w:val="24"/>
          <w:szCs w:val="24"/>
        </w:rPr>
        <w:t xml:space="preserve"> Kabupaten Nunukan tiap tahunnya menganggarkan </w:t>
      </w:r>
      <w:proofErr w:type="gramStart"/>
      <w:r w:rsidRPr="00483B89">
        <w:rPr>
          <w:rFonts w:ascii="Times New Roman" w:hAnsi="Times New Roman" w:cs="Times New Roman"/>
          <w:sz w:val="24"/>
          <w:szCs w:val="24"/>
        </w:rPr>
        <w:t>dana</w:t>
      </w:r>
      <w:proofErr w:type="gramEnd"/>
      <w:r w:rsidRPr="00483B89">
        <w:rPr>
          <w:rFonts w:ascii="Times New Roman" w:hAnsi="Times New Roman" w:cs="Times New Roman"/>
          <w:sz w:val="24"/>
          <w:szCs w:val="24"/>
        </w:rPr>
        <w:t xml:space="preserve"> untuk peningkatan kompetensi para pegawai dan staf. Adapun per </w:t>
      </w:r>
      <w:r w:rsidRPr="00483B89">
        <w:rPr>
          <w:rFonts w:ascii="Times New Roman" w:hAnsi="Times New Roman" w:cs="Times New Roman"/>
          <w:sz w:val="24"/>
          <w:szCs w:val="24"/>
          <w:lang w:val="id-ID"/>
        </w:rPr>
        <w:t>1 September 2016</w:t>
      </w:r>
      <w:r w:rsidRPr="00483B89">
        <w:rPr>
          <w:rFonts w:ascii="Times New Roman" w:hAnsi="Times New Roman" w:cs="Times New Roman"/>
          <w:sz w:val="24"/>
          <w:szCs w:val="24"/>
        </w:rPr>
        <w:t xml:space="preserve"> DKPS kabupaten Nunukan memiliki sumber daya manusia aparatur sebanyak </w:t>
      </w:r>
      <w:r w:rsidRPr="00483B89">
        <w:rPr>
          <w:rFonts w:ascii="Times New Roman" w:hAnsi="Times New Roman" w:cs="Times New Roman"/>
          <w:sz w:val="24"/>
          <w:szCs w:val="24"/>
          <w:lang w:val="id-ID"/>
        </w:rPr>
        <w:t>63</w:t>
      </w:r>
      <w:r w:rsidRPr="00483B89">
        <w:rPr>
          <w:rFonts w:ascii="Times New Roman" w:hAnsi="Times New Roman" w:cs="Times New Roman"/>
          <w:sz w:val="24"/>
          <w:szCs w:val="24"/>
        </w:rPr>
        <w:t xml:space="preserve"> (</w:t>
      </w:r>
      <w:r w:rsidRPr="00483B89">
        <w:rPr>
          <w:rFonts w:ascii="Times New Roman" w:hAnsi="Times New Roman" w:cs="Times New Roman"/>
          <w:sz w:val="24"/>
          <w:szCs w:val="24"/>
          <w:lang w:val="id-ID"/>
        </w:rPr>
        <w:t>Enam Puluh Tiga</w:t>
      </w:r>
      <w:r w:rsidRPr="00483B89">
        <w:rPr>
          <w:rFonts w:ascii="Times New Roman" w:hAnsi="Times New Roman" w:cs="Times New Roman"/>
          <w:sz w:val="24"/>
          <w:szCs w:val="24"/>
        </w:rPr>
        <w:t xml:space="preserve">) orang yang terdiri dari </w:t>
      </w:r>
      <w:r w:rsidRPr="00483B89">
        <w:rPr>
          <w:rFonts w:ascii="Times New Roman" w:hAnsi="Times New Roman" w:cs="Times New Roman"/>
          <w:sz w:val="24"/>
          <w:szCs w:val="24"/>
          <w:lang w:val="id-ID"/>
        </w:rPr>
        <w:t xml:space="preserve">14 </w:t>
      </w:r>
      <w:r w:rsidRPr="00483B89">
        <w:rPr>
          <w:rFonts w:ascii="Times New Roman" w:hAnsi="Times New Roman" w:cs="Times New Roman"/>
          <w:sz w:val="24"/>
          <w:szCs w:val="24"/>
        </w:rPr>
        <w:t>(</w:t>
      </w:r>
      <w:r w:rsidRPr="00483B89">
        <w:rPr>
          <w:rFonts w:ascii="Times New Roman" w:hAnsi="Times New Roman" w:cs="Times New Roman"/>
          <w:sz w:val="24"/>
          <w:szCs w:val="24"/>
          <w:lang w:val="id-ID"/>
        </w:rPr>
        <w:t>empat</w:t>
      </w:r>
      <w:r w:rsidRPr="00483B89">
        <w:rPr>
          <w:rFonts w:ascii="Times New Roman" w:hAnsi="Times New Roman" w:cs="Times New Roman"/>
          <w:sz w:val="24"/>
          <w:szCs w:val="24"/>
        </w:rPr>
        <w:t xml:space="preserve"> Belas) orang pejabat stru</w:t>
      </w:r>
      <w:r w:rsidRPr="00483B89">
        <w:rPr>
          <w:rFonts w:ascii="Times New Roman" w:hAnsi="Times New Roman" w:cs="Times New Roman"/>
          <w:sz w:val="24"/>
          <w:szCs w:val="24"/>
          <w:lang w:val="id-ID"/>
        </w:rPr>
        <w:t>k</w:t>
      </w:r>
      <w:r w:rsidRPr="00483B89">
        <w:rPr>
          <w:rFonts w:ascii="Times New Roman" w:hAnsi="Times New Roman" w:cs="Times New Roman"/>
          <w:sz w:val="24"/>
          <w:szCs w:val="24"/>
        </w:rPr>
        <w:t>tural dan</w:t>
      </w:r>
      <w:r w:rsidRPr="00483B89">
        <w:rPr>
          <w:rFonts w:ascii="Times New Roman" w:hAnsi="Times New Roman" w:cs="Times New Roman"/>
          <w:sz w:val="24"/>
          <w:szCs w:val="24"/>
          <w:lang w:val="id-ID"/>
        </w:rPr>
        <w:t xml:space="preserve"> 28 </w:t>
      </w:r>
      <w:r w:rsidRPr="00483B89">
        <w:rPr>
          <w:rFonts w:ascii="Times New Roman" w:hAnsi="Times New Roman" w:cs="Times New Roman"/>
          <w:sz w:val="24"/>
          <w:szCs w:val="24"/>
        </w:rPr>
        <w:t>(</w:t>
      </w:r>
      <w:r w:rsidRPr="00483B89">
        <w:rPr>
          <w:rFonts w:ascii="Times New Roman" w:hAnsi="Times New Roman" w:cs="Times New Roman"/>
          <w:sz w:val="24"/>
          <w:szCs w:val="24"/>
          <w:lang w:val="id-ID"/>
        </w:rPr>
        <w:t xml:space="preserve">Dua Puluh Delapan) </w:t>
      </w:r>
      <w:r w:rsidRPr="00483B89">
        <w:rPr>
          <w:rFonts w:ascii="Times New Roman" w:hAnsi="Times New Roman" w:cs="Times New Roman"/>
          <w:sz w:val="24"/>
          <w:szCs w:val="24"/>
        </w:rPr>
        <w:t>orang staf PNS/CPNS</w:t>
      </w:r>
      <w:r w:rsidRPr="00483B89">
        <w:rPr>
          <w:rFonts w:ascii="Times New Roman" w:hAnsi="Times New Roman" w:cs="Times New Roman"/>
          <w:sz w:val="24"/>
          <w:szCs w:val="24"/>
          <w:lang w:val="id-ID"/>
        </w:rPr>
        <w:t xml:space="preserve">, 18 </w:t>
      </w:r>
      <w:r w:rsidRPr="00483B89">
        <w:rPr>
          <w:rFonts w:ascii="Times New Roman" w:hAnsi="Times New Roman" w:cs="Times New Roman"/>
          <w:sz w:val="24"/>
          <w:szCs w:val="24"/>
        </w:rPr>
        <w:t>(sebelas) orang Tenaga Harian Lepas (THL)</w:t>
      </w:r>
      <w:r w:rsidRPr="00483B89">
        <w:rPr>
          <w:rFonts w:ascii="Times New Roman" w:hAnsi="Times New Roman" w:cs="Times New Roman"/>
          <w:sz w:val="24"/>
          <w:szCs w:val="24"/>
          <w:lang w:val="id-ID"/>
        </w:rPr>
        <w:t xml:space="preserve">, 3 (tiga) orang penjaga malam dan 3 (tiga) orang </w:t>
      </w:r>
      <w:r w:rsidRPr="00483B89">
        <w:rPr>
          <w:rFonts w:ascii="Times New Roman" w:hAnsi="Times New Roman" w:cs="Times New Roman"/>
          <w:i/>
          <w:sz w:val="24"/>
          <w:szCs w:val="24"/>
          <w:lang w:val="id-ID"/>
        </w:rPr>
        <w:t>cleaning service.</w:t>
      </w:r>
      <w:r w:rsidRPr="00483B89">
        <w:rPr>
          <w:rFonts w:ascii="Times New Roman" w:hAnsi="Times New Roman" w:cs="Times New Roman"/>
          <w:sz w:val="24"/>
          <w:szCs w:val="24"/>
        </w:rPr>
        <w:t xml:space="preserve"> </w:t>
      </w:r>
    </w:p>
    <w:p w:rsidR="00DC2FFB" w:rsidRDefault="00DC2FFB" w:rsidP="00E32FA5">
      <w:pPr>
        <w:spacing w:after="0" w:line="360" w:lineRule="auto"/>
        <w:ind w:left="851" w:firstLine="567"/>
        <w:jc w:val="both"/>
        <w:rPr>
          <w:rFonts w:ascii="Times New Roman" w:hAnsi="Times New Roman" w:cs="Times New Roman"/>
          <w:sz w:val="24"/>
          <w:szCs w:val="24"/>
          <w:lang w:val="id-ID"/>
        </w:rPr>
      </w:pPr>
      <w:proofErr w:type="gramStart"/>
      <w:r w:rsidRPr="00483B89">
        <w:rPr>
          <w:rFonts w:ascii="Times New Roman" w:hAnsi="Times New Roman" w:cs="Times New Roman"/>
          <w:sz w:val="24"/>
          <w:szCs w:val="24"/>
        </w:rPr>
        <w:t>Berdasarkan analisis beban kerja dibandingkan banyaknya sumber daya manusia yang ada jumlah tersebut belum mencukupi kebutuhan sedangkan dari segi pendidikan cukup merata komposisi perbandingan antara Sarjana dengan Non Sarjana.</w:t>
      </w:r>
      <w:proofErr w:type="gramEnd"/>
      <w:r w:rsidRPr="00483B89">
        <w:rPr>
          <w:rFonts w:ascii="Times New Roman" w:hAnsi="Times New Roman" w:cs="Times New Roman"/>
          <w:sz w:val="24"/>
          <w:szCs w:val="24"/>
        </w:rPr>
        <w:t xml:space="preserve"> </w:t>
      </w:r>
    </w:p>
    <w:p w:rsidR="00E32FA5" w:rsidRPr="00E32FA5" w:rsidRDefault="00E32FA5" w:rsidP="00E32FA5">
      <w:pPr>
        <w:spacing w:after="0" w:line="360" w:lineRule="auto"/>
        <w:ind w:left="851" w:firstLine="567"/>
        <w:jc w:val="both"/>
        <w:rPr>
          <w:rFonts w:ascii="Times New Roman" w:hAnsi="Times New Roman" w:cs="Times New Roman"/>
          <w:b/>
          <w:color w:val="000000"/>
          <w:sz w:val="24"/>
          <w:szCs w:val="24"/>
          <w:lang w:val="id-ID"/>
        </w:rPr>
      </w:pPr>
    </w:p>
    <w:p w:rsidR="00DC2FFB" w:rsidRPr="00483B89" w:rsidRDefault="00DC2FFB" w:rsidP="00BA521C">
      <w:pPr>
        <w:numPr>
          <w:ilvl w:val="0"/>
          <w:numId w:val="13"/>
        </w:numPr>
        <w:tabs>
          <w:tab w:val="left" w:pos="851"/>
          <w:tab w:val="left" w:pos="1701"/>
        </w:tabs>
        <w:spacing w:after="0" w:line="480" w:lineRule="auto"/>
        <w:ind w:left="1134" w:hanging="283"/>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Wewenang</w:t>
      </w:r>
    </w:p>
    <w:p w:rsidR="008D119D" w:rsidRDefault="00DC2FFB" w:rsidP="008D119D">
      <w:pPr>
        <w:tabs>
          <w:tab w:val="left" w:pos="851"/>
          <w:tab w:val="left" w:pos="1701"/>
        </w:tabs>
        <w:spacing w:after="0" w:line="360" w:lineRule="auto"/>
        <w:ind w:left="992" w:firstLine="425"/>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Dijelaskan dalam Undang Nomor 23 tahun 2006 tentang Administrasi Kependudukan bahwa Instansi Pelaksana adalah perangkat pemerintah </w:t>
      </w:r>
      <w:r w:rsidRPr="00483B89">
        <w:rPr>
          <w:rFonts w:ascii="Times New Roman" w:eastAsia="Times New Roman" w:hAnsi="Times New Roman" w:cs="Times New Roman"/>
          <w:sz w:val="24"/>
          <w:szCs w:val="24"/>
          <w:lang w:eastAsia="en-GB"/>
        </w:rPr>
        <w:lastRenderedPageBreak/>
        <w:t>kabupaten/kota yang</w:t>
      </w:r>
      <w:r w:rsidR="00EF583E">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 xml:space="preserve">bertanggung jawab dan berwenang dalam urusan Administrasi Kependudukan. </w:t>
      </w:r>
      <w:proofErr w:type="gramStart"/>
      <w:r w:rsidRPr="00483B89">
        <w:rPr>
          <w:rFonts w:ascii="Times New Roman" w:eastAsia="Times New Roman" w:hAnsi="Times New Roman" w:cs="Times New Roman"/>
          <w:sz w:val="24"/>
          <w:szCs w:val="24"/>
          <w:lang w:eastAsia="en-GB"/>
        </w:rPr>
        <w:t>Dalam hal ini, Dinas Kependudukan dan Pencatatan Sipil Kabupaten Nunukan berkedudukan sebagai Instansi pelaksana administrasi kependudukan.</w:t>
      </w:r>
      <w:proofErr w:type="gramEnd"/>
    </w:p>
    <w:p w:rsidR="00DC2FFB" w:rsidRPr="008D119D" w:rsidRDefault="00DC2FFB" w:rsidP="008D119D">
      <w:pPr>
        <w:tabs>
          <w:tab w:val="left" w:pos="851"/>
          <w:tab w:val="left" w:pos="1701"/>
        </w:tabs>
        <w:spacing w:after="0" w:line="360" w:lineRule="auto"/>
        <w:ind w:left="992" w:firstLine="425"/>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Berdasarkan wawancara dengan </w:t>
      </w:r>
      <w:r w:rsidRPr="00483B89">
        <w:rPr>
          <w:rFonts w:ascii="Times New Roman" w:hAnsi="Times New Roman" w:cs="Times New Roman"/>
          <w:sz w:val="24"/>
          <w:szCs w:val="24"/>
        </w:rPr>
        <w:t xml:space="preserve">Kepala DKPS Kabupaten Nunukan pada tanggal 10 Januari 2017 pukul 11.00, menjelaskan bahwa: </w:t>
      </w:r>
    </w:p>
    <w:p w:rsidR="00DC2FFB" w:rsidRPr="00483B89" w:rsidRDefault="00DC2FFB" w:rsidP="00DC2FFB">
      <w:pPr>
        <w:tabs>
          <w:tab w:val="left" w:pos="851"/>
          <w:tab w:val="left" w:pos="1701"/>
        </w:tabs>
        <w:spacing w:after="0" w:line="240" w:lineRule="auto"/>
        <w:ind w:left="2138"/>
        <w:jc w:val="both"/>
        <w:textAlignment w:val="baseline"/>
        <w:rPr>
          <w:rFonts w:ascii="Times New Roman" w:eastAsia="Times New Roman" w:hAnsi="Times New Roman" w:cs="Times New Roman"/>
          <w:sz w:val="24"/>
          <w:szCs w:val="24"/>
          <w:lang w:eastAsia="en-GB"/>
        </w:rPr>
      </w:pPr>
      <w:proofErr w:type="gramStart"/>
      <w:r w:rsidRPr="00483B89">
        <w:rPr>
          <w:rFonts w:ascii="Times New Roman" w:eastAsia="Times New Roman" w:hAnsi="Times New Roman" w:cs="Times New Roman"/>
          <w:sz w:val="24"/>
          <w:szCs w:val="24"/>
          <w:lang w:eastAsia="en-GB"/>
        </w:rPr>
        <w:t>Seluruh pegawai dan staf yang diperintahkan pelaksanaan stelsel aktif atau pelayanan keliling dapat melaksanakan tugas dan tanggung jawabnya dengan baik sehingga masyarakat pun merasa puas dengan pelayanan yang diberikan oleh petugas pelayanan.</w:t>
      </w:r>
      <w:proofErr w:type="gramEnd"/>
    </w:p>
    <w:p w:rsidR="00DC2FFB" w:rsidRPr="00483B89" w:rsidRDefault="00DC2FFB" w:rsidP="00DC2FFB">
      <w:pPr>
        <w:tabs>
          <w:tab w:val="left" w:pos="851"/>
          <w:tab w:val="left" w:pos="1701"/>
        </w:tabs>
        <w:spacing w:after="0" w:line="240" w:lineRule="auto"/>
        <w:ind w:left="2138"/>
        <w:jc w:val="both"/>
        <w:textAlignment w:val="baseline"/>
        <w:rPr>
          <w:rFonts w:ascii="Times New Roman" w:eastAsia="Times New Roman" w:hAnsi="Times New Roman" w:cs="Times New Roman"/>
          <w:sz w:val="24"/>
          <w:szCs w:val="24"/>
          <w:lang w:eastAsia="en-GB"/>
        </w:rPr>
      </w:pPr>
    </w:p>
    <w:p w:rsidR="008D119D" w:rsidRDefault="00DC2FFB" w:rsidP="008D119D">
      <w:pPr>
        <w:tabs>
          <w:tab w:val="left" w:pos="851"/>
          <w:tab w:val="left" w:pos="1701"/>
          <w:tab w:val="left" w:pos="2127"/>
        </w:tabs>
        <w:spacing w:after="0" w:line="360" w:lineRule="auto"/>
        <w:ind w:left="1134"/>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ab/>
      </w:r>
      <w:r w:rsidRPr="00483B89">
        <w:rPr>
          <w:rFonts w:ascii="Times New Roman" w:eastAsia="Times New Roman" w:hAnsi="Times New Roman" w:cs="Times New Roman"/>
          <w:sz w:val="24"/>
          <w:szCs w:val="24"/>
          <w:lang w:eastAsia="en-GB"/>
        </w:rPr>
        <w:tab/>
        <w:t>Selain itu penulis juga melakukan wawancara dengan Ibu Mutmainnah yakni salah satu masyarakat kecamatan Nunukan Selatan pada tanggal 17 Januari 2017 pukul 14.00 WITA, dimana disampaikan bahwa: “Petugas pelayanan keliling memberikan pelayanan yang baik, kami dilayani sesuai nomor antrian dan tidak ada pungutan biaya dalam pengurusan KTP-el.”</w:t>
      </w:r>
    </w:p>
    <w:p w:rsidR="00DC2FFB" w:rsidRPr="008D119D" w:rsidRDefault="008D119D" w:rsidP="008D119D">
      <w:pPr>
        <w:tabs>
          <w:tab w:val="left" w:pos="851"/>
          <w:tab w:val="left" w:pos="1701"/>
          <w:tab w:val="left" w:pos="2127"/>
        </w:tabs>
        <w:spacing w:after="0" w:line="360" w:lineRule="auto"/>
        <w:ind w:left="1134"/>
        <w:jc w:val="both"/>
        <w:textAlignment w:val="baseline"/>
        <w:rPr>
          <w:rFonts w:ascii="Times New Roman" w:eastAsia="Times New Roman" w:hAnsi="Times New Roman" w:cs="Times New Roman"/>
          <w:sz w:val="24"/>
          <w:szCs w:val="24"/>
          <w:lang w:val="id-ID" w:eastAsia="en-GB"/>
        </w:rPr>
      </w:pPr>
      <w:r>
        <w:rPr>
          <w:rFonts w:ascii="Times New Roman" w:eastAsia="Times New Roman" w:hAnsi="Times New Roman" w:cs="Times New Roman"/>
          <w:sz w:val="24"/>
          <w:szCs w:val="24"/>
          <w:lang w:val="id-ID" w:eastAsia="en-GB"/>
        </w:rPr>
        <w:tab/>
      </w:r>
      <w:proofErr w:type="gramStart"/>
      <w:r w:rsidR="00DC2FFB" w:rsidRPr="00483B89">
        <w:rPr>
          <w:rFonts w:ascii="Times New Roman" w:eastAsia="Times New Roman" w:hAnsi="Times New Roman" w:cs="Times New Roman"/>
          <w:sz w:val="24"/>
          <w:szCs w:val="24"/>
          <w:lang w:eastAsia="en-GB"/>
        </w:rPr>
        <w:t xml:space="preserve">Melalui pengamatan </w:t>
      </w:r>
      <w:r>
        <w:rPr>
          <w:rFonts w:ascii="Times New Roman" w:eastAsia="Times New Roman" w:hAnsi="Times New Roman" w:cs="Times New Roman"/>
          <w:sz w:val="24"/>
          <w:szCs w:val="24"/>
          <w:lang w:val="id-ID" w:eastAsia="en-GB"/>
        </w:rPr>
        <w:t xml:space="preserve">yang dilakukan </w:t>
      </w:r>
      <w:r w:rsidR="00DC2FFB" w:rsidRPr="00483B89">
        <w:rPr>
          <w:rFonts w:ascii="Times New Roman" w:eastAsia="Times New Roman" w:hAnsi="Times New Roman" w:cs="Times New Roman"/>
          <w:sz w:val="24"/>
          <w:szCs w:val="24"/>
          <w:lang w:eastAsia="en-GB"/>
        </w:rPr>
        <w:t>oleh penulis, dimana penulis diperintahkan oleh kepala DKPS untuk membantu pelayanan di loket pelayanan tidak terjadi pungutan liar atau kecurangan yang dilakukan oleh para petugas khususnya dibagian pelayanan.</w:t>
      </w:r>
      <w:proofErr w:type="gramEnd"/>
      <w:r w:rsidR="00DC2FFB" w:rsidRPr="00483B89">
        <w:rPr>
          <w:rFonts w:ascii="Times New Roman" w:eastAsia="Times New Roman" w:hAnsi="Times New Roman" w:cs="Times New Roman"/>
          <w:sz w:val="24"/>
          <w:szCs w:val="24"/>
          <w:lang w:eastAsia="en-GB"/>
        </w:rPr>
        <w:t xml:space="preserve"> </w:t>
      </w:r>
      <w:proofErr w:type="gramStart"/>
      <w:r w:rsidR="00DC2FFB" w:rsidRPr="00483B89">
        <w:rPr>
          <w:rFonts w:ascii="Times New Roman" w:eastAsia="Times New Roman" w:hAnsi="Times New Roman" w:cs="Times New Roman"/>
          <w:sz w:val="24"/>
          <w:szCs w:val="24"/>
          <w:lang w:eastAsia="en-GB"/>
        </w:rPr>
        <w:t>Masyarakat yang datang di layani berdasarkan antrian dan dilayani dengan ramah dan sopan.</w:t>
      </w:r>
      <w:proofErr w:type="gramEnd"/>
      <w:r w:rsidR="00DC2FFB" w:rsidRPr="00483B89">
        <w:rPr>
          <w:rFonts w:ascii="Times New Roman" w:eastAsia="Times New Roman" w:hAnsi="Times New Roman" w:cs="Times New Roman"/>
          <w:sz w:val="24"/>
          <w:szCs w:val="24"/>
          <w:lang w:eastAsia="en-GB"/>
        </w:rPr>
        <w:t xml:space="preserve"> </w:t>
      </w:r>
    </w:p>
    <w:p w:rsidR="00DC34F3" w:rsidRDefault="00DC2FFB" w:rsidP="003D7EC3">
      <w:pPr>
        <w:tabs>
          <w:tab w:val="left" w:pos="851"/>
        </w:tabs>
        <w:spacing w:after="0" w:line="480" w:lineRule="auto"/>
        <w:ind w:left="1134" w:hanging="993"/>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ab/>
      </w:r>
      <w:r w:rsidRPr="00483B89">
        <w:rPr>
          <w:rFonts w:ascii="Times New Roman" w:eastAsia="Times New Roman" w:hAnsi="Times New Roman" w:cs="Times New Roman"/>
          <w:sz w:val="24"/>
          <w:szCs w:val="24"/>
          <w:lang w:eastAsia="en-GB"/>
        </w:rPr>
        <w:tab/>
      </w:r>
      <w:r w:rsidRPr="00483B89">
        <w:rPr>
          <w:rFonts w:ascii="Times New Roman" w:eastAsia="Times New Roman" w:hAnsi="Times New Roman" w:cs="Times New Roman"/>
          <w:sz w:val="24"/>
          <w:szCs w:val="24"/>
          <w:lang w:eastAsia="en-GB"/>
        </w:rPr>
        <w:tab/>
        <w:t xml:space="preserve">       </w:t>
      </w:r>
      <w:proofErr w:type="gramStart"/>
      <w:r w:rsidRPr="00483B89">
        <w:rPr>
          <w:rFonts w:ascii="Times New Roman" w:eastAsia="Times New Roman" w:hAnsi="Times New Roman" w:cs="Times New Roman"/>
          <w:sz w:val="24"/>
          <w:szCs w:val="24"/>
          <w:lang w:eastAsia="en-GB"/>
        </w:rPr>
        <w:t>Berdasarkan wawancara dan pengamatan yang dilakukan oleh penulis maka dapat disimpulkan bahwa Disdukcapil dalam melaksanakan stelsel aktif tidak melakukan penyalahgunaan wewenang khususnya dalam hal pungutan liar oleh petugas.</w:t>
      </w:r>
      <w:proofErr w:type="gramEnd"/>
    </w:p>
    <w:p w:rsidR="003D7EC3" w:rsidRPr="00DC34F3" w:rsidRDefault="003D7EC3" w:rsidP="003D7EC3">
      <w:pPr>
        <w:tabs>
          <w:tab w:val="left" w:pos="851"/>
        </w:tabs>
        <w:spacing w:after="0" w:line="480" w:lineRule="auto"/>
        <w:ind w:left="1134" w:hanging="993"/>
        <w:jc w:val="both"/>
        <w:textAlignment w:val="baseline"/>
        <w:rPr>
          <w:rFonts w:ascii="Times New Roman" w:eastAsia="Times New Roman" w:hAnsi="Times New Roman" w:cs="Times New Roman"/>
          <w:sz w:val="24"/>
          <w:szCs w:val="24"/>
          <w:lang w:val="id-ID" w:eastAsia="en-GB"/>
        </w:rPr>
      </w:pPr>
    </w:p>
    <w:p w:rsidR="0012236A" w:rsidRPr="0012236A" w:rsidRDefault="0012236A" w:rsidP="00DC2FFB">
      <w:pPr>
        <w:numPr>
          <w:ilvl w:val="0"/>
          <w:numId w:val="13"/>
        </w:numPr>
        <w:tabs>
          <w:tab w:val="left" w:pos="851"/>
          <w:tab w:val="left" w:pos="1701"/>
        </w:tabs>
        <w:spacing w:after="0" w:line="480" w:lineRule="auto"/>
        <w:ind w:left="1418" w:hanging="284"/>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id-ID" w:eastAsia="en-GB"/>
        </w:rPr>
        <w:t>Sumber Daya Keuangan</w:t>
      </w:r>
    </w:p>
    <w:p w:rsidR="0012236A" w:rsidRPr="0012236A" w:rsidRDefault="0012236A" w:rsidP="0012236A">
      <w:pPr>
        <w:pStyle w:val="ListParagraph"/>
        <w:spacing w:after="0" w:line="360" w:lineRule="auto"/>
        <w:ind w:left="1134" w:firstLine="306"/>
        <w:jc w:val="both"/>
        <w:rPr>
          <w:rFonts w:ascii="Times New Roman" w:hAnsi="Times New Roman" w:cs="Times New Roman"/>
          <w:sz w:val="24"/>
          <w:szCs w:val="24"/>
        </w:rPr>
      </w:pPr>
      <w:r w:rsidRPr="0012236A">
        <w:rPr>
          <w:rFonts w:ascii="Times New Roman" w:hAnsi="Times New Roman" w:cs="Times New Roman"/>
          <w:sz w:val="24"/>
          <w:szCs w:val="24"/>
        </w:rPr>
        <w:t xml:space="preserve">Pelayanan dokumen kependudukan khususnya KTP tidak dipungut biaya. Namun, terdapat sanksi administratif untuk perpanjangan KTP. Besarnya sanksi ini diatur dalam Peraturan Daerah Nomor 4 tahun 2013 tentang Penyelenggaraan Administrasi Kependudukan dan Pencatatan Sipil di Kabupaten Nunukan. Pada Pasal 76 ayat 4 Peraturan Daerah Nomor 4 Tahun 2013 telah disebutkan besarnya </w:t>
      </w:r>
      <w:r w:rsidRPr="0012236A">
        <w:rPr>
          <w:rFonts w:ascii="Times New Roman" w:hAnsi="Times New Roman" w:cs="Times New Roman"/>
          <w:sz w:val="24"/>
          <w:szCs w:val="24"/>
        </w:rPr>
        <w:lastRenderedPageBreak/>
        <w:t>sanksi administrasi tersebut. Besarnya sanksi t</w:t>
      </w:r>
      <w:r w:rsidR="008A3C4B">
        <w:rPr>
          <w:rFonts w:ascii="Times New Roman" w:hAnsi="Times New Roman" w:cs="Times New Roman"/>
          <w:sz w:val="24"/>
          <w:szCs w:val="24"/>
        </w:rPr>
        <w:t>ersebut dapat dilihat pada tabel</w:t>
      </w:r>
      <w:r w:rsidRPr="0012236A">
        <w:rPr>
          <w:rFonts w:ascii="Times New Roman" w:hAnsi="Times New Roman" w:cs="Times New Roman"/>
          <w:sz w:val="24"/>
          <w:szCs w:val="24"/>
        </w:rPr>
        <w:t xml:space="preserve"> berikut :</w:t>
      </w:r>
    </w:p>
    <w:p w:rsidR="0012236A" w:rsidRPr="0012236A" w:rsidRDefault="0012236A" w:rsidP="0012236A">
      <w:pPr>
        <w:spacing w:after="0" w:line="360" w:lineRule="auto"/>
        <w:ind w:firstLine="720"/>
        <w:jc w:val="center"/>
        <w:rPr>
          <w:rFonts w:ascii="Times New Roman" w:hAnsi="Times New Roman" w:cs="Times New Roman"/>
          <w:b/>
          <w:sz w:val="24"/>
          <w:szCs w:val="24"/>
          <w:lang w:val="id-ID"/>
        </w:rPr>
      </w:pPr>
      <w:r w:rsidRPr="0012236A">
        <w:rPr>
          <w:rFonts w:ascii="Times New Roman" w:hAnsi="Times New Roman" w:cs="Times New Roman"/>
          <w:b/>
          <w:sz w:val="24"/>
          <w:szCs w:val="24"/>
        </w:rPr>
        <w:t>Tabel 4.</w:t>
      </w:r>
      <w:r w:rsidRPr="0012236A">
        <w:rPr>
          <w:rFonts w:ascii="Times New Roman" w:hAnsi="Times New Roman" w:cs="Times New Roman"/>
          <w:b/>
          <w:sz w:val="24"/>
          <w:szCs w:val="24"/>
          <w:lang w:val="id-ID"/>
        </w:rPr>
        <w:t>1</w:t>
      </w:r>
    </w:p>
    <w:p w:rsidR="0012236A" w:rsidRPr="0012236A" w:rsidRDefault="0012236A" w:rsidP="0012236A">
      <w:pPr>
        <w:spacing w:after="0" w:line="360" w:lineRule="auto"/>
        <w:ind w:firstLine="720"/>
        <w:jc w:val="center"/>
        <w:rPr>
          <w:rFonts w:ascii="Times New Roman" w:hAnsi="Times New Roman" w:cs="Times New Roman"/>
          <w:b/>
          <w:sz w:val="24"/>
          <w:szCs w:val="24"/>
        </w:rPr>
      </w:pPr>
      <w:r w:rsidRPr="0012236A">
        <w:rPr>
          <w:rFonts w:ascii="Times New Roman" w:hAnsi="Times New Roman" w:cs="Times New Roman"/>
          <w:b/>
          <w:sz w:val="24"/>
          <w:szCs w:val="24"/>
        </w:rPr>
        <w:t>Besarnya Sanksi Administrasi</w:t>
      </w:r>
    </w:p>
    <w:tbl>
      <w:tblPr>
        <w:tblStyle w:val="TableGrid"/>
        <w:tblW w:w="7105" w:type="dxa"/>
        <w:tblInd w:w="854" w:type="dxa"/>
        <w:tblLook w:val="04A0" w:firstRow="1" w:lastRow="0" w:firstColumn="1" w:lastColumn="0" w:noHBand="0" w:noVBand="1"/>
      </w:tblPr>
      <w:tblGrid>
        <w:gridCol w:w="563"/>
        <w:gridCol w:w="2278"/>
        <w:gridCol w:w="4264"/>
      </w:tblGrid>
      <w:tr w:rsidR="0012236A" w:rsidRPr="0012236A" w:rsidTr="0040120D">
        <w:trPr>
          <w:trHeight w:val="486"/>
        </w:trPr>
        <w:tc>
          <w:tcPr>
            <w:tcW w:w="563" w:type="dxa"/>
          </w:tcPr>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No</w:t>
            </w:r>
          </w:p>
        </w:tc>
        <w:tc>
          <w:tcPr>
            <w:tcW w:w="2278" w:type="dxa"/>
          </w:tcPr>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Perpanjangan KTP</w:t>
            </w:r>
          </w:p>
        </w:tc>
        <w:tc>
          <w:tcPr>
            <w:tcW w:w="4264" w:type="dxa"/>
          </w:tcPr>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Besarnya Sanksi Administrasi</w:t>
            </w:r>
          </w:p>
        </w:tc>
      </w:tr>
      <w:tr w:rsidR="0012236A" w:rsidRPr="0012236A" w:rsidTr="0040120D">
        <w:trPr>
          <w:trHeight w:val="469"/>
        </w:trPr>
        <w:tc>
          <w:tcPr>
            <w:tcW w:w="563" w:type="dxa"/>
            <w:vMerge w:val="restart"/>
          </w:tcPr>
          <w:p w:rsidR="0012236A" w:rsidRPr="0012236A" w:rsidRDefault="0012236A" w:rsidP="0012236A">
            <w:pPr>
              <w:spacing w:after="0" w:line="360" w:lineRule="auto"/>
              <w:jc w:val="both"/>
              <w:rPr>
                <w:rFonts w:ascii="Times New Roman" w:hAnsi="Times New Roman" w:cs="Times New Roman"/>
                <w:sz w:val="24"/>
                <w:szCs w:val="24"/>
              </w:rPr>
            </w:pPr>
          </w:p>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1</w:t>
            </w:r>
          </w:p>
        </w:tc>
        <w:tc>
          <w:tcPr>
            <w:tcW w:w="2278" w:type="dxa"/>
            <w:vMerge w:val="restart"/>
          </w:tcPr>
          <w:p w:rsidR="0012236A" w:rsidRPr="0012236A" w:rsidRDefault="0012236A" w:rsidP="0012236A">
            <w:pPr>
              <w:spacing w:after="0" w:line="360" w:lineRule="auto"/>
              <w:jc w:val="both"/>
              <w:rPr>
                <w:rFonts w:ascii="Times New Roman" w:hAnsi="Times New Roman" w:cs="Times New Roman"/>
                <w:sz w:val="24"/>
                <w:szCs w:val="24"/>
              </w:rPr>
            </w:pPr>
          </w:p>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Untuk WNI</w:t>
            </w:r>
          </w:p>
        </w:tc>
        <w:tc>
          <w:tcPr>
            <w:tcW w:w="4264" w:type="dxa"/>
          </w:tcPr>
          <w:p w:rsidR="0012236A" w:rsidRPr="0012236A" w:rsidRDefault="0012236A" w:rsidP="0012236A">
            <w:pPr>
              <w:pStyle w:val="ListParagraph"/>
              <w:numPr>
                <w:ilvl w:val="0"/>
                <w:numId w:val="18"/>
              </w:numPr>
              <w:spacing w:after="0" w:line="360" w:lineRule="auto"/>
              <w:ind w:left="0"/>
              <w:jc w:val="both"/>
              <w:rPr>
                <w:rFonts w:ascii="Times New Roman" w:hAnsi="Times New Roman" w:cs="Times New Roman"/>
                <w:sz w:val="24"/>
                <w:szCs w:val="24"/>
              </w:rPr>
            </w:pPr>
            <w:r w:rsidRPr="0012236A">
              <w:rPr>
                <w:rFonts w:ascii="Times New Roman" w:hAnsi="Times New Roman" w:cs="Times New Roman"/>
                <w:sz w:val="24"/>
                <w:szCs w:val="24"/>
              </w:rPr>
              <w:t>1 hari s/d 6 bulan    (50.000,-)</w:t>
            </w:r>
          </w:p>
        </w:tc>
      </w:tr>
      <w:tr w:rsidR="0012236A" w:rsidRPr="0012236A" w:rsidTr="0040120D">
        <w:trPr>
          <w:trHeight w:val="486"/>
        </w:trPr>
        <w:tc>
          <w:tcPr>
            <w:tcW w:w="563" w:type="dxa"/>
            <w:vMerge/>
          </w:tcPr>
          <w:p w:rsidR="0012236A" w:rsidRPr="0012236A" w:rsidRDefault="0012236A" w:rsidP="0012236A">
            <w:pPr>
              <w:spacing w:after="0" w:line="360" w:lineRule="auto"/>
              <w:jc w:val="both"/>
              <w:rPr>
                <w:rFonts w:ascii="Times New Roman" w:hAnsi="Times New Roman" w:cs="Times New Roman"/>
                <w:sz w:val="24"/>
                <w:szCs w:val="24"/>
              </w:rPr>
            </w:pPr>
          </w:p>
        </w:tc>
        <w:tc>
          <w:tcPr>
            <w:tcW w:w="2278" w:type="dxa"/>
            <w:vMerge/>
          </w:tcPr>
          <w:p w:rsidR="0012236A" w:rsidRPr="0012236A" w:rsidRDefault="0012236A" w:rsidP="0012236A">
            <w:pPr>
              <w:spacing w:after="0" w:line="360" w:lineRule="auto"/>
              <w:jc w:val="both"/>
              <w:rPr>
                <w:rFonts w:ascii="Times New Roman" w:hAnsi="Times New Roman" w:cs="Times New Roman"/>
                <w:sz w:val="24"/>
                <w:szCs w:val="24"/>
              </w:rPr>
            </w:pPr>
          </w:p>
        </w:tc>
        <w:tc>
          <w:tcPr>
            <w:tcW w:w="4264" w:type="dxa"/>
          </w:tcPr>
          <w:p w:rsidR="0012236A" w:rsidRPr="0012236A" w:rsidRDefault="0012236A" w:rsidP="0012236A">
            <w:pPr>
              <w:pStyle w:val="ListParagraph"/>
              <w:numPr>
                <w:ilvl w:val="0"/>
                <w:numId w:val="18"/>
              </w:numPr>
              <w:spacing w:after="0" w:line="360" w:lineRule="auto"/>
              <w:ind w:left="0"/>
              <w:jc w:val="both"/>
              <w:rPr>
                <w:rFonts w:ascii="Times New Roman" w:hAnsi="Times New Roman" w:cs="Times New Roman"/>
                <w:sz w:val="24"/>
                <w:szCs w:val="24"/>
              </w:rPr>
            </w:pPr>
            <w:r w:rsidRPr="0012236A">
              <w:rPr>
                <w:rFonts w:ascii="Times New Roman" w:hAnsi="Times New Roman" w:cs="Times New Roman"/>
                <w:sz w:val="24"/>
                <w:szCs w:val="24"/>
              </w:rPr>
              <w:t>6 bulan s/d 1 tahun (100.000,-)</w:t>
            </w:r>
          </w:p>
        </w:tc>
      </w:tr>
      <w:tr w:rsidR="0012236A" w:rsidRPr="0012236A" w:rsidTr="0040120D">
        <w:trPr>
          <w:trHeight w:val="263"/>
        </w:trPr>
        <w:tc>
          <w:tcPr>
            <w:tcW w:w="563" w:type="dxa"/>
            <w:vMerge/>
          </w:tcPr>
          <w:p w:rsidR="0012236A" w:rsidRPr="0012236A" w:rsidRDefault="0012236A" w:rsidP="0012236A">
            <w:pPr>
              <w:spacing w:after="0" w:line="360" w:lineRule="auto"/>
              <w:jc w:val="both"/>
              <w:rPr>
                <w:rFonts w:ascii="Times New Roman" w:hAnsi="Times New Roman" w:cs="Times New Roman"/>
                <w:sz w:val="24"/>
                <w:szCs w:val="24"/>
              </w:rPr>
            </w:pPr>
          </w:p>
        </w:tc>
        <w:tc>
          <w:tcPr>
            <w:tcW w:w="2278" w:type="dxa"/>
            <w:vMerge/>
          </w:tcPr>
          <w:p w:rsidR="0012236A" w:rsidRPr="0012236A" w:rsidRDefault="0012236A" w:rsidP="0012236A">
            <w:pPr>
              <w:spacing w:after="0" w:line="360" w:lineRule="auto"/>
              <w:jc w:val="both"/>
              <w:rPr>
                <w:rFonts w:ascii="Times New Roman" w:hAnsi="Times New Roman" w:cs="Times New Roman"/>
                <w:sz w:val="24"/>
                <w:szCs w:val="24"/>
              </w:rPr>
            </w:pPr>
          </w:p>
        </w:tc>
        <w:tc>
          <w:tcPr>
            <w:tcW w:w="4264" w:type="dxa"/>
          </w:tcPr>
          <w:p w:rsidR="0012236A" w:rsidRPr="0012236A" w:rsidRDefault="0012236A" w:rsidP="0012236A">
            <w:pPr>
              <w:pStyle w:val="ListParagraph"/>
              <w:numPr>
                <w:ilvl w:val="0"/>
                <w:numId w:val="18"/>
              </w:numPr>
              <w:spacing w:after="0" w:line="360" w:lineRule="auto"/>
              <w:ind w:left="0"/>
              <w:jc w:val="both"/>
              <w:rPr>
                <w:rFonts w:ascii="Times New Roman" w:hAnsi="Times New Roman" w:cs="Times New Roman"/>
                <w:sz w:val="24"/>
                <w:szCs w:val="24"/>
              </w:rPr>
            </w:pPr>
            <w:r w:rsidRPr="0012236A">
              <w:rPr>
                <w:rFonts w:ascii="Times New Roman" w:hAnsi="Times New Roman" w:cs="Times New Roman"/>
                <w:sz w:val="24"/>
                <w:szCs w:val="24"/>
              </w:rPr>
              <w:t>Lebih dari 1 tahun   (150.000,-)</w:t>
            </w:r>
          </w:p>
        </w:tc>
      </w:tr>
      <w:tr w:rsidR="0012236A" w:rsidRPr="0012236A" w:rsidTr="0040120D">
        <w:trPr>
          <w:trHeight w:val="263"/>
        </w:trPr>
        <w:tc>
          <w:tcPr>
            <w:tcW w:w="563" w:type="dxa"/>
          </w:tcPr>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2</w:t>
            </w:r>
          </w:p>
        </w:tc>
        <w:tc>
          <w:tcPr>
            <w:tcW w:w="2278" w:type="dxa"/>
          </w:tcPr>
          <w:p w:rsidR="0012236A" w:rsidRPr="0012236A" w:rsidRDefault="0012236A" w:rsidP="0012236A">
            <w:pPr>
              <w:spacing w:after="0" w:line="360" w:lineRule="auto"/>
              <w:jc w:val="both"/>
              <w:rPr>
                <w:rFonts w:ascii="Times New Roman" w:hAnsi="Times New Roman" w:cs="Times New Roman"/>
                <w:sz w:val="24"/>
                <w:szCs w:val="24"/>
              </w:rPr>
            </w:pPr>
            <w:r w:rsidRPr="0012236A">
              <w:rPr>
                <w:rFonts w:ascii="Times New Roman" w:hAnsi="Times New Roman" w:cs="Times New Roman"/>
                <w:sz w:val="24"/>
                <w:szCs w:val="24"/>
              </w:rPr>
              <w:t>Untuk WNA</w:t>
            </w:r>
          </w:p>
        </w:tc>
        <w:tc>
          <w:tcPr>
            <w:tcW w:w="4264" w:type="dxa"/>
          </w:tcPr>
          <w:p w:rsidR="0012236A" w:rsidRPr="0012236A" w:rsidRDefault="0012236A" w:rsidP="0012236A">
            <w:pPr>
              <w:pStyle w:val="ListParagraph"/>
              <w:numPr>
                <w:ilvl w:val="0"/>
                <w:numId w:val="18"/>
              </w:numPr>
              <w:spacing w:after="0" w:line="360" w:lineRule="auto"/>
              <w:ind w:left="0"/>
              <w:jc w:val="both"/>
              <w:rPr>
                <w:rFonts w:ascii="Times New Roman" w:hAnsi="Times New Roman" w:cs="Times New Roman"/>
                <w:sz w:val="24"/>
                <w:szCs w:val="24"/>
              </w:rPr>
            </w:pPr>
            <w:r w:rsidRPr="0012236A">
              <w:rPr>
                <w:rFonts w:ascii="Times New Roman" w:hAnsi="Times New Roman" w:cs="Times New Roman"/>
                <w:sz w:val="24"/>
                <w:szCs w:val="24"/>
              </w:rPr>
              <w:t>600.000,-</w:t>
            </w:r>
          </w:p>
        </w:tc>
      </w:tr>
    </w:tbl>
    <w:p w:rsidR="0012236A" w:rsidRPr="0012236A" w:rsidRDefault="0012236A" w:rsidP="0012236A">
      <w:pPr>
        <w:spacing w:after="0" w:line="360" w:lineRule="auto"/>
        <w:jc w:val="both"/>
        <w:rPr>
          <w:rFonts w:ascii="Times New Roman" w:hAnsi="Times New Roman" w:cs="Times New Roman"/>
          <w:sz w:val="24"/>
          <w:szCs w:val="24"/>
        </w:rPr>
      </w:pPr>
    </w:p>
    <w:p w:rsidR="0012236A" w:rsidRPr="008A3C4B" w:rsidRDefault="000E4A49" w:rsidP="008A3C4B">
      <w:pPr>
        <w:spacing w:after="0" w:line="360" w:lineRule="auto"/>
        <w:ind w:left="851" w:firstLine="851"/>
        <w:jc w:val="both"/>
        <w:rPr>
          <w:rFonts w:ascii="Times New Roman" w:hAnsi="Times New Roman" w:cs="Times New Roman"/>
          <w:sz w:val="24"/>
          <w:szCs w:val="24"/>
        </w:rPr>
      </w:pPr>
      <w:r w:rsidRPr="008A3C4B">
        <w:rPr>
          <w:rFonts w:ascii="Times New Roman" w:hAnsi="Times New Roman" w:cs="Times New Roman"/>
          <w:sz w:val="24"/>
          <w:szCs w:val="24"/>
          <w:lang w:val="id-ID"/>
        </w:rPr>
        <w:t xml:space="preserve">Berdasarkan Surat Edaran Menteri Dalam Negeri No 470/ 296/ SJ perihal KTP elektronik (KTP-el) berlaku seumur hidup. </w:t>
      </w:r>
      <w:r w:rsidR="0012236A" w:rsidRPr="008A3C4B">
        <w:rPr>
          <w:rFonts w:ascii="Times New Roman" w:hAnsi="Times New Roman" w:cs="Times New Roman"/>
          <w:sz w:val="24"/>
          <w:szCs w:val="24"/>
        </w:rPr>
        <w:t>D</w:t>
      </w:r>
      <w:r w:rsidRPr="008A3C4B">
        <w:rPr>
          <w:rFonts w:ascii="Times New Roman" w:hAnsi="Times New Roman" w:cs="Times New Roman"/>
          <w:sz w:val="24"/>
          <w:szCs w:val="24"/>
        </w:rPr>
        <w:t xml:space="preserve">alam point kedua </w:t>
      </w:r>
      <w:proofErr w:type="gramStart"/>
      <w:r w:rsidRPr="008A3C4B">
        <w:rPr>
          <w:rFonts w:ascii="Times New Roman" w:hAnsi="Times New Roman" w:cs="Times New Roman"/>
          <w:sz w:val="24"/>
          <w:szCs w:val="24"/>
        </w:rPr>
        <w:t>surat</w:t>
      </w:r>
      <w:proofErr w:type="gramEnd"/>
      <w:r w:rsidRPr="008A3C4B">
        <w:rPr>
          <w:rFonts w:ascii="Times New Roman" w:hAnsi="Times New Roman" w:cs="Times New Roman"/>
          <w:sz w:val="24"/>
          <w:szCs w:val="24"/>
        </w:rPr>
        <w:t xml:space="preserve"> edaran </w:t>
      </w:r>
      <w:r w:rsidR="0012236A" w:rsidRPr="008A3C4B">
        <w:rPr>
          <w:rFonts w:ascii="Times New Roman" w:hAnsi="Times New Roman" w:cs="Times New Roman"/>
          <w:sz w:val="24"/>
          <w:szCs w:val="24"/>
        </w:rPr>
        <w:t>i</w:t>
      </w:r>
      <w:r w:rsidRPr="008A3C4B">
        <w:rPr>
          <w:rFonts w:ascii="Times New Roman" w:hAnsi="Times New Roman" w:cs="Times New Roman"/>
          <w:sz w:val="24"/>
          <w:szCs w:val="24"/>
          <w:lang w:val="id-ID"/>
        </w:rPr>
        <w:t>ni</w:t>
      </w:r>
      <w:r w:rsidR="0012236A" w:rsidRPr="008A3C4B">
        <w:rPr>
          <w:rFonts w:ascii="Times New Roman" w:hAnsi="Times New Roman" w:cs="Times New Roman"/>
          <w:sz w:val="24"/>
          <w:szCs w:val="24"/>
        </w:rPr>
        <w:t xml:space="preserve"> menjelaskan bahwa KTP-el yang diterbitkan sejak tahun 2011 berlaku seumur hidup dan tidak perlu diperpanjang walaupun telah habis masa berlakunya. Dengan diterbitkan Surat Edaran tersebut maka perlu ada perbaikan yang dilakukan dalam Perda Kabupaten Nunukan Nomor 4 tahun 2013 tentang Penyelenggaraan Administrasi Kependudukan dan Pencatatan Sipil dikarenakan sudah tidak relevan lagi dengan kebijakan baru dari pemerintah pusat.</w:t>
      </w:r>
    </w:p>
    <w:p w:rsidR="0012236A" w:rsidRPr="008A3C4B" w:rsidRDefault="0012236A" w:rsidP="008A3C4B">
      <w:pPr>
        <w:spacing w:after="0" w:line="360" w:lineRule="auto"/>
        <w:ind w:left="851" w:firstLine="851"/>
        <w:jc w:val="both"/>
        <w:rPr>
          <w:rFonts w:ascii="Times New Roman" w:hAnsi="Times New Roman" w:cs="Times New Roman"/>
          <w:sz w:val="24"/>
          <w:szCs w:val="24"/>
        </w:rPr>
      </w:pPr>
      <w:r w:rsidRPr="008A3C4B">
        <w:rPr>
          <w:rFonts w:ascii="Times New Roman" w:hAnsi="Times New Roman" w:cs="Times New Roman"/>
          <w:sz w:val="24"/>
          <w:szCs w:val="24"/>
        </w:rPr>
        <w:t>Penulis dalam hal ini melakukan wawancara kepada sekretaris DKPS pada tanggal 16 Januari 2017 pukul 16.05 WITA, b</w:t>
      </w:r>
      <w:r w:rsidR="00BD7518">
        <w:rPr>
          <w:rFonts w:ascii="Times New Roman" w:hAnsi="Times New Roman" w:cs="Times New Roman"/>
          <w:sz w:val="24"/>
          <w:szCs w:val="24"/>
        </w:rPr>
        <w:t xml:space="preserve">eliau menjelaskan bahwa: “DKPS </w:t>
      </w:r>
      <w:r w:rsidR="00BD7518">
        <w:rPr>
          <w:rFonts w:ascii="Times New Roman" w:hAnsi="Times New Roman" w:cs="Times New Roman"/>
          <w:sz w:val="24"/>
          <w:szCs w:val="24"/>
          <w:lang w:val="id-ID"/>
        </w:rPr>
        <w:t>K</w:t>
      </w:r>
      <w:r w:rsidRPr="008A3C4B">
        <w:rPr>
          <w:rFonts w:ascii="Times New Roman" w:hAnsi="Times New Roman" w:cs="Times New Roman"/>
          <w:sz w:val="24"/>
          <w:szCs w:val="24"/>
        </w:rPr>
        <w:t>abupaten Nunukan telah mengusulkan kepada pemerintah kabupaten terkait adanya sanksi administratif dalam pengurusan dokumen kependudukan dan juga mengusulkan program pelayanan keliling dalam dokumen anggaran tiap tahunnya”.</w:t>
      </w:r>
    </w:p>
    <w:p w:rsidR="0012236A" w:rsidRPr="008A3C4B" w:rsidRDefault="0012236A" w:rsidP="008A3C4B">
      <w:pPr>
        <w:spacing w:after="0" w:line="360" w:lineRule="auto"/>
        <w:ind w:left="851" w:firstLine="851"/>
        <w:jc w:val="both"/>
        <w:rPr>
          <w:rFonts w:ascii="Times New Roman" w:hAnsi="Times New Roman" w:cs="Times New Roman"/>
          <w:sz w:val="24"/>
        </w:rPr>
      </w:pPr>
      <w:r w:rsidRPr="008A3C4B">
        <w:rPr>
          <w:rFonts w:ascii="Times New Roman" w:hAnsi="Times New Roman" w:cs="Times New Roman"/>
          <w:sz w:val="24"/>
          <w:szCs w:val="24"/>
        </w:rPr>
        <w:t>Penulis juga mel</w:t>
      </w:r>
      <w:r w:rsidR="003D7EC3">
        <w:rPr>
          <w:rFonts w:ascii="Times New Roman" w:hAnsi="Times New Roman" w:cs="Times New Roman"/>
          <w:sz w:val="24"/>
          <w:szCs w:val="24"/>
        </w:rPr>
        <w:t xml:space="preserve">akukan wawancara dengan Kepala </w:t>
      </w:r>
      <w:r w:rsidR="003D7EC3">
        <w:rPr>
          <w:rFonts w:ascii="Times New Roman" w:hAnsi="Times New Roman" w:cs="Times New Roman"/>
          <w:sz w:val="24"/>
          <w:szCs w:val="24"/>
          <w:lang w:val="id-ID"/>
        </w:rPr>
        <w:t>B</w:t>
      </w:r>
      <w:r w:rsidRPr="008A3C4B">
        <w:rPr>
          <w:rFonts w:ascii="Times New Roman" w:hAnsi="Times New Roman" w:cs="Times New Roman"/>
          <w:sz w:val="24"/>
          <w:szCs w:val="24"/>
        </w:rPr>
        <w:t xml:space="preserve">idang </w:t>
      </w:r>
      <w:r w:rsidRPr="008A3C4B">
        <w:rPr>
          <w:rFonts w:ascii="Times New Roman" w:hAnsi="Times New Roman" w:cs="Times New Roman"/>
          <w:sz w:val="24"/>
        </w:rPr>
        <w:t xml:space="preserve">Kependudukan pada tanggal 12 Januari 2017 mengenai alokasi </w:t>
      </w:r>
      <w:proofErr w:type="gramStart"/>
      <w:r w:rsidRPr="008A3C4B">
        <w:rPr>
          <w:rFonts w:ascii="Times New Roman" w:hAnsi="Times New Roman" w:cs="Times New Roman"/>
          <w:sz w:val="24"/>
        </w:rPr>
        <w:t>dana</w:t>
      </w:r>
      <w:proofErr w:type="gramEnd"/>
      <w:r w:rsidRPr="008A3C4B">
        <w:rPr>
          <w:rFonts w:ascii="Times New Roman" w:hAnsi="Times New Roman" w:cs="Times New Roman"/>
          <w:sz w:val="24"/>
        </w:rPr>
        <w:t xml:space="preserve"> untuk pelayanan keliling, dimana dijelaskan bahwa: </w:t>
      </w:r>
    </w:p>
    <w:p w:rsidR="0012236A" w:rsidRPr="008A3C4B" w:rsidRDefault="0012236A" w:rsidP="0012236A">
      <w:pPr>
        <w:spacing w:after="0" w:line="240" w:lineRule="auto"/>
        <w:ind w:left="1701"/>
        <w:jc w:val="both"/>
        <w:rPr>
          <w:rFonts w:ascii="Times New Roman" w:hAnsi="Times New Roman" w:cs="Times New Roman"/>
          <w:sz w:val="24"/>
        </w:rPr>
      </w:pPr>
      <w:proofErr w:type="gramStart"/>
      <w:r w:rsidRPr="008A3C4B">
        <w:rPr>
          <w:rFonts w:ascii="Times New Roman" w:hAnsi="Times New Roman" w:cs="Times New Roman"/>
          <w:sz w:val="24"/>
        </w:rPr>
        <w:t>Anggaran untuk pelayanan keliling pertahun telah dimasukkan dalam Rencana Kerja dan Anggaran DKPS kabupaten Nunukan dalam kegiatan peningkatan pelayanan publik dalam bidang kependudukan.</w:t>
      </w:r>
      <w:proofErr w:type="gramEnd"/>
      <w:r w:rsidRPr="008A3C4B">
        <w:rPr>
          <w:rFonts w:ascii="Times New Roman" w:hAnsi="Times New Roman" w:cs="Times New Roman"/>
          <w:sz w:val="24"/>
        </w:rPr>
        <w:t xml:space="preserve"> Namun dikarenakan tahun 2016 lalu terjadi defisit anggaran sehingga </w:t>
      </w:r>
      <w:proofErr w:type="gramStart"/>
      <w:r w:rsidRPr="008A3C4B">
        <w:rPr>
          <w:rFonts w:ascii="Times New Roman" w:hAnsi="Times New Roman" w:cs="Times New Roman"/>
          <w:sz w:val="24"/>
        </w:rPr>
        <w:t>dana</w:t>
      </w:r>
      <w:proofErr w:type="gramEnd"/>
      <w:r w:rsidRPr="008A3C4B">
        <w:rPr>
          <w:rFonts w:ascii="Times New Roman" w:hAnsi="Times New Roman" w:cs="Times New Roman"/>
          <w:sz w:val="24"/>
        </w:rPr>
        <w:t xml:space="preserve"> untuk pelayanan kependudukan banyak dikurangi.</w:t>
      </w:r>
    </w:p>
    <w:p w:rsidR="0012236A" w:rsidRPr="008A3C4B" w:rsidRDefault="0012236A" w:rsidP="0012236A">
      <w:pPr>
        <w:spacing w:after="0" w:line="240" w:lineRule="auto"/>
        <w:ind w:left="1701"/>
        <w:jc w:val="both"/>
        <w:rPr>
          <w:rFonts w:ascii="Times New Roman" w:hAnsi="Times New Roman" w:cs="Times New Roman"/>
          <w:sz w:val="24"/>
        </w:rPr>
      </w:pPr>
    </w:p>
    <w:p w:rsidR="0012236A" w:rsidRPr="008A3C4B" w:rsidRDefault="0012236A" w:rsidP="008A3C4B">
      <w:pPr>
        <w:spacing w:after="0" w:line="360" w:lineRule="auto"/>
        <w:ind w:left="851" w:firstLine="851"/>
        <w:jc w:val="both"/>
        <w:rPr>
          <w:rFonts w:ascii="Times New Roman" w:hAnsi="Times New Roman" w:cs="Times New Roman"/>
          <w:sz w:val="24"/>
        </w:rPr>
      </w:pPr>
      <w:bookmarkStart w:id="0" w:name="_Hlk478172185"/>
      <w:r w:rsidRPr="008A3C4B">
        <w:rPr>
          <w:rFonts w:ascii="Times New Roman" w:hAnsi="Times New Roman" w:cs="Times New Roman"/>
          <w:sz w:val="24"/>
        </w:rPr>
        <w:t xml:space="preserve">Melalui dokumentasi penulis mengenai pembiayaan dalam kegiatan pelayanan keliling melalui dokumen RKA (Rencana Kerja dan Anggaran) DKPS kabupaten Nunukan, dalam kegiatan peningkatan pelayanan publik dalam bidang </w:t>
      </w:r>
      <w:r w:rsidRPr="008A3C4B">
        <w:rPr>
          <w:rFonts w:ascii="Times New Roman" w:hAnsi="Times New Roman" w:cs="Times New Roman"/>
          <w:sz w:val="24"/>
        </w:rPr>
        <w:lastRenderedPageBreak/>
        <w:t>kependudukan pada tahun 2016</w:t>
      </w:r>
      <w:bookmarkEnd w:id="0"/>
      <w:r w:rsidRPr="008A3C4B">
        <w:rPr>
          <w:rFonts w:ascii="Times New Roman" w:hAnsi="Times New Roman" w:cs="Times New Roman"/>
          <w:sz w:val="24"/>
        </w:rPr>
        <w:t xml:space="preserve"> difokuskan dilokasi Kabupaten Nunukan dan kecamatan Sebatik. </w:t>
      </w:r>
      <w:proofErr w:type="gramStart"/>
      <w:r w:rsidRPr="008A3C4B">
        <w:rPr>
          <w:rFonts w:ascii="Times New Roman" w:hAnsi="Times New Roman" w:cs="Times New Roman"/>
          <w:sz w:val="24"/>
        </w:rPr>
        <w:t xml:space="preserve">Adapun daerah yang menjadi target pelaksanaan pelayanan keliling </w:t>
      </w:r>
      <w:r w:rsidR="003D7EC3">
        <w:rPr>
          <w:rFonts w:ascii="Times New Roman" w:hAnsi="Times New Roman" w:cs="Times New Roman"/>
          <w:sz w:val="24"/>
        </w:rPr>
        <w:t xml:space="preserve">pada tahu 2016 ini antara lain </w:t>
      </w:r>
      <w:r w:rsidR="003D7EC3">
        <w:rPr>
          <w:rFonts w:ascii="Times New Roman" w:hAnsi="Times New Roman" w:cs="Times New Roman"/>
          <w:sz w:val="24"/>
          <w:lang w:val="id-ID"/>
        </w:rPr>
        <w:t>K</w:t>
      </w:r>
      <w:r w:rsidR="003D7EC3">
        <w:rPr>
          <w:rFonts w:ascii="Times New Roman" w:hAnsi="Times New Roman" w:cs="Times New Roman"/>
          <w:sz w:val="24"/>
        </w:rPr>
        <w:t xml:space="preserve">ecamatan Nunukan, </w:t>
      </w:r>
      <w:r w:rsidR="003D7EC3">
        <w:rPr>
          <w:rFonts w:ascii="Times New Roman" w:hAnsi="Times New Roman" w:cs="Times New Roman"/>
          <w:sz w:val="24"/>
          <w:lang w:val="id-ID"/>
        </w:rPr>
        <w:t>K</w:t>
      </w:r>
      <w:r w:rsidR="003D7EC3">
        <w:rPr>
          <w:rFonts w:ascii="Times New Roman" w:hAnsi="Times New Roman" w:cs="Times New Roman"/>
          <w:sz w:val="24"/>
        </w:rPr>
        <w:t xml:space="preserve">ecamatan Nunukan Selatan, </w:t>
      </w:r>
      <w:r w:rsidR="003D7EC3">
        <w:rPr>
          <w:rFonts w:ascii="Times New Roman" w:hAnsi="Times New Roman" w:cs="Times New Roman"/>
          <w:sz w:val="24"/>
          <w:lang w:val="id-ID"/>
        </w:rPr>
        <w:t>K</w:t>
      </w:r>
      <w:r w:rsidR="003D7EC3">
        <w:rPr>
          <w:rFonts w:ascii="Times New Roman" w:hAnsi="Times New Roman" w:cs="Times New Roman"/>
          <w:sz w:val="24"/>
        </w:rPr>
        <w:t xml:space="preserve">ecamatan Sebatik, </w:t>
      </w:r>
      <w:r w:rsidR="003D7EC3">
        <w:rPr>
          <w:rFonts w:ascii="Times New Roman" w:hAnsi="Times New Roman" w:cs="Times New Roman"/>
          <w:sz w:val="24"/>
          <w:lang w:val="id-ID"/>
        </w:rPr>
        <w:t>K</w:t>
      </w:r>
      <w:r w:rsidR="003D7EC3">
        <w:rPr>
          <w:rFonts w:ascii="Times New Roman" w:hAnsi="Times New Roman" w:cs="Times New Roman"/>
          <w:sz w:val="24"/>
        </w:rPr>
        <w:t xml:space="preserve">ecamatan Sebatik Utara, </w:t>
      </w:r>
      <w:r w:rsidR="003D7EC3">
        <w:rPr>
          <w:rFonts w:ascii="Times New Roman" w:hAnsi="Times New Roman" w:cs="Times New Roman"/>
          <w:sz w:val="24"/>
          <w:lang w:val="id-ID"/>
        </w:rPr>
        <w:t>K</w:t>
      </w:r>
      <w:r w:rsidR="003D7EC3">
        <w:rPr>
          <w:rFonts w:ascii="Times New Roman" w:hAnsi="Times New Roman" w:cs="Times New Roman"/>
          <w:sz w:val="24"/>
        </w:rPr>
        <w:t xml:space="preserve">ecamatan Sebatik Timur, </w:t>
      </w:r>
      <w:r w:rsidR="003D7EC3">
        <w:rPr>
          <w:rFonts w:ascii="Times New Roman" w:hAnsi="Times New Roman" w:cs="Times New Roman"/>
          <w:sz w:val="24"/>
          <w:lang w:val="id-ID"/>
        </w:rPr>
        <w:t>K</w:t>
      </w:r>
      <w:r w:rsidR="003D7EC3">
        <w:rPr>
          <w:rFonts w:ascii="Times New Roman" w:hAnsi="Times New Roman" w:cs="Times New Roman"/>
          <w:sz w:val="24"/>
        </w:rPr>
        <w:t xml:space="preserve">ecamatan Sebatik Barat dan </w:t>
      </w:r>
      <w:r w:rsidR="003D7EC3">
        <w:rPr>
          <w:rFonts w:ascii="Times New Roman" w:hAnsi="Times New Roman" w:cs="Times New Roman"/>
          <w:sz w:val="24"/>
          <w:lang w:val="id-ID"/>
        </w:rPr>
        <w:t>K</w:t>
      </w:r>
      <w:r w:rsidRPr="008A3C4B">
        <w:rPr>
          <w:rFonts w:ascii="Times New Roman" w:hAnsi="Times New Roman" w:cs="Times New Roman"/>
          <w:sz w:val="24"/>
        </w:rPr>
        <w:t>ecamatan Sebatik Tengah.</w:t>
      </w:r>
      <w:proofErr w:type="gramEnd"/>
    </w:p>
    <w:p w:rsidR="0012236A" w:rsidRPr="008A3C4B" w:rsidRDefault="0012236A" w:rsidP="008A3C4B">
      <w:pPr>
        <w:spacing w:after="0" w:line="360" w:lineRule="auto"/>
        <w:ind w:left="851" w:firstLine="851"/>
        <w:jc w:val="both"/>
        <w:rPr>
          <w:rFonts w:ascii="Times New Roman" w:hAnsi="Times New Roman" w:cs="Times New Roman"/>
          <w:sz w:val="24"/>
        </w:rPr>
      </w:pPr>
      <w:r w:rsidRPr="008A3C4B">
        <w:rPr>
          <w:rFonts w:ascii="Times New Roman" w:hAnsi="Times New Roman" w:cs="Times New Roman"/>
          <w:sz w:val="24"/>
        </w:rPr>
        <w:t>Besarnya Anggaran yang ditetapkan yaitu sebesar Rp.566.047.500</w:t>
      </w:r>
      <w:proofErr w:type="gramStart"/>
      <w:r w:rsidRPr="008A3C4B">
        <w:rPr>
          <w:rFonts w:ascii="Times New Roman" w:hAnsi="Times New Roman" w:cs="Times New Roman"/>
          <w:sz w:val="24"/>
        </w:rPr>
        <w:t>,00</w:t>
      </w:r>
      <w:proofErr w:type="gramEnd"/>
      <w:r w:rsidR="003D7EC3">
        <w:rPr>
          <w:rFonts w:ascii="Times New Roman" w:hAnsi="Times New Roman" w:cs="Times New Roman"/>
          <w:sz w:val="24"/>
          <w:lang w:val="id-ID"/>
        </w:rPr>
        <w:t>,</w:t>
      </w:r>
      <w:r w:rsidRPr="008A3C4B">
        <w:rPr>
          <w:rFonts w:ascii="Times New Roman" w:hAnsi="Times New Roman" w:cs="Times New Roman"/>
          <w:sz w:val="24"/>
        </w:rPr>
        <w:t xml:space="preserve"> rincian dananya digunakan untuk belanja pegawai (Honorarium PNS dan honorarium Non PNS) dan belanja barang dan jasa (belanja bahan pakai habis pakai dan belanja perjalanan dinas). Belanja Bahan Bakar Minyak untuk kendaraan operasional pelayanan keliling pada tahun 2016 dianggarkan sebesar Rp.22.147.500</w:t>
      </w:r>
      <w:proofErr w:type="gramStart"/>
      <w:r w:rsidRPr="008A3C4B">
        <w:rPr>
          <w:rFonts w:ascii="Times New Roman" w:hAnsi="Times New Roman" w:cs="Times New Roman"/>
          <w:sz w:val="24"/>
        </w:rPr>
        <w:t>,00</w:t>
      </w:r>
      <w:proofErr w:type="gramEnd"/>
      <w:r w:rsidRPr="008A3C4B">
        <w:rPr>
          <w:rFonts w:ascii="Times New Roman" w:hAnsi="Times New Roman" w:cs="Times New Roman"/>
          <w:sz w:val="24"/>
        </w:rPr>
        <w:t xml:space="preserve">. </w:t>
      </w:r>
    </w:p>
    <w:p w:rsidR="0012236A" w:rsidRPr="008A3C4B" w:rsidRDefault="0012236A" w:rsidP="008A3C4B">
      <w:pPr>
        <w:spacing w:after="0" w:line="360" w:lineRule="auto"/>
        <w:ind w:left="851" w:firstLine="851"/>
        <w:jc w:val="both"/>
        <w:rPr>
          <w:rFonts w:ascii="Times New Roman" w:hAnsi="Times New Roman" w:cs="Times New Roman"/>
          <w:sz w:val="24"/>
        </w:rPr>
      </w:pPr>
      <w:r w:rsidRPr="008A3C4B">
        <w:rPr>
          <w:rFonts w:ascii="Times New Roman" w:hAnsi="Times New Roman" w:cs="Times New Roman"/>
          <w:sz w:val="24"/>
        </w:rPr>
        <w:t xml:space="preserve">Selanjutnya melalui dokumentasi lebih lanjut  dari Laporan Akhir Kegiatan Peningkatan Pelayanan Publik dalam Bidang Kependudukan Seksi Pendaftaran Penduduk Bidang Kependudukan menyebutkan bahwa  secara keseluruhan kegiatan peningkatan pelayanan public dalam bidang kependudukan tahun anggaran 2016 secara fisik dapat dikatakan berjalan baik yakni mencapai 100 %. Sedangkan untuk realisasi keuangan hanya 87% yang disebabkan karena anggaran untuk perjalanan </w:t>
      </w:r>
      <w:proofErr w:type="gramStart"/>
      <w:r w:rsidRPr="008A3C4B">
        <w:rPr>
          <w:rFonts w:ascii="Times New Roman" w:hAnsi="Times New Roman" w:cs="Times New Roman"/>
          <w:sz w:val="24"/>
        </w:rPr>
        <w:t>dinas</w:t>
      </w:r>
      <w:proofErr w:type="gramEnd"/>
      <w:r w:rsidRPr="008A3C4B">
        <w:rPr>
          <w:rFonts w:ascii="Times New Roman" w:hAnsi="Times New Roman" w:cs="Times New Roman"/>
          <w:sz w:val="24"/>
        </w:rPr>
        <w:t xml:space="preserve"> dalam daerah telah dikurangi sehingga untuk pelayanan mobil keliling tidak dapat dijalankan sesuai yang telah direncanakan. Pengurangan anggaran disebabkan karena adanya defi</w:t>
      </w:r>
      <w:r w:rsidR="003D7EC3">
        <w:rPr>
          <w:rFonts w:ascii="Times New Roman" w:hAnsi="Times New Roman" w:cs="Times New Roman"/>
          <w:sz w:val="24"/>
        </w:rPr>
        <w:t>sit anggaran pemerintah daerah</w:t>
      </w:r>
      <w:r w:rsidR="003D7EC3">
        <w:rPr>
          <w:rFonts w:ascii="Times New Roman" w:hAnsi="Times New Roman" w:cs="Times New Roman"/>
          <w:sz w:val="24"/>
          <w:lang w:val="id-ID"/>
        </w:rPr>
        <w:t xml:space="preserve">, dan </w:t>
      </w:r>
      <w:r w:rsidRPr="008A3C4B">
        <w:rPr>
          <w:rFonts w:ascii="Times New Roman" w:hAnsi="Times New Roman" w:cs="Times New Roman"/>
          <w:sz w:val="24"/>
        </w:rPr>
        <w:t>telah disebutkan diatas bahwa telah ditetapkan anggaran untuk peningkatan pelayanan publik dibidang kependudukan sebesar Rp.566.047.500</w:t>
      </w:r>
      <w:proofErr w:type="gramStart"/>
      <w:r w:rsidRPr="008A3C4B">
        <w:rPr>
          <w:rFonts w:ascii="Times New Roman" w:hAnsi="Times New Roman" w:cs="Times New Roman"/>
          <w:sz w:val="24"/>
        </w:rPr>
        <w:t>,00</w:t>
      </w:r>
      <w:proofErr w:type="gramEnd"/>
      <w:r w:rsidRPr="008A3C4B">
        <w:rPr>
          <w:rFonts w:ascii="Times New Roman" w:hAnsi="Times New Roman" w:cs="Times New Roman"/>
          <w:sz w:val="24"/>
        </w:rPr>
        <w:t xml:space="preserve"> akan diubah dalam Anggaran Perubahan menjadi Rp.213.392.300,- .</w:t>
      </w:r>
    </w:p>
    <w:p w:rsidR="0012236A" w:rsidRPr="008A3C4B" w:rsidRDefault="0012236A" w:rsidP="008A3C4B">
      <w:pPr>
        <w:spacing w:after="0" w:line="360" w:lineRule="auto"/>
        <w:ind w:left="851" w:firstLine="851"/>
        <w:jc w:val="both"/>
        <w:rPr>
          <w:rFonts w:ascii="Times New Roman" w:hAnsi="Times New Roman" w:cs="Times New Roman"/>
          <w:sz w:val="24"/>
        </w:rPr>
      </w:pPr>
      <w:proofErr w:type="gramStart"/>
      <w:r w:rsidRPr="008A3C4B">
        <w:rPr>
          <w:rFonts w:ascii="Times New Roman" w:hAnsi="Times New Roman" w:cs="Times New Roman"/>
          <w:sz w:val="24"/>
        </w:rPr>
        <w:t>Dampak dari defisit anggaran yang terjadi secara langsung yang dapat dilihat oleh penulis yakni tidak adanya perawatan khusus untuk mobil operasional pelayanan keliling.</w:t>
      </w:r>
      <w:proofErr w:type="gramEnd"/>
      <w:r w:rsidRPr="008A3C4B">
        <w:rPr>
          <w:rFonts w:ascii="Times New Roman" w:hAnsi="Times New Roman" w:cs="Times New Roman"/>
          <w:sz w:val="24"/>
        </w:rPr>
        <w:t xml:space="preserve"> Melalui wawancara kepada staf di</w:t>
      </w:r>
      <w:r w:rsidR="003D7EC3">
        <w:rPr>
          <w:rFonts w:ascii="Times New Roman" w:hAnsi="Times New Roman" w:cs="Times New Roman"/>
          <w:sz w:val="24"/>
          <w:lang w:val="id-ID"/>
        </w:rPr>
        <w:t xml:space="preserve"> B</w:t>
      </w:r>
      <w:r w:rsidR="003D7EC3">
        <w:rPr>
          <w:rFonts w:ascii="Times New Roman" w:hAnsi="Times New Roman" w:cs="Times New Roman"/>
          <w:sz w:val="24"/>
        </w:rPr>
        <w:t xml:space="preserve">idang </w:t>
      </w:r>
      <w:r w:rsidR="003D7EC3">
        <w:rPr>
          <w:rFonts w:ascii="Times New Roman" w:hAnsi="Times New Roman" w:cs="Times New Roman"/>
          <w:sz w:val="24"/>
          <w:lang w:val="id-ID"/>
        </w:rPr>
        <w:t>K</w:t>
      </w:r>
      <w:r w:rsidRPr="008A3C4B">
        <w:rPr>
          <w:rFonts w:ascii="Times New Roman" w:hAnsi="Times New Roman" w:cs="Times New Roman"/>
          <w:sz w:val="24"/>
        </w:rPr>
        <w:t>ependudukan pada tanggal 17 Januari 2017 pukul 09.45 WITA, dijelaskan bahwa “dengan adanya defisit anggaran maka mengakibatkan tidak adanya biaya perawatan khususnya biaya untuk bahan bakar minyak untuk kendaraan operasional pelayanan keliling”.</w:t>
      </w:r>
    </w:p>
    <w:p w:rsidR="0012236A" w:rsidRDefault="0012236A" w:rsidP="001A2F6F">
      <w:pPr>
        <w:spacing w:after="0" w:line="360" w:lineRule="auto"/>
        <w:ind w:left="851" w:firstLine="851"/>
        <w:jc w:val="both"/>
        <w:rPr>
          <w:rFonts w:ascii="Times New Roman" w:hAnsi="Times New Roman" w:cs="Times New Roman"/>
          <w:sz w:val="24"/>
          <w:lang w:val="id-ID"/>
        </w:rPr>
      </w:pPr>
      <w:proofErr w:type="gramStart"/>
      <w:r w:rsidRPr="008A3C4B">
        <w:rPr>
          <w:rFonts w:ascii="Times New Roman" w:hAnsi="Times New Roman" w:cs="Times New Roman"/>
          <w:sz w:val="24"/>
        </w:rPr>
        <w:t>Berdasarkan hasil wawancara dan pengamatan maka penulis dapat menyimpulkan bahwa terkait pembiayaan untuk</w:t>
      </w:r>
      <w:r w:rsidR="000E4A49" w:rsidRPr="008A3C4B">
        <w:rPr>
          <w:rFonts w:ascii="Times New Roman" w:hAnsi="Times New Roman" w:cs="Times New Roman"/>
          <w:sz w:val="24"/>
          <w:lang w:val="id-ID"/>
        </w:rPr>
        <w:t xml:space="preserve"> pembiayaan </w:t>
      </w:r>
      <w:r w:rsidR="009B6177" w:rsidRPr="008A3C4B">
        <w:rPr>
          <w:rFonts w:ascii="Times New Roman" w:hAnsi="Times New Roman" w:cs="Times New Roman"/>
          <w:sz w:val="24"/>
        </w:rPr>
        <w:t>pelaksanaan program stelsel aktif maupun untuk biaya pelayanan belum dapat dikatakan baik dikarenakan pemerintah daerah masih mengalami defesit anggaran</w:t>
      </w:r>
      <w:r w:rsidR="009B6177" w:rsidRPr="008A3C4B">
        <w:rPr>
          <w:rFonts w:ascii="Times New Roman" w:hAnsi="Times New Roman" w:cs="Times New Roman"/>
          <w:sz w:val="24"/>
          <w:lang w:val="id-ID"/>
        </w:rPr>
        <w:t xml:space="preserve"> dan masih adanya biaya yang </w:t>
      </w:r>
      <w:r w:rsidR="009B6177" w:rsidRPr="008A3C4B">
        <w:rPr>
          <w:rFonts w:ascii="Times New Roman" w:hAnsi="Times New Roman" w:cs="Times New Roman"/>
          <w:sz w:val="24"/>
          <w:lang w:val="id-ID"/>
        </w:rPr>
        <w:lastRenderedPageBreak/>
        <w:t xml:space="preserve">dibebankan kepada masyarakat </w:t>
      </w:r>
      <w:r w:rsidR="009B6177" w:rsidRPr="008A3C4B">
        <w:rPr>
          <w:rFonts w:ascii="Times New Roman" w:hAnsi="Times New Roman" w:cs="Times New Roman"/>
          <w:sz w:val="24"/>
        </w:rPr>
        <w:t>yang ditet</w:t>
      </w:r>
      <w:r w:rsidR="003D7EC3">
        <w:rPr>
          <w:rFonts w:ascii="Times New Roman" w:hAnsi="Times New Roman" w:cs="Times New Roman"/>
          <w:sz w:val="24"/>
        </w:rPr>
        <w:t xml:space="preserve">apkan melalui </w:t>
      </w:r>
      <w:r w:rsidR="003D7EC3">
        <w:rPr>
          <w:rFonts w:ascii="Times New Roman" w:hAnsi="Times New Roman" w:cs="Times New Roman"/>
          <w:sz w:val="24"/>
          <w:lang w:val="id-ID"/>
        </w:rPr>
        <w:t>P</w:t>
      </w:r>
      <w:r w:rsidR="008A3C4B">
        <w:rPr>
          <w:rFonts w:ascii="Times New Roman" w:hAnsi="Times New Roman" w:cs="Times New Roman"/>
          <w:sz w:val="24"/>
        </w:rPr>
        <w:t>eratu</w:t>
      </w:r>
      <w:r w:rsidR="003D7EC3">
        <w:rPr>
          <w:rFonts w:ascii="Times New Roman" w:hAnsi="Times New Roman" w:cs="Times New Roman"/>
          <w:sz w:val="24"/>
        </w:rPr>
        <w:t xml:space="preserve">ran </w:t>
      </w:r>
      <w:r w:rsidR="003D7EC3">
        <w:rPr>
          <w:rFonts w:ascii="Times New Roman" w:hAnsi="Times New Roman" w:cs="Times New Roman"/>
          <w:sz w:val="24"/>
          <w:lang w:val="id-ID"/>
        </w:rPr>
        <w:t>D</w:t>
      </w:r>
      <w:r w:rsidR="008A3C4B">
        <w:rPr>
          <w:rFonts w:ascii="Times New Roman" w:hAnsi="Times New Roman" w:cs="Times New Roman"/>
          <w:sz w:val="24"/>
        </w:rPr>
        <w:t xml:space="preserve">aerah </w:t>
      </w:r>
      <w:r w:rsidR="008A3C4B">
        <w:rPr>
          <w:rFonts w:ascii="Times New Roman" w:hAnsi="Times New Roman" w:cs="Times New Roman"/>
          <w:sz w:val="24"/>
          <w:lang w:val="id-ID"/>
        </w:rPr>
        <w:t>K</w:t>
      </w:r>
      <w:r w:rsidR="009B6177" w:rsidRPr="008A3C4B">
        <w:rPr>
          <w:rFonts w:ascii="Times New Roman" w:hAnsi="Times New Roman" w:cs="Times New Roman"/>
          <w:sz w:val="24"/>
        </w:rPr>
        <w:t>abupaten Nunukan.</w:t>
      </w:r>
      <w:proofErr w:type="gramEnd"/>
    </w:p>
    <w:p w:rsidR="008A3C4B" w:rsidRPr="008A3C4B" w:rsidRDefault="008A3C4B" w:rsidP="008A3C4B">
      <w:pPr>
        <w:spacing w:after="0" w:line="360" w:lineRule="auto"/>
        <w:ind w:left="851" w:firstLine="851"/>
        <w:jc w:val="both"/>
        <w:rPr>
          <w:rFonts w:ascii="Arial" w:hAnsi="Arial" w:cs="Arial"/>
          <w:sz w:val="24"/>
          <w:lang w:val="id-ID"/>
        </w:rPr>
      </w:pPr>
    </w:p>
    <w:p w:rsidR="00DC2FFB" w:rsidRPr="00483B89" w:rsidRDefault="00DC2FFB" w:rsidP="008A3C4B">
      <w:pPr>
        <w:numPr>
          <w:ilvl w:val="0"/>
          <w:numId w:val="13"/>
        </w:numPr>
        <w:tabs>
          <w:tab w:val="left" w:pos="851"/>
          <w:tab w:val="left" w:pos="1701"/>
        </w:tabs>
        <w:spacing w:after="0" w:line="480" w:lineRule="auto"/>
        <w:ind w:left="1134" w:hanging="283"/>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Fasilitas. </w:t>
      </w:r>
    </w:p>
    <w:p w:rsidR="00552941" w:rsidRDefault="008D119D" w:rsidP="00552941">
      <w:pPr>
        <w:tabs>
          <w:tab w:val="left" w:pos="851"/>
          <w:tab w:val="left" w:pos="1701"/>
        </w:tabs>
        <w:spacing w:after="0" w:line="360" w:lineRule="auto"/>
        <w:ind w:left="851" w:firstLine="992"/>
        <w:jc w:val="both"/>
        <w:textAlignment w:val="baseline"/>
        <w:rPr>
          <w:rFonts w:ascii="Times New Roman" w:eastAsia="Times New Roman" w:hAnsi="Times New Roman" w:cs="Times New Roman"/>
          <w:sz w:val="24"/>
          <w:szCs w:val="24"/>
          <w:lang w:val="id-ID" w:eastAsia="en-GB"/>
        </w:rPr>
      </w:pPr>
      <w:proofErr w:type="gramStart"/>
      <w:r>
        <w:rPr>
          <w:rFonts w:ascii="Times New Roman" w:eastAsia="Times New Roman" w:hAnsi="Times New Roman" w:cs="Times New Roman"/>
          <w:sz w:val="24"/>
          <w:szCs w:val="24"/>
          <w:lang w:eastAsia="en-GB"/>
        </w:rPr>
        <w:t xml:space="preserve">Sarana dan prasarana </w:t>
      </w:r>
      <w:r>
        <w:rPr>
          <w:rFonts w:ascii="Times New Roman" w:eastAsia="Times New Roman" w:hAnsi="Times New Roman" w:cs="Times New Roman"/>
          <w:sz w:val="24"/>
          <w:szCs w:val="24"/>
          <w:lang w:val="id-ID" w:eastAsia="en-GB"/>
        </w:rPr>
        <w:t>yang</w:t>
      </w:r>
      <w:r w:rsidR="00DC2FFB" w:rsidRPr="00483B89">
        <w:rPr>
          <w:rFonts w:ascii="Times New Roman" w:eastAsia="Times New Roman" w:hAnsi="Times New Roman" w:cs="Times New Roman"/>
          <w:sz w:val="24"/>
          <w:szCs w:val="24"/>
          <w:lang w:eastAsia="en-GB"/>
        </w:rPr>
        <w:t xml:space="preserve"> terkait dengan fasilitas penunjang pelayanan kelili</w:t>
      </w:r>
      <w:r>
        <w:rPr>
          <w:rFonts w:ascii="Times New Roman" w:eastAsia="Times New Roman" w:hAnsi="Times New Roman" w:cs="Times New Roman"/>
          <w:sz w:val="24"/>
          <w:szCs w:val="24"/>
          <w:lang w:eastAsia="en-GB"/>
        </w:rPr>
        <w:t>ng telah tercukupi seluruhnya</w:t>
      </w:r>
      <w:r>
        <w:rPr>
          <w:rFonts w:ascii="Times New Roman" w:eastAsia="Times New Roman" w:hAnsi="Times New Roman" w:cs="Times New Roman"/>
          <w:sz w:val="24"/>
          <w:szCs w:val="24"/>
          <w:lang w:val="id-ID" w:eastAsia="en-GB"/>
        </w:rPr>
        <w:t>, n</w:t>
      </w:r>
      <w:r w:rsidR="00DC2FFB" w:rsidRPr="00483B89">
        <w:rPr>
          <w:rFonts w:ascii="Times New Roman" w:eastAsia="Times New Roman" w:hAnsi="Times New Roman" w:cs="Times New Roman"/>
          <w:sz w:val="24"/>
          <w:szCs w:val="24"/>
          <w:lang w:eastAsia="en-GB"/>
        </w:rPr>
        <w:t>amun yang menjadi ke</w:t>
      </w:r>
      <w:r>
        <w:rPr>
          <w:rFonts w:ascii="Times New Roman" w:eastAsia="Times New Roman" w:hAnsi="Times New Roman" w:cs="Times New Roman"/>
          <w:sz w:val="24"/>
          <w:szCs w:val="24"/>
          <w:lang w:eastAsia="en-GB"/>
        </w:rPr>
        <w:t xml:space="preserve">ndala adalah kondisi geografis </w:t>
      </w:r>
      <w:r>
        <w:rPr>
          <w:rFonts w:ascii="Times New Roman" w:eastAsia="Times New Roman" w:hAnsi="Times New Roman" w:cs="Times New Roman"/>
          <w:sz w:val="24"/>
          <w:szCs w:val="24"/>
          <w:lang w:val="id-ID" w:eastAsia="en-GB"/>
        </w:rPr>
        <w:t>K</w:t>
      </w:r>
      <w:r w:rsidR="00DC2FFB" w:rsidRPr="00483B89">
        <w:rPr>
          <w:rFonts w:ascii="Times New Roman" w:eastAsia="Times New Roman" w:hAnsi="Times New Roman" w:cs="Times New Roman"/>
          <w:sz w:val="24"/>
          <w:szCs w:val="24"/>
          <w:lang w:eastAsia="en-GB"/>
        </w:rPr>
        <w:t>abupaten Nunukan yang terdiri dari beberapa pulau sehingga sulit untuk dijangkau oleh kendaraan operasional pelayanan keliling.</w:t>
      </w:r>
      <w:proofErr w:type="gramEnd"/>
    </w:p>
    <w:p w:rsidR="000302E5" w:rsidRPr="00552941" w:rsidRDefault="003D7EC3" w:rsidP="00552941">
      <w:pPr>
        <w:tabs>
          <w:tab w:val="left" w:pos="851"/>
          <w:tab w:val="left" w:pos="1701"/>
        </w:tabs>
        <w:spacing w:after="0" w:line="360" w:lineRule="auto"/>
        <w:ind w:left="851" w:firstLine="992"/>
        <w:jc w:val="both"/>
        <w:textAlignment w:val="baseline"/>
        <w:rPr>
          <w:rFonts w:ascii="Times New Roman" w:eastAsia="Times New Roman" w:hAnsi="Times New Roman" w:cs="Times New Roman"/>
          <w:sz w:val="24"/>
          <w:szCs w:val="24"/>
          <w:lang w:val="id-ID" w:eastAsia="en-GB"/>
        </w:rPr>
      </w:pPr>
      <w:r>
        <w:rPr>
          <w:rFonts w:ascii="Times New Roman" w:eastAsia="Times New Roman" w:hAnsi="Times New Roman" w:cs="Times New Roman"/>
          <w:sz w:val="24"/>
          <w:szCs w:val="24"/>
          <w:lang w:eastAsia="en-GB"/>
        </w:rPr>
        <w:t xml:space="preserve">Berdasarkan </w:t>
      </w:r>
      <w:r>
        <w:rPr>
          <w:rFonts w:ascii="Times New Roman" w:eastAsia="Times New Roman" w:hAnsi="Times New Roman" w:cs="Times New Roman"/>
          <w:sz w:val="24"/>
          <w:szCs w:val="24"/>
          <w:lang w:val="id-ID" w:eastAsia="en-GB"/>
        </w:rPr>
        <w:t>h</w:t>
      </w:r>
      <w:r>
        <w:rPr>
          <w:rFonts w:ascii="Times New Roman" w:eastAsia="Times New Roman" w:hAnsi="Times New Roman" w:cs="Times New Roman"/>
          <w:sz w:val="24"/>
          <w:szCs w:val="24"/>
          <w:lang w:eastAsia="en-GB"/>
        </w:rPr>
        <w:t xml:space="preserve">asil </w:t>
      </w:r>
      <w:r>
        <w:rPr>
          <w:rFonts w:ascii="Times New Roman" w:eastAsia="Times New Roman" w:hAnsi="Times New Roman" w:cs="Times New Roman"/>
          <w:sz w:val="24"/>
          <w:szCs w:val="24"/>
          <w:lang w:val="id-ID" w:eastAsia="en-GB"/>
        </w:rPr>
        <w:t>w</w:t>
      </w:r>
      <w:r w:rsidR="000302E5" w:rsidRPr="000302E5">
        <w:rPr>
          <w:rFonts w:ascii="Times New Roman" w:eastAsia="Times New Roman" w:hAnsi="Times New Roman" w:cs="Times New Roman"/>
          <w:sz w:val="24"/>
          <w:szCs w:val="24"/>
          <w:lang w:eastAsia="en-GB"/>
        </w:rPr>
        <w:t xml:space="preserve">awancara kepada Kabid Kependudukan pada </w:t>
      </w:r>
      <w:r w:rsidR="000302E5" w:rsidRPr="000302E5">
        <w:rPr>
          <w:rFonts w:ascii="Times New Roman" w:hAnsi="Times New Roman" w:cs="Times New Roman"/>
          <w:sz w:val="24"/>
          <w:szCs w:val="24"/>
        </w:rPr>
        <w:t>tanggal 1</w:t>
      </w:r>
      <w:r>
        <w:rPr>
          <w:rFonts w:ascii="Times New Roman" w:hAnsi="Times New Roman" w:cs="Times New Roman"/>
          <w:sz w:val="24"/>
          <w:szCs w:val="24"/>
        </w:rPr>
        <w:t>2 Januari 2017 pukul 10.05 WITA</w:t>
      </w:r>
      <w:r>
        <w:rPr>
          <w:rFonts w:ascii="Times New Roman" w:hAnsi="Times New Roman" w:cs="Times New Roman"/>
          <w:sz w:val="24"/>
          <w:szCs w:val="24"/>
          <w:lang w:val="id-ID"/>
        </w:rPr>
        <w:t xml:space="preserve">, </w:t>
      </w:r>
      <w:r w:rsidR="000302E5" w:rsidRPr="000302E5">
        <w:rPr>
          <w:rFonts w:ascii="Times New Roman" w:eastAsia="Times New Roman" w:hAnsi="Times New Roman" w:cs="Times New Roman"/>
          <w:sz w:val="24"/>
          <w:szCs w:val="24"/>
          <w:lang w:eastAsia="en-GB"/>
        </w:rPr>
        <w:t>penulis menanyakan bagaimana ketersediaan fasilitas dalam pelaksanaan s</w:t>
      </w:r>
      <w:r>
        <w:rPr>
          <w:rFonts w:ascii="Times New Roman" w:eastAsia="Times New Roman" w:hAnsi="Times New Roman" w:cs="Times New Roman"/>
          <w:sz w:val="24"/>
          <w:szCs w:val="24"/>
          <w:lang w:eastAsia="en-GB"/>
        </w:rPr>
        <w:t xml:space="preserve">telsel aktif oleh Disdukcapil </w:t>
      </w:r>
      <w:r>
        <w:rPr>
          <w:rFonts w:ascii="Times New Roman" w:eastAsia="Times New Roman" w:hAnsi="Times New Roman" w:cs="Times New Roman"/>
          <w:sz w:val="24"/>
          <w:szCs w:val="24"/>
          <w:lang w:val="id-ID" w:eastAsia="en-GB"/>
        </w:rPr>
        <w:t>K</w:t>
      </w:r>
      <w:r w:rsidR="000302E5" w:rsidRPr="000302E5">
        <w:rPr>
          <w:rFonts w:ascii="Times New Roman" w:eastAsia="Times New Roman" w:hAnsi="Times New Roman" w:cs="Times New Roman"/>
          <w:sz w:val="24"/>
          <w:szCs w:val="24"/>
          <w:lang w:eastAsia="en-GB"/>
        </w:rPr>
        <w:t xml:space="preserve">abupaten Nunukan. Kabid kependudukan menjawab </w:t>
      </w:r>
      <w:proofErr w:type="gramStart"/>
      <w:r w:rsidR="000302E5" w:rsidRPr="000302E5">
        <w:rPr>
          <w:rFonts w:ascii="Times New Roman" w:eastAsia="Times New Roman" w:hAnsi="Times New Roman" w:cs="Times New Roman"/>
          <w:sz w:val="24"/>
          <w:szCs w:val="24"/>
          <w:lang w:eastAsia="en-GB"/>
        </w:rPr>
        <w:t>bahwa :</w:t>
      </w:r>
      <w:proofErr w:type="gramEnd"/>
    </w:p>
    <w:p w:rsidR="000302E5" w:rsidRPr="000302E5" w:rsidRDefault="000302E5" w:rsidP="000302E5">
      <w:pPr>
        <w:spacing w:after="0" w:line="240" w:lineRule="auto"/>
        <w:ind w:left="720" w:firstLine="850"/>
        <w:jc w:val="both"/>
        <w:textAlignment w:val="baseline"/>
        <w:rPr>
          <w:rFonts w:ascii="Times New Roman" w:eastAsia="Times New Roman" w:hAnsi="Times New Roman" w:cs="Times New Roman"/>
          <w:sz w:val="24"/>
          <w:szCs w:val="24"/>
          <w:lang w:eastAsia="en-GB"/>
        </w:rPr>
      </w:pPr>
      <w:proofErr w:type="gramStart"/>
      <w:r w:rsidRPr="000302E5">
        <w:rPr>
          <w:rFonts w:ascii="Times New Roman" w:eastAsia="Times New Roman" w:hAnsi="Times New Roman" w:cs="Times New Roman"/>
          <w:sz w:val="24"/>
          <w:szCs w:val="24"/>
          <w:lang w:eastAsia="en-GB"/>
        </w:rPr>
        <w:t>Fasilitas  yang</w:t>
      </w:r>
      <w:proofErr w:type="gramEnd"/>
      <w:r w:rsidRPr="000302E5">
        <w:rPr>
          <w:rFonts w:ascii="Times New Roman" w:eastAsia="Times New Roman" w:hAnsi="Times New Roman" w:cs="Times New Roman"/>
          <w:sz w:val="24"/>
          <w:szCs w:val="24"/>
          <w:lang w:eastAsia="en-GB"/>
        </w:rPr>
        <w:t xml:space="preserve"> digunakan dalam pelayanan keliling yaitu :</w:t>
      </w:r>
    </w:p>
    <w:p w:rsidR="000302E5" w:rsidRPr="000302E5" w:rsidRDefault="000302E5" w:rsidP="000302E5">
      <w:pPr>
        <w:pStyle w:val="ListParagraph"/>
        <w:numPr>
          <w:ilvl w:val="0"/>
          <w:numId w:val="19"/>
        </w:numPr>
        <w:spacing w:after="0" w:line="240" w:lineRule="auto"/>
        <w:ind w:left="1843" w:hanging="283"/>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Dua unit mobil khusus pelayanan keliling</w:t>
      </w:r>
    </w:p>
    <w:p w:rsidR="000302E5" w:rsidRPr="000302E5" w:rsidRDefault="000302E5" w:rsidP="000302E5">
      <w:pPr>
        <w:pStyle w:val="ListParagraph"/>
        <w:numPr>
          <w:ilvl w:val="0"/>
          <w:numId w:val="19"/>
        </w:numPr>
        <w:spacing w:after="0" w:line="240" w:lineRule="auto"/>
        <w:ind w:left="1843" w:hanging="283"/>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Mesin Genset</w:t>
      </w:r>
    </w:p>
    <w:p w:rsidR="000302E5" w:rsidRPr="000302E5" w:rsidRDefault="000302E5" w:rsidP="000302E5">
      <w:pPr>
        <w:pStyle w:val="ListParagraph"/>
        <w:numPr>
          <w:ilvl w:val="0"/>
          <w:numId w:val="19"/>
        </w:numPr>
        <w:spacing w:after="0" w:line="240" w:lineRule="auto"/>
        <w:ind w:left="1843" w:hanging="283"/>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Alat Cetak</w:t>
      </w:r>
    </w:p>
    <w:p w:rsidR="000302E5" w:rsidRPr="000302E5" w:rsidRDefault="000302E5" w:rsidP="000302E5">
      <w:pPr>
        <w:pStyle w:val="ListParagraph"/>
        <w:numPr>
          <w:ilvl w:val="0"/>
          <w:numId w:val="19"/>
        </w:numPr>
        <w:spacing w:after="0" w:line="240" w:lineRule="auto"/>
        <w:ind w:left="1843" w:hanging="283"/>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Komputer</w:t>
      </w:r>
    </w:p>
    <w:p w:rsidR="000302E5" w:rsidRPr="000302E5" w:rsidRDefault="000302E5" w:rsidP="000302E5">
      <w:pPr>
        <w:pStyle w:val="ListParagraph"/>
        <w:numPr>
          <w:ilvl w:val="0"/>
          <w:numId w:val="19"/>
        </w:numPr>
        <w:spacing w:after="0" w:line="240" w:lineRule="auto"/>
        <w:ind w:left="1843" w:hanging="283"/>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Alat Perekaman</w:t>
      </w:r>
    </w:p>
    <w:p w:rsidR="000302E5" w:rsidRPr="000302E5" w:rsidRDefault="000302E5" w:rsidP="000302E5">
      <w:pPr>
        <w:spacing w:after="0" w:line="240" w:lineRule="auto"/>
        <w:ind w:left="1560"/>
        <w:jc w:val="both"/>
        <w:textAlignment w:val="baseline"/>
        <w:rPr>
          <w:rFonts w:ascii="Times New Roman" w:eastAsia="Times New Roman" w:hAnsi="Times New Roman" w:cs="Times New Roman"/>
          <w:sz w:val="24"/>
          <w:szCs w:val="24"/>
          <w:lang w:eastAsia="en-GB"/>
        </w:rPr>
      </w:pPr>
      <w:proofErr w:type="gramStart"/>
      <w:r w:rsidRPr="000302E5">
        <w:rPr>
          <w:rFonts w:ascii="Times New Roman" w:eastAsia="Times New Roman" w:hAnsi="Times New Roman" w:cs="Times New Roman"/>
          <w:sz w:val="24"/>
          <w:szCs w:val="24"/>
          <w:lang w:eastAsia="en-GB"/>
        </w:rPr>
        <w:t>Selain itu, sarana dan prasarana pendukung lainnya menyesuaikan dengan lokasi pelaksa</w:t>
      </w:r>
      <w:r w:rsidR="00552941">
        <w:rPr>
          <w:rFonts w:ascii="Times New Roman" w:eastAsia="Times New Roman" w:hAnsi="Times New Roman" w:cs="Times New Roman"/>
          <w:sz w:val="24"/>
          <w:szCs w:val="24"/>
          <w:lang w:val="id-ID" w:eastAsia="en-GB"/>
        </w:rPr>
        <w:t>na</w:t>
      </w:r>
      <w:r w:rsidRPr="000302E5">
        <w:rPr>
          <w:rFonts w:ascii="Times New Roman" w:eastAsia="Times New Roman" w:hAnsi="Times New Roman" w:cs="Times New Roman"/>
          <w:sz w:val="24"/>
          <w:szCs w:val="24"/>
          <w:lang w:eastAsia="en-GB"/>
        </w:rPr>
        <w:t>an.</w:t>
      </w:r>
      <w:proofErr w:type="gramEnd"/>
      <w:r w:rsidRPr="000302E5">
        <w:rPr>
          <w:rFonts w:ascii="Times New Roman" w:eastAsia="Times New Roman" w:hAnsi="Times New Roman" w:cs="Times New Roman"/>
          <w:sz w:val="24"/>
          <w:szCs w:val="24"/>
          <w:lang w:eastAsia="en-GB"/>
        </w:rPr>
        <w:t xml:space="preserve"> Jika pelaksanaannya dilakukan di </w:t>
      </w:r>
      <w:proofErr w:type="gramStart"/>
      <w:r w:rsidRPr="000302E5">
        <w:rPr>
          <w:rFonts w:ascii="Times New Roman" w:eastAsia="Times New Roman" w:hAnsi="Times New Roman" w:cs="Times New Roman"/>
          <w:sz w:val="24"/>
          <w:szCs w:val="24"/>
          <w:lang w:eastAsia="en-GB"/>
        </w:rPr>
        <w:t>kantor</w:t>
      </w:r>
      <w:proofErr w:type="gramEnd"/>
      <w:r w:rsidRPr="000302E5">
        <w:rPr>
          <w:rFonts w:ascii="Times New Roman" w:eastAsia="Times New Roman" w:hAnsi="Times New Roman" w:cs="Times New Roman"/>
          <w:sz w:val="24"/>
          <w:szCs w:val="24"/>
          <w:lang w:eastAsia="en-GB"/>
        </w:rPr>
        <w:t xml:space="preserve"> desa maka ruang tunggu bagi masya</w:t>
      </w:r>
      <w:r w:rsidR="00552941">
        <w:rPr>
          <w:rFonts w:ascii="Times New Roman" w:eastAsia="Times New Roman" w:hAnsi="Times New Roman" w:cs="Times New Roman"/>
          <w:sz w:val="24"/>
          <w:szCs w:val="24"/>
          <w:lang w:val="id-ID" w:eastAsia="en-GB"/>
        </w:rPr>
        <w:t>r</w:t>
      </w:r>
      <w:r w:rsidRPr="000302E5">
        <w:rPr>
          <w:rFonts w:ascii="Times New Roman" w:eastAsia="Times New Roman" w:hAnsi="Times New Roman" w:cs="Times New Roman"/>
          <w:sz w:val="24"/>
          <w:szCs w:val="24"/>
          <w:lang w:eastAsia="en-GB"/>
        </w:rPr>
        <w:t>akat menggunakan ruang tunggu yang ada dikantor desa tersebut.</w:t>
      </w:r>
    </w:p>
    <w:p w:rsidR="000302E5" w:rsidRPr="000302E5" w:rsidRDefault="000302E5" w:rsidP="000302E5">
      <w:pPr>
        <w:spacing w:after="0" w:line="240" w:lineRule="auto"/>
        <w:ind w:left="1560" w:firstLine="850"/>
        <w:jc w:val="both"/>
        <w:textAlignment w:val="baseline"/>
        <w:rPr>
          <w:rFonts w:ascii="Times New Roman" w:eastAsia="Times New Roman" w:hAnsi="Times New Roman" w:cs="Times New Roman"/>
          <w:sz w:val="24"/>
          <w:szCs w:val="24"/>
          <w:lang w:eastAsia="en-GB"/>
        </w:rPr>
      </w:pPr>
    </w:p>
    <w:p w:rsidR="000302E5" w:rsidRPr="000302E5" w:rsidRDefault="000302E5" w:rsidP="000302E5">
      <w:pPr>
        <w:spacing w:after="0" w:line="360" w:lineRule="auto"/>
        <w:ind w:left="851" w:firstLine="851"/>
        <w:jc w:val="both"/>
        <w:textAlignment w:val="baseline"/>
        <w:rPr>
          <w:rFonts w:ascii="Times New Roman" w:eastAsia="Times New Roman" w:hAnsi="Times New Roman" w:cs="Times New Roman"/>
          <w:sz w:val="24"/>
          <w:szCs w:val="24"/>
          <w:lang w:eastAsia="en-GB"/>
        </w:rPr>
      </w:pPr>
      <w:proofErr w:type="gramStart"/>
      <w:r w:rsidRPr="000302E5">
        <w:rPr>
          <w:rFonts w:ascii="Times New Roman" w:eastAsia="Times New Roman" w:hAnsi="Times New Roman" w:cs="Times New Roman"/>
          <w:sz w:val="24"/>
          <w:szCs w:val="24"/>
          <w:lang w:eastAsia="en-GB"/>
        </w:rPr>
        <w:t>Ketersediaan fasilitas yang telah disebutkan di</w:t>
      </w:r>
      <w:r w:rsidR="003D7EC3">
        <w:rPr>
          <w:rFonts w:ascii="Times New Roman" w:eastAsia="Times New Roman" w:hAnsi="Times New Roman" w:cs="Times New Roman"/>
          <w:sz w:val="24"/>
          <w:szCs w:val="24"/>
          <w:lang w:val="id-ID" w:eastAsia="en-GB"/>
        </w:rPr>
        <w:t xml:space="preserve"> </w:t>
      </w:r>
      <w:r w:rsidRPr="000302E5">
        <w:rPr>
          <w:rFonts w:ascii="Times New Roman" w:eastAsia="Times New Roman" w:hAnsi="Times New Roman" w:cs="Times New Roman"/>
          <w:sz w:val="24"/>
          <w:szCs w:val="24"/>
          <w:lang w:eastAsia="en-GB"/>
        </w:rPr>
        <w:t>atas sesuai dengan pengamatan langsung yang dilakukan oleh penulis.</w:t>
      </w:r>
      <w:proofErr w:type="gramEnd"/>
      <w:r w:rsidRPr="000302E5">
        <w:rPr>
          <w:rFonts w:ascii="Times New Roman" w:eastAsia="Times New Roman" w:hAnsi="Times New Roman" w:cs="Times New Roman"/>
          <w:sz w:val="24"/>
          <w:szCs w:val="24"/>
          <w:lang w:eastAsia="en-GB"/>
        </w:rPr>
        <w:t xml:space="preserve"> </w:t>
      </w:r>
      <w:proofErr w:type="gramStart"/>
      <w:r w:rsidRPr="000302E5">
        <w:rPr>
          <w:rFonts w:ascii="Times New Roman" w:eastAsia="Times New Roman" w:hAnsi="Times New Roman" w:cs="Times New Roman"/>
          <w:sz w:val="24"/>
          <w:szCs w:val="24"/>
          <w:lang w:eastAsia="en-GB"/>
        </w:rPr>
        <w:t>Ketersediaan fasilitas tersebut sudah tercukupi untuk dilaksanakannya stelsel aktif atau pelayanan keliling ke tingkat kecamatan maupan ditingkat desa/kelurahan.</w:t>
      </w:r>
      <w:proofErr w:type="gramEnd"/>
      <w:r w:rsidRPr="000302E5">
        <w:rPr>
          <w:rFonts w:ascii="Times New Roman" w:eastAsia="Times New Roman" w:hAnsi="Times New Roman" w:cs="Times New Roman"/>
          <w:sz w:val="24"/>
          <w:szCs w:val="24"/>
          <w:lang w:eastAsia="en-GB"/>
        </w:rPr>
        <w:t xml:space="preserve"> </w:t>
      </w:r>
    </w:p>
    <w:p w:rsidR="000302E5" w:rsidRPr="000302E5" w:rsidRDefault="000302E5" w:rsidP="000302E5">
      <w:pPr>
        <w:spacing w:after="0" w:line="360" w:lineRule="auto"/>
        <w:ind w:left="851" w:firstLine="851"/>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Selanjutnya penulis juga melakukan wa</w:t>
      </w:r>
      <w:r w:rsidR="003D7EC3">
        <w:rPr>
          <w:rFonts w:ascii="Times New Roman" w:eastAsia="Times New Roman" w:hAnsi="Times New Roman" w:cs="Times New Roman"/>
          <w:sz w:val="24"/>
          <w:szCs w:val="24"/>
          <w:lang w:eastAsia="en-GB"/>
        </w:rPr>
        <w:t xml:space="preserve">wancara kepada salah satu staf </w:t>
      </w:r>
      <w:r w:rsidR="003D7EC3">
        <w:rPr>
          <w:rFonts w:ascii="Times New Roman" w:eastAsia="Times New Roman" w:hAnsi="Times New Roman" w:cs="Times New Roman"/>
          <w:sz w:val="24"/>
          <w:szCs w:val="24"/>
          <w:lang w:val="id-ID" w:eastAsia="en-GB"/>
        </w:rPr>
        <w:t>B</w:t>
      </w:r>
      <w:r w:rsidR="003D7EC3">
        <w:rPr>
          <w:rFonts w:ascii="Times New Roman" w:eastAsia="Times New Roman" w:hAnsi="Times New Roman" w:cs="Times New Roman"/>
          <w:sz w:val="24"/>
          <w:szCs w:val="24"/>
          <w:lang w:eastAsia="en-GB"/>
        </w:rPr>
        <w:t xml:space="preserve">idang </w:t>
      </w:r>
      <w:r w:rsidR="003D7EC3">
        <w:rPr>
          <w:rFonts w:ascii="Times New Roman" w:eastAsia="Times New Roman" w:hAnsi="Times New Roman" w:cs="Times New Roman"/>
          <w:sz w:val="24"/>
          <w:szCs w:val="24"/>
          <w:lang w:val="id-ID" w:eastAsia="en-GB"/>
        </w:rPr>
        <w:t>K</w:t>
      </w:r>
      <w:r w:rsidRPr="000302E5">
        <w:rPr>
          <w:rFonts w:ascii="Times New Roman" w:eastAsia="Times New Roman" w:hAnsi="Times New Roman" w:cs="Times New Roman"/>
          <w:sz w:val="24"/>
          <w:szCs w:val="24"/>
          <w:lang w:eastAsia="en-GB"/>
        </w:rPr>
        <w:t>ependudukan DKPS Kabupaten Nunukan pada tanggal 17 Januari 2017 pukul 09.45 dimana penulis menanyakan fasilitas</w:t>
      </w:r>
      <w:r w:rsidR="003D7EC3">
        <w:rPr>
          <w:rFonts w:ascii="Times New Roman" w:eastAsia="Times New Roman" w:hAnsi="Times New Roman" w:cs="Times New Roman"/>
          <w:sz w:val="24"/>
          <w:szCs w:val="24"/>
          <w:lang w:eastAsia="en-GB"/>
        </w:rPr>
        <w:t xml:space="preserve"> pendukung pelayanan keliling. </w:t>
      </w:r>
      <w:r w:rsidR="003D7EC3">
        <w:rPr>
          <w:rFonts w:ascii="Times New Roman" w:eastAsia="Times New Roman" w:hAnsi="Times New Roman" w:cs="Times New Roman"/>
          <w:sz w:val="24"/>
          <w:szCs w:val="24"/>
          <w:lang w:val="id-ID" w:eastAsia="en-GB"/>
        </w:rPr>
        <w:t>d</w:t>
      </w:r>
      <w:r w:rsidRPr="000302E5">
        <w:rPr>
          <w:rFonts w:ascii="Times New Roman" w:eastAsia="Times New Roman" w:hAnsi="Times New Roman" w:cs="Times New Roman"/>
          <w:sz w:val="24"/>
          <w:szCs w:val="24"/>
          <w:lang w:eastAsia="en-GB"/>
        </w:rPr>
        <w:t>ij</w:t>
      </w:r>
      <w:r w:rsidR="003D7EC3">
        <w:rPr>
          <w:rFonts w:ascii="Times New Roman" w:eastAsia="Times New Roman" w:hAnsi="Times New Roman" w:cs="Times New Roman"/>
          <w:sz w:val="24"/>
          <w:szCs w:val="24"/>
          <w:lang w:val="id-ID" w:eastAsia="en-GB"/>
        </w:rPr>
        <w:t>e</w:t>
      </w:r>
      <w:r w:rsidRPr="000302E5">
        <w:rPr>
          <w:rFonts w:ascii="Times New Roman" w:eastAsia="Times New Roman" w:hAnsi="Times New Roman" w:cs="Times New Roman"/>
          <w:sz w:val="24"/>
          <w:szCs w:val="24"/>
          <w:lang w:eastAsia="en-GB"/>
        </w:rPr>
        <w:t>laskan bahwa :</w:t>
      </w:r>
    </w:p>
    <w:p w:rsidR="000302E5" w:rsidRPr="000302E5" w:rsidRDefault="000302E5" w:rsidP="000302E5">
      <w:pPr>
        <w:spacing w:after="0" w:line="240" w:lineRule="auto"/>
        <w:ind w:left="1701"/>
        <w:jc w:val="both"/>
        <w:textAlignment w:val="baseline"/>
        <w:rPr>
          <w:rFonts w:ascii="Times New Roman" w:eastAsia="Times New Roman" w:hAnsi="Times New Roman" w:cs="Times New Roman"/>
          <w:sz w:val="24"/>
          <w:szCs w:val="24"/>
          <w:lang w:eastAsia="en-GB"/>
        </w:rPr>
      </w:pPr>
      <w:r w:rsidRPr="000302E5">
        <w:rPr>
          <w:rFonts w:ascii="Times New Roman" w:eastAsia="Times New Roman" w:hAnsi="Times New Roman" w:cs="Times New Roman"/>
          <w:sz w:val="24"/>
          <w:szCs w:val="24"/>
          <w:lang w:eastAsia="en-GB"/>
        </w:rPr>
        <w:t xml:space="preserve">Mesin genset sangat penting untuk digunakan sebagai antisipasi sering terjadinya pemadaman listrik di kabupaten Nunukan sehingga tidak mengganggu proses pelayanan kepada masyarakat. </w:t>
      </w:r>
      <w:proofErr w:type="gramStart"/>
      <w:r w:rsidRPr="000302E5">
        <w:rPr>
          <w:rFonts w:ascii="Times New Roman" w:eastAsia="Times New Roman" w:hAnsi="Times New Roman" w:cs="Times New Roman"/>
          <w:sz w:val="24"/>
          <w:szCs w:val="24"/>
          <w:lang w:eastAsia="en-GB"/>
        </w:rPr>
        <w:t>Namun, yang menjadi kendala adalah kondisi geografis kabupaten yang terdiri dari beberapa pulau sehingga pelayanan keliling menggunakan kendaraan opeasional pelayanan keliling hanya menja</w:t>
      </w:r>
      <w:r w:rsidR="00847668">
        <w:rPr>
          <w:rFonts w:ascii="Times New Roman" w:eastAsia="Times New Roman" w:hAnsi="Times New Roman" w:cs="Times New Roman"/>
          <w:sz w:val="24"/>
          <w:szCs w:val="24"/>
          <w:lang w:eastAsia="en-GB"/>
        </w:rPr>
        <w:t xml:space="preserve">ngkau kecamatan yang berada di </w:t>
      </w:r>
      <w:r w:rsidR="00847668">
        <w:rPr>
          <w:rFonts w:ascii="Times New Roman" w:eastAsia="Times New Roman" w:hAnsi="Times New Roman" w:cs="Times New Roman"/>
          <w:sz w:val="24"/>
          <w:szCs w:val="24"/>
          <w:lang w:val="id-ID" w:eastAsia="en-GB"/>
        </w:rPr>
        <w:t>P</w:t>
      </w:r>
      <w:r w:rsidRPr="000302E5">
        <w:rPr>
          <w:rFonts w:ascii="Times New Roman" w:eastAsia="Times New Roman" w:hAnsi="Times New Roman" w:cs="Times New Roman"/>
          <w:sz w:val="24"/>
          <w:szCs w:val="24"/>
          <w:lang w:eastAsia="en-GB"/>
        </w:rPr>
        <w:t>ulau Nunukan dan Pulau Sebatik saja.</w:t>
      </w:r>
      <w:proofErr w:type="gramEnd"/>
    </w:p>
    <w:p w:rsidR="000302E5" w:rsidRPr="000302E5" w:rsidRDefault="000302E5" w:rsidP="000302E5">
      <w:pPr>
        <w:spacing w:after="0" w:line="240" w:lineRule="auto"/>
        <w:ind w:left="1701"/>
        <w:jc w:val="both"/>
        <w:textAlignment w:val="baseline"/>
        <w:rPr>
          <w:rFonts w:ascii="Times New Roman" w:eastAsia="Times New Roman" w:hAnsi="Times New Roman" w:cs="Times New Roman"/>
          <w:sz w:val="24"/>
          <w:szCs w:val="24"/>
          <w:lang w:eastAsia="en-GB"/>
        </w:rPr>
      </w:pPr>
    </w:p>
    <w:p w:rsidR="002C00DC" w:rsidRDefault="000302E5" w:rsidP="002C00DC">
      <w:pPr>
        <w:spacing w:after="0" w:line="360" w:lineRule="auto"/>
        <w:ind w:left="851" w:firstLine="851"/>
        <w:jc w:val="both"/>
        <w:textAlignment w:val="baseline"/>
        <w:rPr>
          <w:rFonts w:ascii="Times New Roman" w:eastAsia="Times New Roman" w:hAnsi="Times New Roman" w:cs="Times New Roman"/>
          <w:sz w:val="24"/>
          <w:szCs w:val="24"/>
          <w:lang w:val="id-ID" w:eastAsia="en-GB"/>
        </w:rPr>
      </w:pPr>
      <w:proofErr w:type="gramStart"/>
      <w:r w:rsidRPr="000302E5">
        <w:rPr>
          <w:rFonts w:ascii="Times New Roman" w:eastAsia="Times New Roman" w:hAnsi="Times New Roman" w:cs="Times New Roman"/>
          <w:sz w:val="24"/>
          <w:szCs w:val="24"/>
          <w:lang w:eastAsia="en-GB"/>
        </w:rPr>
        <w:lastRenderedPageBreak/>
        <w:t>Berdasarkan hasil wawancara dan pengamatan langsung maka penulis dapat menyimpulkan bahwa terkait ketersediaan sarana dan prasarana program stelsel aktif dapat dikatakan sudah baik dikarenakan telah tercukupinya beberapa fasilitas pendukung selain kendaraan operasional pelayanan keliling.</w:t>
      </w:r>
      <w:proofErr w:type="gramEnd"/>
    </w:p>
    <w:p w:rsidR="002C00DC" w:rsidRDefault="002C00DC" w:rsidP="002C00DC">
      <w:pPr>
        <w:spacing w:after="0" w:line="360" w:lineRule="auto"/>
        <w:ind w:left="851" w:firstLine="851"/>
        <w:jc w:val="both"/>
        <w:textAlignment w:val="baseline"/>
        <w:rPr>
          <w:rFonts w:ascii="Times New Roman" w:eastAsia="Times New Roman" w:hAnsi="Times New Roman" w:cs="Times New Roman"/>
          <w:sz w:val="24"/>
          <w:szCs w:val="24"/>
          <w:lang w:val="id-ID" w:eastAsia="en-GB"/>
        </w:rPr>
      </w:pPr>
    </w:p>
    <w:p w:rsidR="005A56F3" w:rsidRPr="00C51B9C" w:rsidRDefault="002C00DC" w:rsidP="00C51B9C">
      <w:pPr>
        <w:pStyle w:val="ListParagraph"/>
        <w:numPr>
          <w:ilvl w:val="0"/>
          <w:numId w:val="13"/>
        </w:numPr>
        <w:tabs>
          <w:tab w:val="left" w:pos="1701"/>
        </w:tabs>
        <w:spacing w:after="0" w:line="360" w:lineRule="auto"/>
        <w:ind w:left="1134" w:hanging="283"/>
        <w:jc w:val="both"/>
        <w:rPr>
          <w:rFonts w:ascii="Times New Roman" w:hAnsi="Times New Roman" w:cs="Times New Roman"/>
          <w:sz w:val="24"/>
          <w:szCs w:val="24"/>
        </w:rPr>
      </w:pPr>
      <w:r w:rsidRPr="002C00DC">
        <w:rPr>
          <w:rFonts w:ascii="Times New Roman" w:hAnsi="Times New Roman" w:cs="Times New Roman"/>
          <w:sz w:val="24"/>
          <w:szCs w:val="24"/>
        </w:rPr>
        <w:t xml:space="preserve"> </w:t>
      </w:r>
      <w:r>
        <w:rPr>
          <w:rFonts w:ascii="Times New Roman" w:hAnsi="Times New Roman" w:cs="Times New Roman"/>
          <w:sz w:val="24"/>
          <w:szCs w:val="24"/>
        </w:rPr>
        <w:t xml:space="preserve">Bahan/ material </w:t>
      </w:r>
      <w:r w:rsidR="005A56F3" w:rsidRPr="002C00DC">
        <w:rPr>
          <w:rFonts w:ascii="Times New Roman" w:hAnsi="Times New Roman" w:cs="Times New Roman"/>
          <w:sz w:val="24"/>
          <w:szCs w:val="24"/>
        </w:rPr>
        <w:t xml:space="preserve">Produk Pelayanan </w:t>
      </w:r>
    </w:p>
    <w:p w:rsidR="005A56F3" w:rsidRPr="00ED14A1" w:rsidRDefault="005A56F3" w:rsidP="00ED14A1">
      <w:pPr>
        <w:tabs>
          <w:tab w:val="left" w:pos="1701"/>
        </w:tabs>
        <w:spacing w:after="0" w:line="360" w:lineRule="auto"/>
        <w:ind w:left="851"/>
        <w:jc w:val="both"/>
        <w:rPr>
          <w:rFonts w:ascii="Times New Roman" w:hAnsi="Times New Roman" w:cs="Times New Roman"/>
          <w:sz w:val="24"/>
          <w:szCs w:val="24"/>
        </w:rPr>
      </w:pPr>
      <w:r w:rsidRPr="00ED14A1">
        <w:rPr>
          <w:rFonts w:ascii="Times New Roman" w:hAnsi="Times New Roman" w:cs="Times New Roman"/>
          <w:sz w:val="24"/>
          <w:szCs w:val="24"/>
        </w:rPr>
        <w:tab/>
        <w:t>Berd</w:t>
      </w:r>
      <w:r w:rsidR="003D7EC3">
        <w:rPr>
          <w:rFonts w:ascii="Times New Roman" w:hAnsi="Times New Roman" w:cs="Times New Roman"/>
          <w:sz w:val="24"/>
          <w:szCs w:val="24"/>
        </w:rPr>
        <w:t xml:space="preserve">asarkan hasil wawancara kepada </w:t>
      </w:r>
      <w:r w:rsidR="003D7EC3">
        <w:rPr>
          <w:rFonts w:ascii="Times New Roman" w:hAnsi="Times New Roman" w:cs="Times New Roman"/>
          <w:sz w:val="24"/>
          <w:szCs w:val="24"/>
          <w:lang w:val="id-ID"/>
        </w:rPr>
        <w:t>K</w:t>
      </w:r>
      <w:r w:rsidR="003D7EC3">
        <w:rPr>
          <w:rFonts w:ascii="Times New Roman" w:hAnsi="Times New Roman" w:cs="Times New Roman"/>
          <w:sz w:val="24"/>
          <w:szCs w:val="24"/>
        </w:rPr>
        <w:t xml:space="preserve">epala </w:t>
      </w:r>
      <w:r w:rsidR="003D7EC3">
        <w:rPr>
          <w:rFonts w:ascii="Times New Roman" w:hAnsi="Times New Roman" w:cs="Times New Roman"/>
          <w:sz w:val="24"/>
          <w:szCs w:val="24"/>
          <w:lang w:val="id-ID"/>
        </w:rPr>
        <w:t>B</w:t>
      </w:r>
      <w:r w:rsidR="003D7EC3">
        <w:rPr>
          <w:rFonts w:ascii="Times New Roman" w:hAnsi="Times New Roman" w:cs="Times New Roman"/>
          <w:sz w:val="24"/>
          <w:szCs w:val="24"/>
        </w:rPr>
        <w:t xml:space="preserve">idang </w:t>
      </w:r>
      <w:r w:rsidR="003D7EC3">
        <w:rPr>
          <w:rFonts w:ascii="Times New Roman" w:hAnsi="Times New Roman" w:cs="Times New Roman"/>
          <w:sz w:val="24"/>
          <w:szCs w:val="24"/>
          <w:lang w:val="id-ID"/>
        </w:rPr>
        <w:t>K</w:t>
      </w:r>
      <w:r w:rsidRPr="00ED14A1">
        <w:rPr>
          <w:rFonts w:ascii="Times New Roman" w:hAnsi="Times New Roman" w:cs="Times New Roman"/>
          <w:sz w:val="24"/>
          <w:szCs w:val="24"/>
        </w:rPr>
        <w:t>ependudukan pada tanggal 1</w:t>
      </w:r>
      <w:r w:rsidR="005E4365">
        <w:rPr>
          <w:rFonts w:ascii="Times New Roman" w:hAnsi="Times New Roman" w:cs="Times New Roman"/>
          <w:sz w:val="24"/>
          <w:szCs w:val="24"/>
        </w:rPr>
        <w:t>2 Januari 2017 pukul 10.05 WITA</w:t>
      </w:r>
      <w:r w:rsidR="005E4365">
        <w:rPr>
          <w:rFonts w:ascii="Times New Roman" w:hAnsi="Times New Roman" w:cs="Times New Roman"/>
          <w:sz w:val="24"/>
          <w:szCs w:val="24"/>
          <w:lang w:val="id-ID"/>
        </w:rPr>
        <w:t xml:space="preserve">, </w:t>
      </w:r>
      <w:r w:rsidRPr="00ED14A1">
        <w:rPr>
          <w:rFonts w:ascii="Times New Roman" w:hAnsi="Times New Roman" w:cs="Times New Roman"/>
          <w:sz w:val="24"/>
          <w:szCs w:val="24"/>
        </w:rPr>
        <w:t xml:space="preserve">beliau menjelaskan </w:t>
      </w:r>
      <w:proofErr w:type="gramStart"/>
      <w:r w:rsidRPr="00ED14A1">
        <w:rPr>
          <w:rFonts w:ascii="Times New Roman" w:hAnsi="Times New Roman" w:cs="Times New Roman"/>
          <w:sz w:val="24"/>
          <w:szCs w:val="24"/>
        </w:rPr>
        <w:t>bahwa :</w:t>
      </w:r>
      <w:proofErr w:type="gramEnd"/>
    </w:p>
    <w:p w:rsidR="005A56F3" w:rsidRPr="00ED14A1" w:rsidRDefault="005A56F3" w:rsidP="005A56F3">
      <w:pPr>
        <w:tabs>
          <w:tab w:val="left" w:pos="4678"/>
        </w:tabs>
        <w:spacing w:after="0" w:line="240" w:lineRule="auto"/>
        <w:ind w:left="1701"/>
        <w:jc w:val="both"/>
        <w:rPr>
          <w:rFonts w:ascii="Times New Roman" w:hAnsi="Times New Roman" w:cs="Times New Roman"/>
          <w:sz w:val="24"/>
          <w:szCs w:val="24"/>
        </w:rPr>
      </w:pPr>
      <w:r>
        <w:rPr>
          <w:rFonts w:ascii="Arial" w:hAnsi="Arial" w:cs="Arial"/>
          <w:sz w:val="24"/>
          <w:szCs w:val="24"/>
        </w:rPr>
        <w:t xml:space="preserve"> </w:t>
      </w:r>
      <w:r w:rsidRPr="00ED14A1">
        <w:rPr>
          <w:rFonts w:ascii="Times New Roman" w:hAnsi="Times New Roman" w:cs="Times New Roman"/>
          <w:sz w:val="24"/>
          <w:szCs w:val="24"/>
        </w:rPr>
        <w:t xml:space="preserve">Dalam proses pelayanan mobil keliling, para petugas akan memberikan beberapa pelayanan kependudukan dimana salah satunya adalah pelayanan penerbitan KTP-el. Namun yang menjadi kendala dalam penerbitan KTP-el bagi masyarakat adalah tidak tersedianya blangko KTP-el sejak bulan November tahun 2016 sehingga masyarakat yang mengurus KTP-el hanya diberikan Surat Keterangan Pengganti KTP-el saja. </w:t>
      </w:r>
      <w:proofErr w:type="gramStart"/>
      <w:r w:rsidRPr="00ED14A1">
        <w:rPr>
          <w:rFonts w:ascii="Times New Roman" w:hAnsi="Times New Roman" w:cs="Times New Roman"/>
          <w:sz w:val="24"/>
          <w:szCs w:val="24"/>
        </w:rPr>
        <w:t>Kabupaten Nunukan sendiri perlu persediaan blangko yang banyak dimana masih banyak masyarakat yang belum dapat dicetak KTP-el nya dan adanya perubahan nomenklatur provinsi Kalimantan Timur menjadi Kalimantan Utara.</w:t>
      </w:r>
      <w:proofErr w:type="gramEnd"/>
    </w:p>
    <w:p w:rsidR="005A56F3" w:rsidRPr="00ED14A1" w:rsidRDefault="005A56F3" w:rsidP="005A56F3">
      <w:pPr>
        <w:spacing w:after="0" w:line="240" w:lineRule="auto"/>
        <w:ind w:left="1701"/>
        <w:jc w:val="both"/>
        <w:rPr>
          <w:rFonts w:ascii="Times New Roman" w:hAnsi="Times New Roman" w:cs="Times New Roman"/>
          <w:sz w:val="24"/>
          <w:szCs w:val="24"/>
        </w:rPr>
      </w:pPr>
    </w:p>
    <w:p w:rsidR="005A56F3" w:rsidRPr="00ED14A1" w:rsidRDefault="005A56F3" w:rsidP="00ED14A1">
      <w:pPr>
        <w:spacing w:after="0" w:line="360" w:lineRule="auto"/>
        <w:ind w:left="851" w:firstLine="851"/>
        <w:jc w:val="both"/>
        <w:rPr>
          <w:rFonts w:ascii="Times New Roman" w:hAnsi="Times New Roman" w:cs="Times New Roman"/>
          <w:sz w:val="24"/>
          <w:szCs w:val="24"/>
        </w:rPr>
      </w:pPr>
      <w:r w:rsidRPr="00ED14A1">
        <w:rPr>
          <w:rFonts w:ascii="Times New Roman" w:hAnsi="Times New Roman" w:cs="Times New Roman"/>
          <w:sz w:val="24"/>
          <w:szCs w:val="24"/>
        </w:rPr>
        <w:t xml:space="preserve">Selanjutnya penulis juga melakukan wawancara dengan beberapa orang masyarakat pada tanggal 3 Februari 2017 pukul 08.50 WITA dimana mereka menyampaikan </w:t>
      </w:r>
      <w:proofErr w:type="gramStart"/>
      <w:r w:rsidRPr="00ED14A1">
        <w:rPr>
          <w:rFonts w:ascii="Times New Roman" w:hAnsi="Times New Roman" w:cs="Times New Roman"/>
          <w:sz w:val="24"/>
          <w:szCs w:val="24"/>
        </w:rPr>
        <w:t>bahwa :</w:t>
      </w:r>
      <w:proofErr w:type="gramEnd"/>
    </w:p>
    <w:p w:rsidR="005A56F3" w:rsidRPr="00ED14A1" w:rsidRDefault="005A56F3" w:rsidP="005A56F3">
      <w:pPr>
        <w:spacing w:after="0" w:line="240" w:lineRule="auto"/>
        <w:ind w:left="1701"/>
        <w:jc w:val="both"/>
        <w:rPr>
          <w:rFonts w:ascii="Times New Roman" w:hAnsi="Times New Roman" w:cs="Times New Roman"/>
          <w:sz w:val="24"/>
          <w:szCs w:val="24"/>
        </w:rPr>
      </w:pPr>
      <w:r w:rsidRPr="00ED14A1">
        <w:rPr>
          <w:rFonts w:ascii="Times New Roman" w:hAnsi="Times New Roman" w:cs="Times New Roman"/>
          <w:sz w:val="24"/>
          <w:szCs w:val="24"/>
        </w:rPr>
        <w:t xml:space="preserve">Mereka telah melakukan perekaman KTP-el sejak bulan September namun sampai sekarang kami hanya diberikan </w:t>
      </w:r>
      <w:proofErr w:type="gramStart"/>
      <w:r w:rsidRPr="00ED14A1">
        <w:rPr>
          <w:rFonts w:ascii="Times New Roman" w:hAnsi="Times New Roman" w:cs="Times New Roman"/>
          <w:sz w:val="24"/>
          <w:szCs w:val="24"/>
        </w:rPr>
        <w:t>surat</w:t>
      </w:r>
      <w:proofErr w:type="gramEnd"/>
      <w:r w:rsidRPr="00ED14A1">
        <w:rPr>
          <w:rFonts w:ascii="Times New Roman" w:hAnsi="Times New Roman" w:cs="Times New Roman"/>
          <w:sz w:val="24"/>
          <w:szCs w:val="24"/>
        </w:rPr>
        <w:t xml:space="preserve"> keterangan KTP-el saja, beberapa kali kami datang di kantor DKPS namun petugas memberikan informasi bahwa belum tersedia blangko KTP-el sampai saat ini. </w:t>
      </w:r>
      <w:proofErr w:type="gramStart"/>
      <w:r w:rsidRPr="00ED14A1">
        <w:rPr>
          <w:rFonts w:ascii="Times New Roman" w:hAnsi="Times New Roman" w:cs="Times New Roman"/>
          <w:sz w:val="24"/>
          <w:szCs w:val="24"/>
        </w:rPr>
        <w:t>Mereka khawatir jika tidak memiliki KTP-el maka mereka tidak dapat melakukan pelayanan publik lainnya seperti membuat buku tabungan di bank.</w:t>
      </w:r>
      <w:proofErr w:type="gramEnd"/>
    </w:p>
    <w:p w:rsidR="005A56F3" w:rsidRPr="00ED14A1" w:rsidRDefault="005A56F3" w:rsidP="00ED14A1">
      <w:pPr>
        <w:spacing w:after="0" w:line="360" w:lineRule="auto"/>
        <w:jc w:val="both"/>
        <w:textAlignment w:val="baseline"/>
        <w:rPr>
          <w:rFonts w:ascii="Times New Roman" w:eastAsia="Times New Roman" w:hAnsi="Times New Roman" w:cs="Times New Roman"/>
          <w:sz w:val="24"/>
          <w:szCs w:val="24"/>
          <w:lang w:val="id-ID" w:eastAsia="en-GB"/>
        </w:rPr>
      </w:pPr>
    </w:p>
    <w:p w:rsidR="00ED14A1" w:rsidRDefault="005A56F3" w:rsidP="00ED14A1">
      <w:pPr>
        <w:tabs>
          <w:tab w:val="left" w:pos="709"/>
          <w:tab w:val="left" w:pos="1701"/>
        </w:tabs>
        <w:spacing w:after="0" w:line="360" w:lineRule="auto"/>
        <w:ind w:left="709" w:firstLine="11"/>
        <w:jc w:val="both"/>
        <w:rPr>
          <w:rFonts w:ascii="Times New Roman" w:hAnsi="Times New Roman" w:cs="Times New Roman"/>
          <w:sz w:val="24"/>
          <w:szCs w:val="24"/>
          <w:lang w:val="id-ID"/>
        </w:rPr>
      </w:pPr>
      <w:r w:rsidRPr="00ED14A1">
        <w:rPr>
          <w:rFonts w:ascii="Times New Roman" w:hAnsi="Times New Roman" w:cs="Times New Roman"/>
          <w:sz w:val="24"/>
          <w:szCs w:val="24"/>
        </w:rPr>
        <w:t>Mela</w:t>
      </w:r>
      <w:r w:rsidR="005E4365">
        <w:rPr>
          <w:rFonts w:ascii="Times New Roman" w:hAnsi="Times New Roman" w:cs="Times New Roman"/>
          <w:sz w:val="24"/>
          <w:szCs w:val="24"/>
          <w:lang w:val="id-ID"/>
        </w:rPr>
        <w:t>l</w:t>
      </w:r>
      <w:r w:rsidRPr="00ED14A1">
        <w:rPr>
          <w:rFonts w:ascii="Times New Roman" w:hAnsi="Times New Roman" w:cs="Times New Roman"/>
          <w:sz w:val="24"/>
          <w:szCs w:val="24"/>
        </w:rPr>
        <w:t>ui hasil dokumentasi, penulis mendapatkan bahwa</w:t>
      </w:r>
      <w:r w:rsidRPr="00ED14A1">
        <w:rPr>
          <w:rFonts w:ascii="Times New Roman" w:hAnsi="Times New Roman" w:cs="Times New Roman"/>
          <w:sz w:val="24"/>
          <w:szCs w:val="24"/>
          <w:lang w:val="id-ID"/>
        </w:rPr>
        <w:t xml:space="preserve"> keterlambatan </w:t>
      </w:r>
      <w:r w:rsidRPr="00ED14A1">
        <w:rPr>
          <w:rFonts w:ascii="Times New Roman" w:hAnsi="Times New Roman" w:cs="Times New Roman"/>
          <w:sz w:val="24"/>
          <w:szCs w:val="24"/>
        </w:rPr>
        <w:t>blangko ini telah disampaikan melalui surat dari Kementerian Dalam Negeri  Nomor 471.13/12.159/DUKCAPIL perihal Pemberitahuan Ketersediaan Blangko KTP-el. Dalam surat tersebut disampaikan bahwa mulai bulan November 2016 blangko KTP-el belum tersedia sampai dengan bulan Januari 2017 sehingga dihimbau kepada Instansi pelaksana dalam hal ini Dinas Kependudukan dan Pencatatan Sipil mengeluarkan surat keterangan pengganti KTP-el sesuai dengan format yang telah ditentukan.</w:t>
      </w:r>
    </w:p>
    <w:p w:rsidR="005A56F3" w:rsidRPr="002C00DC" w:rsidRDefault="00ED14A1" w:rsidP="002C00DC">
      <w:pPr>
        <w:tabs>
          <w:tab w:val="left" w:pos="709"/>
          <w:tab w:val="left" w:pos="1701"/>
        </w:tabs>
        <w:spacing w:after="0" w:line="360" w:lineRule="auto"/>
        <w:ind w:left="709" w:firstLine="11"/>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A56F3" w:rsidRPr="00ED14A1">
        <w:rPr>
          <w:rFonts w:ascii="Times New Roman" w:hAnsi="Times New Roman" w:cs="Times New Roman"/>
          <w:sz w:val="24"/>
          <w:szCs w:val="24"/>
        </w:rPr>
        <w:t xml:space="preserve">Berdasarkan hasil wawancara dan dokumentasi yang dilakukan penulis, maka dapat disimpulkan pelayanan belum dapat dikatakan maksimal karena hasil yang diperoleh masyarakat tidak sesuai dengan ketentuan yang berlaku, dimana yang </w:t>
      </w:r>
      <w:r w:rsidR="005A56F3" w:rsidRPr="00ED14A1">
        <w:rPr>
          <w:rFonts w:ascii="Times New Roman" w:hAnsi="Times New Roman" w:cs="Times New Roman"/>
          <w:sz w:val="24"/>
          <w:szCs w:val="24"/>
        </w:rPr>
        <w:lastRenderedPageBreak/>
        <w:t>seharusnya blangko dibulan Februari 2017 sudah tersedia namun kenyataan belum tersedia. Selain itu, masyarakat seharusnya mendapatkan KTP-el setelah melakukan perekaman KTP-el tetapi dikarenakan terdapat hambatan berupa ketersediaan blangko KTP-el dan perubahan nomenklatur provinsi Kalimantan Timur menjadi Kalimantan Utara maka masyarakat hanya diberikan Surat Keterangan Pengganti KTP-el saja.</w:t>
      </w:r>
    </w:p>
    <w:p w:rsidR="00847668" w:rsidRDefault="00DC2FFB" w:rsidP="001A2F6F">
      <w:pPr>
        <w:tabs>
          <w:tab w:val="left" w:pos="851"/>
          <w:tab w:val="left" w:pos="1701"/>
        </w:tabs>
        <w:spacing w:after="0" w:line="360" w:lineRule="auto"/>
        <w:ind w:left="851" w:firstLine="992"/>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Penulis dapat menyimpulkan bahwa </w:t>
      </w:r>
      <w:r w:rsidRPr="00145E3F">
        <w:rPr>
          <w:rFonts w:ascii="Times New Roman" w:eastAsia="Times New Roman" w:hAnsi="Times New Roman" w:cs="Times New Roman"/>
          <w:sz w:val="24"/>
          <w:szCs w:val="24"/>
          <w:lang w:eastAsia="en-GB"/>
        </w:rPr>
        <w:t xml:space="preserve">sumber daya yang </w:t>
      </w:r>
      <w:r w:rsidR="002C00DC" w:rsidRPr="00145E3F">
        <w:rPr>
          <w:rFonts w:ascii="Times New Roman" w:eastAsia="Times New Roman" w:hAnsi="Times New Roman" w:cs="Times New Roman"/>
          <w:sz w:val="24"/>
          <w:szCs w:val="24"/>
          <w:lang w:eastAsia="en-GB"/>
        </w:rPr>
        <w:t xml:space="preserve">tersedia </w:t>
      </w:r>
      <w:r w:rsidR="002C00DC" w:rsidRPr="00145E3F">
        <w:rPr>
          <w:rFonts w:ascii="Times New Roman" w:eastAsia="Times New Roman" w:hAnsi="Times New Roman" w:cs="Times New Roman"/>
          <w:sz w:val="24"/>
          <w:szCs w:val="24"/>
          <w:lang w:val="id-ID" w:eastAsia="en-GB"/>
        </w:rPr>
        <w:t>belum m</w:t>
      </w:r>
      <w:r w:rsidR="002C00DC" w:rsidRPr="00145E3F">
        <w:rPr>
          <w:rFonts w:ascii="Times New Roman" w:eastAsia="Times New Roman" w:hAnsi="Times New Roman" w:cs="Times New Roman"/>
          <w:sz w:val="24"/>
          <w:szCs w:val="24"/>
          <w:lang w:eastAsia="en-GB"/>
        </w:rPr>
        <w:t>e</w:t>
      </w:r>
      <w:r w:rsidR="002C00DC" w:rsidRPr="00145E3F">
        <w:rPr>
          <w:rFonts w:ascii="Times New Roman" w:eastAsia="Times New Roman" w:hAnsi="Times New Roman" w:cs="Times New Roman"/>
          <w:sz w:val="24"/>
          <w:szCs w:val="24"/>
          <w:lang w:val="id-ID" w:eastAsia="en-GB"/>
        </w:rPr>
        <w:t>n</w:t>
      </w:r>
      <w:r w:rsidRPr="00145E3F">
        <w:rPr>
          <w:rFonts w:ascii="Times New Roman" w:eastAsia="Times New Roman" w:hAnsi="Times New Roman" w:cs="Times New Roman"/>
          <w:sz w:val="24"/>
          <w:szCs w:val="24"/>
          <w:lang w:eastAsia="en-GB"/>
        </w:rPr>
        <w:t>cukupi dan terlaksana dengan baik</w:t>
      </w:r>
      <w:r w:rsidR="002C00DC" w:rsidRPr="00145E3F">
        <w:rPr>
          <w:rFonts w:ascii="Times New Roman" w:eastAsia="Times New Roman" w:hAnsi="Times New Roman" w:cs="Times New Roman"/>
          <w:sz w:val="24"/>
          <w:szCs w:val="24"/>
          <w:lang w:val="id-ID" w:eastAsia="en-GB"/>
        </w:rPr>
        <w:t>, yaitu</w:t>
      </w:r>
      <w:r w:rsidRPr="00145E3F">
        <w:rPr>
          <w:rFonts w:ascii="Times New Roman" w:eastAsia="Times New Roman" w:hAnsi="Times New Roman" w:cs="Times New Roman"/>
          <w:sz w:val="24"/>
          <w:szCs w:val="24"/>
          <w:lang w:eastAsia="en-GB"/>
        </w:rPr>
        <w:t xml:space="preserve"> </w:t>
      </w:r>
      <w:r w:rsidR="008D119D" w:rsidRPr="00145E3F">
        <w:rPr>
          <w:rFonts w:ascii="Times New Roman" w:eastAsia="Times New Roman" w:hAnsi="Times New Roman" w:cs="Times New Roman"/>
          <w:sz w:val="24"/>
          <w:szCs w:val="24"/>
          <w:lang w:eastAsia="en-GB"/>
        </w:rPr>
        <w:t>masih kurangnya personil DKPS</w:t>
      </w:r>
      <w:r w:rsidR="002C00DC">
        <w:rPr>
          <w:rFonts w:ascii="Times New Roman" w:eastAsia="Times New Roman" w:hAnsi="Times New Roman" w:cs="Times New Roman"/>
          <w:sz w:val="24"/>
          <w:szCs w:val="24"/>
          <w:lang w:val="id-ID" w:eastAsia="en-GB"/>
        </w:rPr>
        <w:t>, anggaran dalam pe</w:t>
      </w:r>
      <w:r w:rsidR="00847668">
        <w:rPr>
          <w:rFonts w:ascii="Times New Roman" w:eastAsia="Times New Roman" w:hAnsi="Times New Roman" w:cs="Times New Roman"/>
          <w:sz w:val="24"/>
          <w:szCs w:val="24"/>
          <w:lang w:val="id-ID" w:eastAsia="en-GB"/>
        </w:rPr>
        <w:t>laksanaan pelayanan KTP-el,</w:t>
      </w:r>
      <w:r w:rsidR="002C00DC">
        <w:rPr>
          <w:rFonts w:ascii="Times New Roman" w:eastAsia="Times New Roman" w:hAnsi="Times New Roman" w:cs="Times New Roman"/>
          <w:sz w:val="24"/>
          <w:szCs w:val="24"/>
          <w:lang w:val="id-ID" w:eastAsia="en-GB"/>
        </w:rPr>
        <w:t xml:space="preserve"> kurangnya bahan/ material produk pelay</w:t>
      </w:r>
      <w:r w:rsidR="005E4365">
        <w:rPr>
          <w:rFonts w:ascii="Times New Roman" w:eastAsia="Times New Roman" w:hAnsi="Times New Roman" w:cs="Times New Roman"/>
          <w:sz w:val="24"/>
          <w:szCs w:val="24"/>
          <w:lang w:val="id-ID" w:eastAsia="en-GB"/>
        </w:rPr>
        <w:t xml:space="preserve">anan (formulir atau </w:t>
      </w:r>
      <w:r w:rsidR="00847668">
        <w:rPr>
          <w:rFonts w:ascii="Times New Roman" w:eastAsia="Times New Roman" w:hAnsi="Times New Roman" w:cs="Times New Roman"/>
          <w:sz w:val="24"/>
          <w:szCs w:val="24"/>
          <w:lang w:val="id-ID" w:eastAsia="en-GB"/>
        </w:rPr>
        <w:t xml:space="preserve">blangko KTP-el), serta kemampuan keterjangkauan pelayanan keliling yang dilakukaan oleh DKCP Kabupaten Nunukan yang disebabkan oleh letak geografis yang terdiri dari beberapa pulau. </w:t>
      </w:r>
    </w:p>
    <w:p w:rsidR="00DC2FFB" w:rsidRPr="00EC100D" w:rsidRDefault="00847668" w:rsidP="001A2F6F">
      <w:pPr>
        <w:tabs>
          <w:tab w:val="left" w:pos="851"/>
          <w:tab w:val="left" w:pos="1701"/>
        </w:tabs>
        <w:spacing w:after="0" w:line="360" w:lineRule="auto"/>
        <w:ind w:left="851" w:firstLine="992"/>
        <w:jc w:val="both"/>
        <w:textAlignment w:val="baseline"/>
        <w:rPr>
          <w:rFonts w:ascii="Times New Roman" w:hAnsi="Times New Roman" w:cs="Times New Roman"/>
          <w:sz w:val="24"/>
          <w:szCs w:val="24"/>
          <w:lang w:val="id-ID"/>
        </w:rPr>
      </w:pPr>
      <w:r>
        <w:rPr>
          <w:rFonts w:ascii="Times New Roman" w:eastAsia="Times New Roman" w:hAnsi="Times New Roman" w:cs="Times New Roman"/>
          <w:sz w:val="24"/>
          <w:szCs w:val="24"/>
          <w:lang w:val="id-ID" w:eastAsia="en-GB"/>
        </w:rPr>
        <w:t xml:space="preserve"> </w:t>
      </w:r>
      <w:r w:rsidR="00DC2FFB" w:rsidRPr="00483B89">
        <w:rPr>
          <w:rFonts w:ascii="Times New Roman" w:eastAsia="Times New Roman" w:hAnsi="Times New Roman" w:cs="Times New Roman"/>
          <w:sz w:val="24"/>
          <w:szCs w:val="24"/>
          <w:lang w:eastAsia="en-GB"/>
        </w:rPr>
        <w:t>Hal ini</w:t>
      </w:r>
      <w:r>
        <w:rPr>
          <w:rFonts w:ascii="Times New Roman" w:eastAsia="Times New Roman" w:hAnsi="Times New Roman" w:cs="Times New Roman"/>
          <w:sz w:val="24"/>
          <w:szCs w:val="24"/>
          <w:lang w:val="id-ID" w:eastAsia="en-GB"/>
        </w:rPr>
        <w:t xml:space="preserve"> tidak sejalan </w:t>
      </w:r>
      <w:r>
        <w:rPr>
          <w:rFonts w:ascii="Times New Roman" w:eastAsia="Times New Roman" w:hAnsi="Times New Roman" w:cs="Times New Roman"/>
          <w:sz w:val="24"/>
          <w:szCs w:val="24"/>
          <w:lang w:eastAsia="en-GB"/>
        </w:rPr>
        <w:t xml:space="preserve"> </w:t>
      </w:r>
      <w:r w:rsidR="00DC2FFB" w:rsidRPr="00483B89">
        <w:rPr>
          <w:rFonts w:ascii="Times New Roman" w:eastAsia="Times New Roman" w:hAnsi="Times New Roman" w:cs="Times New Roman"/>
          <w:sz w:val="24"/>
          <w:szCs w:val="24"/>
          <w:lang w:eastAsia="en-GB"/>
        </w:rPr>
        <w:t xml:space="preserve"> denga</w:t>
      </w:r>
      <w:r w:rsidR="008D119D">
        <w:rPr>
          <w:rFonts w:ascii="Times New Roman" w:eastAsia="Times New Roman" w:hAnsi="Times New Roman" w:cs="Times New Roman"/>
          <w:sz w:val="24"/>
          <w:szCs w:val="24"/>
          <w:lang w:eastAsia="en-GB"/>
        </w:rPr>
        <w:t xml:space="preserve">n </w:t>
      </w:r>
      <w:r w:rsidR="008D119D">
        <w:rPr>
          <w:rFonts w:ascii="Times New Roman" w:eastAsia="Times New Roman" w:hAnsi="Times New Roman" w:cs="Times New Roman"/>
          <w:sz w:val="24"/>
          <w:szCs w:val="24"/>
          <w:lang w:val="id-ID" w:eastAsia="en-GB"/>
        </w:rPr>
        <w:t>pendapat</w:t>
      </w:r>
      <w:r w:rsidR="00DC2FFB" w:rsidRPr="00483B89">
        <w:rPr>
          <w:rFonts w:ascii="Times New Roman" w:eastAsia="Times New Roman" w:hAnsi="Times New Roman" w:cs="Times New Roman"/>
          <w:sz w:val="24"/>
          <w:szCs w:val="24"/>
          <w:lang w:eastAsia="en-GB"/>
        </w:rPr>
        <w:t xml:space="preserve"> yang dikemukakan oleh</w:t>
      </w:r>
      <w:r w:rsidR="00DC2FFB" w:rsidRPr="00483B89">
        <w:rPr>
          <w:rFonts w:ascii="Times New Roman" w:hAnsi="Times New Roman" w:cs="Times New Roman"/>
          <w:sz w:val="24"/>
          <w:szCs w:val="24"/>
        </w:rPr>
        <w:t xml:space="preserve"> Fischer, Miller and Sidney (2007:52) yang menyatakan bahwa “idealnya implementasi kebijakan publik salah satunya harus memiliki alokasi sumber daya (perso</w:t>
      </w:r>
      <w:r w:rsidR="00EC100D">
        <w:rPr>
          <w:rFonts w:ascii="Times New Roman" w:hAnsi="Times New Roman" w:cs="Times New Roman"/>
          <w:sz w:val="24"/>
          <w:szCs w:val="24"/>
        </w:rPr>
        <w:t>nil dan anggaran) yang memadai”</w:t>
      </w:r>
      <w:r w:rsidR="00EC100D">
        <w:rPr>
          <w:rFonts w:ascii="Times New Roman" w:hAnsi="Times New Roman" w:cs="Times New Roman"/>
          <w:sz w:val="24"/>
          <w:szCs w:val="24"/>
          <w:lang w:val="id-ID"/>
        </w:rPr>
        <w:t>,  Serta tidak sesuai pula dengan pendapat Hoogwood dan Gunn (1978;  88) mengenai syarat ketiga dalam implementasi kebijakan, yaitu adanya perpaduan sumber-sumber yang diperlukan, oleh karena itu pemerintah Kabupaten Nunukan harus berusaha menggali sumber-sumber daya yang dibutuhkan terutama dengan melakukan kerja sama dengan pihak swasta dengan memanfaatkan Corporate Social Responsibility (CSR) yang dimilikinya.</w:t>
      </w:r>
    </w:p>
    <w:p w:rsidR="00847668" w:rsidRPr="00847668" w:rsidRDefault="00847668" w:rsidP="001A2F6F">
      <w:pPr>
        <w:tabs>
          <w:tab w:val="left" w:pos="851"/>
          <w:tab w:val="left" w:pos="1701"/>
        </w:tabs>
        <w:spacing w:after="0" w:line="360" w:lineRule="auto"/>
        <w:ind w:left="851" w:firstLine="992"/>
        <w:jc w:val="both"/>
        <w:textAlignment w:val="baseline"/>
        <w:rPr>
          <w:rFonts w:ascii="Times New Roman" w:eastAsia="Times New Roman" w:hAnsi="Times New Roman" w:cs="Times New Roman"/>
          <w:sz w:val="24"/>
          <w:szCs w:val="24"/>
          <w:lang w:val="id-ID" w:eastAsia="en-GB"/>
        </w:rPr>
      </w:pPr>
    </w:p>
    <w:p w:rsidR="00DC2FFB" w:rsidRPr="00483B89" w:rsidRDefault="009211D7" w:rsidP="00661955">
      <w:pPr>
        <w:tabs>
          <w:tab w:val="left" w:pos="851"/>
          <w:tab w:val="left" w:pos="1701"/>
        </w:tabs>
        <w:spacing w:after="0" w:line="360" w:lineRule="auto"/>
        <w:ind w:left="851" w:hanging="851"/>
        <w:jc w:val="both"/>
        <w:textAlignment w:val="baseline"/>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b/>
        <w:t>4</w:t>
      </w:r>
      <w:r w:rsidR="00DC2FFB" w:rsidRPr="00483B89">
        <w:rPr>
          <w:rFonts w:ascii="Times New Roman" w:eastAsia="Times New Roman" w:hAnsi="Times New Roman" w:cs="Times New Roman"/>
          <w:b/>
          <w:sz w:val="24"/>
          <w:szCs w:val="24"/>
          <w:lang w:eastAsia="en-GB"/>
        </w:rPr>
        <w:t>.1.</w:t>
      </w:r>
      <w:r w:rsidR="00DC2FFB" w:rsidRPr="00483B89">
        <w:rPr>
          <w:rFonts w:ascii="Times New Roman" w:eastAsia="Times New Roman" w:hAnsi="Times New Roman" w:cs="Times New Roman"/>
          <w:b/>
          <w:bCs/>
          <w:sz w:val="24"/>
          <w:szCs w:val="24"/>
          <w:lang w:eastAsia="en-GB"/>
        </w:rPr>
        <w:t>3 Disposisi</w:t>
      </w:r>
    </w:p>
    <w:p w:rsidR="00DC2FFB" w:rsidRPr="00483B89" w:rsidRDefault="00DC2FFB" w:rsidP="00661955">
      <w:pPr>
        <w:numPr>
          <w:ilvl w:val="0"/>
          <w:numId w:val="15"/>
        </w:numPr>
        <w:tabs>
          <w:tab w:val="left" w:pos="851"/>
          <w:tab w:val="left" w:pos="1418"/>
        </w:tabs>
        <w:spacing w:after="0" w:line="360" w:lineRule="auto"/>
        <w:ind w:firstLine="131"/>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Pengangkatan birokrasi. </w:t>
      </w:r>
    </w:p>
    <w:p w:rsidR="00DC2FFB" w:rsidRPr="00483B89"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Berdasarkan penjelasan </w:t>
      </w:r>
      <w:r w:rsidR="009211D7">
        <w:rPr>
          <w:rFonts w:ascii="Times New Roman" w:eastAsia="Times New Roman" w:hAnsi="Times New Roman" w:cs="Times New Roman"/>
          <w:sz w:val="24"/>
          <w:szCs w:val="24"/>
          <w:lang w:val="id-ID" w:eastAsia="en-GB"/>
        </w:rPr>
        <w:t>dari</w:t>
      </w:r>
      <w:r w:rsidR="009211D7">
        <w:rPr>
          <w:rFonts w:ascii="Times New Roman" w:eastAsia="Times New Roman" w:hAnsi="Times New Roman" w:cs="Times New Roman"/>
          <w:sz w:val="24"/>
          <w:szCs w:val="24"/>
          <w:lang w:eastAsia="en-GB"/>
        </w:rPr>
        <w:t xml:space="preserve"> Sekretaris DKPS </w:t>
      </w:r>
      <w:r w:rsidR="009211D7">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abupaten Nunukan bahwa sebelum melakukan pelayanan terlebih dahulu d</w:t>
      </w:r>
      <w:r w:rsidR="009211D7">
        <w:rPr>
          <w:rFonts w:ascii="Times New Roman" w:eastAsia="Times New Roman" w:hAnsi="Times New Roman" w:cs="Times New Roman"/>
          <w:sz w:val="24"/>
          <w:szCs w:val="24"/>
          <w:lang w:eastAsia="en-GB"/>
        </w:rPr>
        <w:t xml:space="preserve">ibentuk </w:t>
      </w:r>
      <w:proofErr w:type="gramStart"/>
      <w:r w:rsidR="009211D7">
        <w:rPr>
          <w:rFonts w:ascii="Times New Roman" w:eastAsia="Times New Roman" w:hAnsi="Times New Roman" w:cs="Times New Roman"/>
          <w:sz w:val="24"/>
          <w:szCs w:val="24"/>
          <w:lang w:eastAsia="en-GB"/>
        </w:rPr>
        <w:t>tim</w:t>
      </w:r>
      <w:proofErr w:type="gramEnd"/>
      <w:r w:rsidR="009211D7">
        <w:rPr>
          <w:rFonts w:ascii="Times New Roman" w:eastAsia="Times New Roman" w:hAnsi="Times New Roman" w:cs="Times New Roman"/>
          <w:sz w:val="24"/>
          <w:szCs w:val="24"/>
          <w:lang w:eastAsia="en-GB"/>
        </w:rPr>
        <w:t xml:space="preserve"> pelayanan keliling</w:t>
      </w:r>
      <w:r w:rsidR="009211D7">
        <w:rPr>
          <w:rFonts w:ascii="Times New Roman" w:eastAsia="Times New Roman" w:hAnsi="Times New Roman" w:cs="Times New Roman"/>
          <w:sz w:val="24"/>
          <w:szCs w:val="24"/>
          <w:lang w:val="id-ID" w:eastAsia="en-GB"/>
        </w:rPr>
        <w:t xml:space="preserve">, dan </w:t>
      </w:r>
      <w:r w:rsidR="009211D7">
        <w:rPr>
          <w:rFonts w:ascii="Times New Roman" w:eastAsia="Times New Roman" w:hAnsi="Times New Roman" w:cs="Times New Roman"/>
          <w:sz w:val="24"/>
          <w:szCs w:val="24"/>
          <w:lang w:eastAsia="en-GB"/>
        </w:rPr>
        <w:t xml:space="preserve">setelah </w:t>
      </w:r>
      <w:r w:rsidR="009211D7">
        <w:rPr>
          <w:rFonts w:ascii="Times New Roman" w:eastAsia="Times New Roman" w:hAnsi="Times New Roman" w:cs="Times New Roman"/>
          <w:sz w:val="24"/>
          <w:szCs w:val="24"/>
          <w:lang w:val="id-ID" w:eastAsia="en-GB"/>
        </w:rPr>
        <w:t>melaksanakan</w:t>
      </w:r>
      <w:r w:rsidRPr="00483B89">
        <w:rPr>
          <w:rFonts w:ascii="Times New Roman" w:eastAsia="Times New Roman" w:hAnsi="Times New Roman" w:cs="Times New Roman"/>
          <w:sz w:val="24"/>
          <w:szCs w:val="24"/>
          <w:lang w:eastAsia="en-GB"/>
        </w:rPr>
        <w:t xml:space="preserve"> pelayanan keliling maka tim harus membuat laporan pertanggungjawaban terhadap hasil kerja yang dilaksanakan.</w:t>
      </w:r>
    </w:p>
    <w:p w:rsidR="00DC2FFB" w:rsidRPr="00483B89"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Penulis j</w:t>
      </w:r>
      <w:r w:rsidR="005E4365">
        <w:rPr>
          <w:rFonts w:ascii="Times New Roman" w:eastAsia="Times New Roman" w:hAnsi="Times New Roman" w:cs="Times New Roman"/>
          <w:sz w:val="24"/>
          <w:szCs w:val="24"/>
          <w:lang w:eastAsia="en-GB"/>
        </w:rPr>
        <w:t xml:space="preserve">uga melakukan wawancara dengan </w:t>
      </w:r>
      <w:r w:rsidR="005E4365">
        <w:rPr>
          <w:rFonts w:ascii="Times New Roman" w:eastAsia="Times New Roman" w:hAnsi="Times New Roman" w:cs="Times New Roman"/>
          <w:sz w:val="24"/>
          <w:szCs w:val="24"/>
          <w:lang w:val="id-ID" w:eastAsia="en-GB"/>
        </w:rPr>
        <w:t>K</w:t>
      </w:r>
      <w:r w:rsidR="005E4365">
        <w:rPr>
          <w:rFonts w:ascii="Times New Roman" w:eastAsia="Times New Roman" w:hAnsi="Times New Roman" w:cs="Times New Roman"/>
          <w:sz w:val="24"/>
          <w:szCs w:val="24"/>
          <w:lang w:eastAsia="en-GB"/>
        </w:rPr>
        <w:t xml:space="preserve">abid </w:t>
      </w:r>
      <w:r w:rsidR="005E4365">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 xml:space="preserve">ependudukan pada tanggal 12 Januari 2017 pukul 10.15 terkait bentuk pelaporan pelayanan keliling, dijelaskan bahwa: “Laporan </w:t>
      </w:r>
      <w:r w:rsidR="005E4365">
        <w:rPr>
          <w:rFonts w:ascii="Times New Roman" w:eastAsia="Times New Roman" w:hAnsi="Times New Roman" w:cs="Times New Roman"/>
          <w:sz w:val="24"/>
          <w:szCs w:val="24"/>
          <w:lang w:eastAsia="en-GB"/>
        </w:rPr>
        <w:t xml:space="preserve">Pelayanan keliling dibuat oleh </w:t>
      </w:r>
      <w:r w:rsidR="005E4365">
        <w:rPr>
          <w:rFonts w:ascii="Times New Roman" w:eastAsia="Times New Roman" w:hAnsi="Times New Roman" w:cs="Times New Roman"/>
          <w:sz w:val="24"/>
          <w:szCs w:val="24"/>
          <w:lang w:val="id-ID" w:eastAsia="en-GB"/>
        </w:rPr>
        <w:t>K</w:t>
      </w:r>
      <w:r w:rsidR="005E4365">
        <w:rPr>
          <w:rFonts w:ascii="Times New Roman" w:eastAsia="Times New Roman" w:hAnsi="Times New Roman" w:cs="Times New Roman"/>
          <w:sz w:val="24"/>
          <w:szCs w:val="24"/>
          <w:lang w:eastAsia="en-GB"/>
        </w:rPr>
        <w:t xml:space="preserve">epala </w:t>
      </w:r>
      <w:r w:rsidR="005E4365">
        <w:rPr>
          <w:rFonts w:ascii="Times New Roman" w:eastAsia="Times New Roman" w:hAnsi="Times New Roman" w:cs="Times New Roman"/>
          <w:sz w:val="24"/>
          <w:szCs w:val="24"/>
          <w:lang w:val="id-ID" w:eastAsia="en-GB"/>
        </w:rPr>
        <w:t>S</w:t>
      </w:r>
      <w:r w:rsidR="005E4365">
        <w:rPr>
          <w:rFonts w:ascii="Times New Roman" w:eastAsia="Times New Roman" w:hAnsi="Times New Roman" w:cs="Times New Roman"/>
          <w:sz w:val="24"/>
          <w:szCs w:val="24"/>
          <w:lang w:eastAsia="en-GB"/>
        </w:rPr>
        <w:t xml:space="preserve">eksi Identitas </w:t>
      </w:r>
      <w:r w:rsidR="005E4365">
        <w:rPr>
          <w:rFonts w:ascii="Times New Roman" w:eastAsia="Times New Roman" w:hAnsi="Times New Roman" w:cs="Times New Roman"/>
          <w:sz w:val="24"/>
          <w:szCs w:val="24"/>
          <w:lang w:val="id-ID" w:eastAsia="en-GB"/>
        </w:rPr>
        <w:t>P</w:t>
      </w:r>
      <w:r w:rsidRPr="00483B89">
        <w:rPr>
          <w:rFonts w:ascii="Times New Roman" w:eastAsia="Times New Roman" w:hAnsi="Times New Roman" w:cs="Times New Roman"/>
          <w:sz w:val="24"/>
          <w:szCs w:val="24"/>
          <w:lang w:eastAsia="en-GB"/>
        </w:rPr>
        <w:t>enduduk sebagai bentuk pertanggungjawaban dari setiap kegiatan pelayanan keliling”.</w:t>
      </w:r>
    </w:p>
    <w:p w:rsidR="00DC2FFB" w:rsidRPr="00483B89"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eastAsia="en-GB"/>
        </w:rPr>
      </w:pPr>
      <w:proofErr w:type="gramStart"/>
      <w:r w:rsidRPr="00483B89">
        <w:rPr>
          <w:rFonts w:ascii="Times New Roman" w:eastAsia="Times New Roman" w:hAnsi="Times New Roman" w:cs="Times New Roman"/>
          <w:sz w:val="24"/>
          <w:szCs w:val="24"/>
          <w:lang w:eastAsia="en-GB"/>
        </w:rPr>
        <w:t>Berdasarkan penjelasan di</w:t>
      </w:r>
      <w:r w:rsidR="005E4365">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atas maka dapat disimpulkan bahwa kine</w:t>
      </w:r>
      <w:r w:rsidR="00661955">
        <w:rPr>
          <w:rFonts w:ascii="Times New Roman" w:eastAsia="Times New Roman" w:hAnsi="Times New Roman" w:cs="Times New Roman"/>
          <w:sz w:val="24"/>
          <w:szCs w:val="24"/>
          <w:lang w:eastAsia="en-GB"/>
        </w:rPr>
        <w:t xml:space="preserve">rja para pegawai dan staf DKPS </w:t>
      </w:r>
      <w:r w:rsidR="00661955">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 xml:space="preserve">abupaten Nunukan berjalan dengan baik </w:t>
      </w:r>
      <w:r w:rsidR="005E4365">
        <w:rPr>
          <w:rFonts w:ascii="Times New Roman" w:eastAsia="Times New Roman" w:hAnsi="Times New Roman" w:cs="Times New Roman"/>
          <w:sz w:val="24"/>
          <w:szCs w:val="24"/>
          <w:lang w:val="id-ID" w:eastAsia="en-GB"/>
        </w:rPr>
        <w:t>yaitu</w:t>
      </w:r>
      <w:r w:rsidRPr="00483B89">
        <w:rPr>
          <w:rFonts w:ascii="Times New Roman" w:eastAsia="Times New Roman" w:hAnsi="Times New Roman" w:cs="Times New Roman"/>
          <w:sz w:val="24"/>
          <w:szCs w:val="24"/>
          <w:lang w:eastAsia="en-GB"/>
        </w:rPr>
        <w:t xml:space="preserve"> </w:t>
      </w:r>
      <w:r w:rsidRPr="00483B89">
        <w:rPr>
          <w:rFonts w:ascii="Times New Roman" w:eastAsia="Times New Roman" w:hAnsi="Times New Roman" w:cs="Times New Roman"/>
          <w:sz w:val="24"/>
          <w:szCs w:val="24"/>
          <w:lang w:eastAsia="en-GB"/>
        </w:rPr>
        <w:lastRenderedPageBreak/>
        <w:t>terdapat laporan kegiatan sebagai bentuk pertanggungjawaban pel</w:t>
      </w:r>
      <w:r w:rsidR="00661955">
        <w:rPr>
          <w:rFonts w:ascii="Times New Roman" w:eastAsia="Times New Roman" w:hAnsi="Times New Roman" w:cs="Times New Roman"/>
          <w:sz w:val="24"/>
          <w:szCs w:val="24"/>
          <w:lang w:eastAsia="en-GB"/>
        </w:rPr>
        <w:t xml:space="preserve">aksanaan pelayanan keliling di </w:t>
      </w:r>
      <w:r w:rsidR="00661955">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abupaten Nunukan.</w:t>
      </w:r>
      <w:proofErr w:type="gramEnd"/>
    </w:p>
    <w:p w:rsidR="00DC2FFB" w:rsidRPr="00483B89" w:rsidRDefault="00DC2FFB" w:rsidP="00661955">
      <w:pPr>
        <w:numPr>
          <w:ilvl w:val="0"/>
          <w:numId w:val="15"/>
        </w:numPr>
        <w:tabs>
          <w:tab w:val="left" w:pos="851"/>
          <w:tab w:val="left" w:pos="1701"/>
        </w:tabs>
        <w:spacing w:after="0" w:line="360" w:lineRule="auto"/>
        <w:ind w:left="1418" w:hanging="284"/>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Insentif </w:t>
      </w:r>
    </w:p>
    <w:p w:rsidR="00DC2FFB" w:rsidRPr="00483B89"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Berdasarkan wawancara kepada staf Disdukcapil pada tanggal 1</w:t>
      </w:r>
      <w:r w:rsidR="008A1CA4">
        <w:rPr>
          <w:rFonts w:ascii="Times New Roman" w:eastAsia="Times New Roman" w:hAnsi="Times New Roman" w:cs="Times New Roman"/>
          <w:sz w:val="24"/>
          <w:szCs w:val="24"/>
          <w:lang w:eastAsia="en-GB"/>
        </w:rPr>
        <w:t>7 Januari 2017 pukul 09.45 WITA</w:t>
      </w:r>
      <w:r w:rsidR="008A1CA4">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 xml:space="preserve">penulis menanyakan terkait insentif yang diberikan, staf tersebut menjawab bahwa “tidak ada insentif khusus yang diberikan. </w:t>
      </w:r>
      <w:proofErr w:type="gramStart"/>
      <w:r w:rsidRPr="00483B89">
        <w:rPr>
          <w:rFonts w:ascii="Times New Roman" w:eastAsia="Times New Roman" w:hAnsi="Times New Roman" w:cs="Times New Roman"/>
          <w:sz w:val="24"/>
          <w:szCs w:val="24"/>
          <w:lang w:eastAsia="en-GB"/>
        </w:rPr>
        <w:t>Namun, untuk biaya akomodasi lainnya seperti makan dan tempat tinggal seluruhnya ditanggung”.</w:t>
      </w:r>
      <w:proofErr w:type="gramEnd"/>
    </w:p>
    <w:p w:rsidR="00DC2FFB" w:rsidRPr="00483B89"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Selanjutnya dijelaskan pula oleh Kabid Kependudukan melalui wawancara pada 12 Januari 2017 pukul 11.00 WITA bahwa: “Insentif untuk pelayanan k</w:t>
      </w:r>
      <w:r w:rsidR="001205B6">
        <w:rPr>
          <w:rFonts w:ascii="Times New Roman" w:eastAsia="Times New Roman" w:hAnsi="Times New Roman" w:cs="Times New Roman"/>
          <w:sz w:val="24"/>
          <w:szCs w:val="24"/>
          <w:lang w:eastAsia="en-GB"/>
        </w:rPr>
        <w:t>eliling disesuaikan pada eselon</w:t>
      </w:r>
      <w:r w:rsidR="001205B6">
        <w:rPr>
          <w:rFonts w:ascii="Times New Roman" w:eastAsia="Times New Roman" w:hAnsi="Times New Roman" w:cs="Times New Roman"/>
          <w:sz w:val="24"/>
          <w:szCs w:val="24"/>
          <w:lang w:val="id-ID" w:eastAsia="en-GB"/>
        </w:rPr>
        <w:t>e</w:t>
      </w:r>
      <w:r w:rsidRPr="00483B89">
        <w:rPr>
          <w:rFonts w:ascii="Times New Roman" w:eastAsia="Times New Roman" w:hAnsi="Times New Roman" w:cs="Times New Roman"/>
          <w:sz w:val="24"/>
          <w:szCs w:val="24"/>
          <w:lang w:eastAsia="en-GB"/>
        </w:rPr>
        <w:t>ring pegawai”.</w:t>
      </w:r>
    </w:p>
    <w:p w:rsidR="00661955" w:rsidRDefault="00DC2FFB" w:rsidP="00661955">
      <w:pPr>
        <w:tabs>
          <w:tab w:val="left" w:pos="851"/>
          <w:tab w:val="left" w:pos="1701"/>
        </w:tabs>
        <w:spacing w:after="0" w:line="360" w:lineRule="auto"/>
        <w:ind w:left="1440" w:firstLine="720"/>
        <w:jc w:val="both"/>
        <w:textAlignment w:val="baseline"/>
        <w:rPr>
          <w:rFonts w:ascii="Times New Roman" w:hAnsi="Times New Roman" w:cs="Times New Roman"/>
          <w:sz w:val="24"/>
          <w:szCs w:val="24"/>
          <w:lang w:val="id-ID"/>
        </w:rPr>
      </w:pPr>
      <w:proofErr w:type="gramStart"/>
      <w:r w:rsidRPr="00483B89">
        <w:rPr>
          <w:rFonts w:ascii="Times New Roman" w:eastAsia="Times New Roman" w:hAnsi="Times New Roman" w:cs="Times New Roman"/>
          <w:sz w:val="24"/>
          <w:szCs w:val="24"/>
          <w:lang w:eastAsia="en-GB"/>
        </w:rPr>
        <w:t>Hasil wawancara dengan staf yang dilakukan sesuai dengan yang tertera</w:t>
      </w:r>
      <w:r w:rsidRPr="00483B89">
        <w:rPr>
          <w:rFonts w:ascii="Times New Roman" w:hAnsi="Times New Roman" w:cs="Times New Roman"/>
          <w:sz w:val="24"/>
          <w:szCs w:val="24"/>
        </w:rPr>
        <w:t xml:space="preserve"> dokumen RKA (Re</w:t>
      </w:r>
      <w:r w:rsidR="00661955">
        <w:rPr>
          <w:rFonts w:ascii="Times New Roman" w:hAnsi="Times New Roman" w:cs="Times New Roman"/>
          <w:sz w:val="24"/>
          <w:szCs w:val="24"/>
        </w:rPr>
        <w:t xml:space="preserve">ncana Kerja dan Anggaran) DKPS </w:t>
      </w:r>
      <w:r w:rsidR="00661955">
        <w:rPr>
          <w:rFonts w:ascii="Times New Roman" w:hAnsi="Times New Roman" w:cs="Times New Roman"/>
          <w:sz w:val="24"/>
          <w:szCs w:val="24"/>
          <w:lang w:val="id-ID"/>
        </w:rPr>
        <w:t>K</w:t>
      </w:r>
      <w:r w:rsidRPr="00483B89">
        <w:rPr>
          <w:rFonts w:ascii="Times New Roman" w:hAnsi="Times New Roman" w:cs="Times New Roman"/>
          <w:sz w:val="24"/>
          <w:szCs w:val="24"/>
        </w:rPr>
        <w:t>abupaten Nunukan khususnya pada kegiatan peningkatan pelayanan publik dalam bidang kependudukan pada tahun 2016.</w:t>
      </w:r>
      <w:proofErr w:type="gramEnd"/>
      <w:r w:rsidRPr="00483B89">
        <w:rPr>
          <w:rFonts w:ascii="Times New Roman" w:hAnsi="Times New Roman" w:cs="Times New Roman"/>
          <w:sz w:val="24"/>
          <w:szCs w:val="24"/>
        </w:rPr>
        <w:t xml:space="preserve"> Penulis mendapatkan bahwa dalam implementasi stelsel aktif atau pelayanan keliling terdapat insentif khusus bagi </w:t>
      </w:r>
      <w:proofErr w:type="gramStart"/>
      <w:r w:rsidRPr="00483B89">
        <w:rPr>
          <w:rFonts w:ascii="Times New Roman" w:hAnsi="Times New Roman" w:cs="Times New Roman"/>
          <w:sz w:val="24"/>
          <w:szCs w:val="24"/>
        </w:rPr>
        <w:t>tim</w:t>
      </w:r>
      <w:proofErr w:type="gramEnd"/>
      <w:r w:rsidRPr="00483B89">
        <w:rPr>
          <w:rFonts w:ascii="Times New Roman" w:hAnsi="Times New Roman" w:cs="Times New Roman"/>
          <w:sz w:val="24"/>
          <w:szCs w:val="24"/>
        </w:rPr>
        <w:t xml:space="preserve"> pelayanan dimana besar insentifnya di sesuaik</w:t>
      </w:r>
      <w:r w:rsidR="00661955">
        <w:rPr>
          <w:rFonts w:ascii="Times New Roman" w:hAnsi="Times New Roman" w:cs="Times New Roman"/>
          <w:sz w:val="24"/>
          <w:szCs w:val="24"/>
        </w:rPr>
        <w:t xml:space="preserve">an dengan eselonoring pegawai. </w:t>
      </w:r>
    </w:p>
    <w:p w:rsidR="00661955" w:rsidRPr="00282BC3" w:rsidRDefault="00DC2FFB" w:rsidP="00661955">
      <w:pPr>
        <w:tabs>
          <w:tab w:val="left" w:pos="851"/>
          <w:tab w:val="left" w:pos="1701"/>
        </w:tabs>
        <w:spacing w:after="0" w:line="360" w:lineRule="auto"/>
        <w:ind w:left="1440" w:firstLine="720"/>
        <w:jc w:val="both"/>
        <w:textAlignment w:val="baseline"/>
        <w:rPr>
          <w:rFonts w:ascii="Times New Roman" w:hAnsi="Times New Roman" w:cs="Times New Roman"/>
          <w:b/>
          <w:sz w:val="24"/>
          <w:szCs w:val="24"/>
          <w:lang w:val="id-ID"/>
        </w:rPr>
      </w:pPr>
      <w:proofErr w:type="gramStart"/>
      <w:r w:rsidRPr="00483B89">
        <w:rPr>
          <w:rFonts w:ascii="Times New Roman" w:eastAsia="Times New Roman" w:hAnsi="Times New Roman" w:cs="Times New Roman"/>
          <w:sz w:val="24"/>
          <w:szCs w:val="24"/>
          <w:lang w:eastAsia="en-GB"/>
        </w:rPr>
        <w:t xml:space="preserve">Berdasarkan hasil wawancara dan dokumentasi yang dilakukan oleh penulis, maka dapat disimpulkan </w:t>
      </w:r>
      <w:r w:rsidRPr="00145E3F">
        <w:rPr>
          <w:rFonts w:ascii="Times New Roman" w:eastAsia="Times New Roman" w:hAnsi="Times New Roman" w:cs="Times New Roman"/>
          <w:sz w:val="24"/>
          <w:szCs w:val="24"/>
          <w:lang w:eastAsia="en-GB"/>
        </w:rPr>
        <w:t>bahwa terkait Disposisi yakni pengangkatan birokrasi dan pemberian insenti</w:t>
      </w:r>
      <w:r w:rsidR="008A1CA4">
        <w:rPr>
          <w:rFonts w:ascii="Times New Roman" w:eastAsia="Times New Roman" w:hAnsi="Times New Roman" w:cs="Times New Roman"/>
          <w:sz w:val="24"/>
          <w:szCs w:val="24"/>
          <w:lang w:eastAsia="en-GB"/>
        </w:rPr>
        <w:t>f telah dilakukan dengan baik</w:t>
      </w:r>
      <w:r w:rsidR="008A1CA4">
        <w:rPr>
          <w:rFonts w:ascii="Times New Roman" w:eastAsia="Times New Roman" w:hAnsi="Times New Roman" w:cs="Times New Roman"/>
          <w:sz w:val="24"/>
          <w:szCs w:val="24"/>
          <w:lang w:val="id-ID" w:eastAsia="en-GB"/>
        </w:rPr>
        <w:t>, yaitu</w:t>
      </w:r>
      <w:r w:rsidRPr="00145E3F">
        <w:rPr>
          <w:rFonts w:ascii="Times New Roman" w:eastAsia="Times New Roman" w:hAnsi="Times New Roman" w:cs="Times New Roman"/>
          <w:sz w:val="24"/>
          <w:szCs w:val="24"/>
          <w:lang w:eastAsia="en-GB"/>
        </w:rPr>
        <w:t xml:space="preserve"> pengangkatan birokrasi sesuai dengan instruksi atasan dan pemberian insentif juga diberikan kepada pegawai</w:t>
      </w:r>
      <w:r w:rsidRPr="00282BC3">
        <w:rPr>
          <w:rFonts w:ascii="Times New Roman" w:eastAsia="Times New Roman" w:hAnsi="Times New Roman" w:cs="Times New Roman"/>
          <w:b/>
          <w:sz w:val="24"/>
          <w:szCs w:val="24"/>
          <w:lang w:eastAsia="en-GB"/>
        </w:rPr>
        <w:t>.</w:t>
      </w:r>
      <w:proofErr w:type="gramEnd"/>
      <w:r w:rsidRPr="00282BC3">
        <w:rPr>
          <w:rFonts w:ascii="Times New Roman" w:eastAsia="Times New Roman" w:hAnsi="Times New Roman" w:cs="Times New Roman"/>
          <w:b/>
          <w:sz w:val="24"/>
          <w:szCs w:val="24"/>
          <w:lang w:eastAsia="en-GB"/>
        </w:rPr>
        <w:t xml:space="preserve"> </w:t>
      </w:r>
    </w:p>
    <w:p w:rsidR="00282BC3" w:rsidRDefault="00DC2FFB" w:rsidP="00661955">
      <w:pPr>
        <w:tabs>
          <w:tab w:val="left" w:pos="851"/>
          <w:tab w:val="left" w:pos="1701"/>
        </w:tabs>
        <w:spacing w:after="0" w:line="360" w:lineRule="auto"/>
        <w:ind w:left="1440" w:firstLine="720"/>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Hal ini juga sejalan dengan teori yang dikemukakan oleh </w:t>
      </w:r>
      <w:r w:rsidR="007C0FE7">
        <w:rPr>
          <w:rFonts w:ascii="Times New Roman" w:eastAsia="Times New Roman" w:hAnsi="Times New Roman" w:cs="Times New Roman"/>
          <w:sz w:val="24"/>
          <w:szCs w:val="24"/>
          <w:lang w:val="id-ID" w:eastAsia="en-GB"/>
        </w:rPr>
        <w:t xml:space="preserve"> Meter dan Horn (1975 : 75) yang menyatakan bahwa salah satu variabel yang mempengaruhi kebijakan publik adalah kecenderungan (disposition) pelaksana/ implementor</w:t>
      </w:r>
      <w:r w:rsidR="00EC100D">
        <w:rPr>
          <w:rFonts w:ascii="Times New Roman" w:eastAsia="Times New Roman" w:hAnsi="Times New Roman" w:cs="Times New Roman"/>
          <w:sz w:val="24"/>
          <w:szCs w:val="24"/>
          <w:lang w:val="id-ID" w:eastAsia="en-GB"/>
        </w:rPr>
        <w:t>, artinya bahwa sikap pelaksana harus sejalan dengan ketentuan atau aturan yang berlaku dalam pelaksanaan program dan kegiatan.</w:t>
      </w:r>
    </w:p>
    <w:p w:rsidR="008A1CA4" w:rsidRPr="007C0FE7" w:rsidRDefault="008A1CA4" w:rsidP="00661955">
      <w:pPr>
        <w:tabs>
          <w:tab w:val="left" w:pos="851"/>
          <w:tab w:val="left" w:pos="1701"/>
        </w:tabs>
        <w:spacing w:after="0" w:line="360" w:lineRule="auto"/>
        <w:ind w:left="1440" w:firstLine="720"/>
        <w:jc w:val="both"/>
        <w:textAlignment w:val="baseline"/>
        <w:rPr>
          <w:rFonts w:ascii="Times New Roman" w:hAnsi="Times New Roman" w:cs="Times New Roman"/>
          <w:sz w:val="24"/>
          <w:szCs w:val="24"/>
          <w:lang w:val="id-ID"/>
        </w:rPr>
      </w:pPr>
    </w:p>
    <w:p w:rsidR="00DC2FFB" w:rsidRPr="001205B6" w:rsidRDefault="00DC2FFB" w:rsidP="001205B6">
      <w:pPr>
        <w:pStyle w:val="ListParagraph"/>
        <w:numPr>
          <w:ilvl w:val="2"/>
          <w:numId w:val="21"/>
        </w:numPr>
        <w:tabs>
          <w:tab w:val="left" w:pos="851"/>
          <w:tab w:val="left" w:pos="1701"/>
        </w:tabs>
        <w:spacing w:after="0" w:line="360" w:lineRule="auto"/>
        <w:jc w:val="both"/>
        <w:textAlignment w:val="baseline"/>
        <w:rPr>
          <w:rFonts w:ascii="Times New Roman" w:eastAsia="Times New Roman" w:hAnsi="Times New Roman" w:cs="Times New Roman"/>
          <w:b/>
          <w:sz w:val="24"/>
          <w:szCs w:val="24"/>
          <w:lang w:eastAsia="en-GB"/>
        </w:rPr>
      </w:pPr>
      <w:r w:rsidRPr="001205B6">
        <w:rPr>
          <w:rFonts w:ascii="Times New Roman" w:eastAsia="Times New Roman" w:hAnsi="Times New Roman" w:cs="Times New Roman"/>
          <w:b/>
          <w:bCs/>
          <w:sz w:val="24"/>
          <w:szCs w:val="24"/>
          <w:lang w:eastAsia="en-GB"/>
        </w:rPr>
        <w:t>Komunikasi</w:t>
      </w:r>
      <w:r w:rsidR="00556D19">
        <w:rPr>
          <w:rFonts w:ascii="Times New Roman" w:eastAsia="Times New Roman" w:hAnsi="Times New Roman" w:cs="Times New Roman"/>
          <w:b/>
          <w:sz w:val="24"/>
          <w:szCs w:val="24"/>
          <w:lang w:eastAsia="en-GB"/>
        </w:rPr>
        <w:t xml:space="preserve"> (Informasi</w:t>
      </w:r>
      <w:r w:rsidRPr="001205B6">
        <w:rPr>
          <w:rFonts w:ascii="Times New Roman" w:eastAsia="Times New Roman" w:hAnsi="Times New Roman" w:cs="Times New Roman"/>
          <w:b/>
          <w:sz w:val="24"/>
          <w:szCs w:val="24"/>
          <w:lang w:eastAsia="en-GB"/>
        </w:rPr>
        <w:t xml:space="preserve">, Kejelasan dan Konsistensi) </w:t>
      </w:r>
    </w:p>
    <w:p w:rsidR="00B964F8" w:rsidRPr="00483B89" w:rsidRDefault="00B964F8" w:rsidP="00556D19">
      <w:pPr>
        <w:pStyle w:val="ListParagraph"/>
        <w:numPr>
          <w:ilvl w:val="1"/>
          <w:numId w:val="17"/>
        </w:numPr>
        <w:tabs>
          <w:tab w:val="left" w:pos="851"/>
          <w:tab w:val="left" w:pos="1701"/>
        </w:tabs>
        <w:spacing w:after="0" w:line="480" w:lineRule="auto"/>
        <w:ind w:left="1134" w:hanging="283"/>
        <w:jc w:val="both"/>
        <w:textAlignment w:val="baseline"/>
        <w:rPr>
          <w:rFonts w:ascii="Times New Roman" w:eastAsia="Times New Roman" w:hAnsi="Times New Roman" w:cs="Times New Roman"/>
          <w:sz w:val="24"/>
          <w:szCs w:val="24"/>
          <w:lang w:eastAsia="en-GB"/>
        </w:rPr>
      </w:pPr>
      <w:r w:rsidRPr="00483B89">
        <w:rPr>
          <w:rFonts w:ascii="Times New Roman" w:eastAsia="Times New Roman" w:hAnsi="Times New Roman" w:cs="Times New Roman"/>
          <w:sz w:val="24"/>
          <w:szCs w:val="24"/>
          <w:lang w:eastAsia="en-GB"/>
        </w:rPr>
        <w:t xml:space="preserve">Informasi. </w:t>
      </w:r>
    </w:p>
    <w:p w:rsidR="00556D19" w:rsidRDefault="00B964F8" w:rsidP="00556D19">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Penulis dalam hal ini melakukan wawancara kepada Sekretaris Dinas pada tanggal 16 Januari 2017 pukul 14.05 WITA dimana penulis menanyakan bagaimana </w:t>
      </w:r>
      <w:r w:rsidRPr="00483B89">
        <w:rPr>
          <w:rFonts w:ascii="Times New Roman" w:eastAsia="Times New Roman" w:hAnsi="Times New Roman" w:cs="Times New Roman"/>
          <w:sz w:val="24"/>
          <w:szCs w:val="24"/>
          <w:lang w:eastAsia="en-GB"/>
        </w:rPr>
        <w:lastRenderedPageBreak/>
        <w:t>pelak</w:t>
      </w:r>
      <w:r>
        <w:rPr>
          <w:rFonts w:ascii="Times New Roman" w:eastAsia="Times New Roman" w:hAnsi="Times New Roman" w:cs="Times New Roman"/>
          <w:sz w:val="24"/>
          <w:szCs w:val="24"/>
          <w:lang w:eastAsia="en-GB"/>
        </w:rPr>
        <w:t xml:space="preserve">sanaan regulasi di Disdukcapil </w:t>
      </w:r>
      <w:r>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 xml:space="preserve">abupaten Nunukan. Sekretaris </w:t>
      </w:r>
      <w:proofErr w:type="gramStart"/>
      <w:r w:rsidRPr="00483B89">
        <w:rPr>
          <w:rFonts w:ascii="Times New Roman" w:eastAsia="Times New Roman" w:hAnsi="Times New Roman" w:cs="Times New Roman"/>
          <w:sz w:val="24"/>
          <w:szCs w:val="24"/>
          <w:lang w:eastAsia="en-GB"/>
        </w:rPr>
        <w:t>Dinas</w:t>
      </w:r>
      <w:proofErr w:type="gramEnd"/>
      <w:r w:rsidRPr="00483B89">
        <w:rPr>
          <w:rFonts w:ascii="Times New Roman" w:eastAsia="Times New Roman" w:hAnsi="Times New Roman" w:cs="Times New Roman"/>
          <w:sz w:val="24"/>
          <w:szCs w:val="24"/>
          <w:lang w:eastAsia="en-GB"/>
        </w:rPr>
        <w:t xml:space="preserve"> menjawab bahwa:</w:t>
      </w:r>
      <w:r>
        <w:rPr>
          <w:rFonts w:ascii="Times New Roman" w:eastAsia="Times New Roman" w:hAnsi="Times New Roman" w:cs="Times New Roman"/>
          <w:sz w:val="24"/>
          <w:szCs w:val="24"/>
          <w:lang w:eastAsia="en-GB"/>
        </w:rPr>
        <w:t xml:space="preserve"> “DKPS </w:t>
      </w:r>
      <w:r>
        <w:rPr>
          <w:rFonts w:ascii="Times New Roman" w:eastAsia="Times New Roman" w:hAnsi="Times New Roman" w:cs="Times New Roman"/>
          <w:sz w:val="24"/>
          <w:szCs w:val="24"/>
          <w:lang w:val="id-ID" w:eastAsia="en-GB"/>
        </w:rPr>
        <w:t>K</w:t>
      </w:r>
      <w:r>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val="id-ID" w:eastAsia="en-GB"/>
        </w:rPr>
        <w:t>b</w:t>
      </w:r>
      <w:r w:rsidRPr="00483B89">
        <w:rPr>
          <w:rFonts w:ascii="Times New Roman" w:eastAsia="Times New Roman" w:hAnsi="Times New Roman" w:cs="Times New Roman"/>
          <w:sz w:val="24"/>
          <w:szCs w:val="24"/>
          <w:lang w:eastAsia="en-GB"/>
        </w:rPr>
        <w:t>upaten Nunukan telah mengikuti perkembangan peraturan yang ada baik surat edaran dari Kemendagri maupun undang-undang terbaru”.</w:t>
      </w:r>
    </w:p>
    <w:p w:rsidR="00556D19" w:rsidRDefault="00B964F8" w:rsidP="00556D19">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Selain itu</w:t>
      </w:r>
      <w:r w:rsidR="008A1CA4">
        <w:rPr>
          <w:rFonts w:ascii="Times New Roman" w:eastAsia="Times New Roman" w:hAnsi="Times New Roman" w:cs="Times New Roman"/>
          <w:sz w:val="24"/>
          <w:szCs w:val="24"/>
          <w:lang w:eastAsia="en-GB"/>
        </w:rPr>
        <w:t xml:space="preserve">, wawancara kepada </w:t>
      </w:r>
      <w:r w:rsidR="008A1CA4">
        <w:rPr>
          <w:rFonts w:ascii="Times New Roman" w:eastAsia="Times New Roman" w:hAnsi="Times New Roman" w:cs="Times New Roman"/>
          <w:sz w:val="24"/>
          <w:szCs w:val="24"/>
          <w:lang w:val="id-ID" w:eastAsia="en-GB"/>
        </w:rPr>
        <w:t>K</w:t>
      </w:r>
      <w:r>
        <w:rPr>
          <w:rFonts w:ascii="Times New Roman" w:eastAsia="Times New Roman" w:hAnsi="Times New Roman" w:cs="Times New Roman"/>
          <w:sz w:val="24"/>
          <w:szCs w:val="24"/>
          <w:lang w:eastAsia="en-GB"/>
        </w:rPr>
        <w:t xml:space="preserve">epala DKPS </w:t>
      </w:r>
      <w:r>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abupaten Nunukan pada tanggal 10 Januari 2017 pukul 11.00 WITA, beliau menyampaikan bahwa: “berdasarkan laporan kegiatan pelayanan keliling dari bidang kependudukan menunjukkan antusia</w:t>
      </w:r>
      <w:r>
        <w:rPr>
          <w:rFonts w:ascii="Times New Roman" w:eastAsia="Times New Roman" w:hAnsi="Times New Roman" w:cs="Times New Roman"/>
          <w:sz w:val="24"/>
          <w:szCs w:val="24"/>
          <w:lang w:val="id-ID" w:eastAsia="en-GB"/>
        </w:rPr>
        <w:t xml:space="preserve">s </w:t>
      </w:r>
      <w:r w:rsidRPr="00483B89">
        <w:rPr>
          <w:rFonts w:ascii="Times New Roman" w:eastAsia="Times New Roman" w:hAnsi="Times New Roman" w:cs="Times New Roman"/>
          <w:sz w:val="24"/>
          <w:szCs w:val="24"/>
          <w:lang w:eastAsia="en-GB"/>
        </w:rPr>
        <w:t>dari masyarakat unt</w:t>
      </w:r>
      <w:r>
        <w:rPr>
          <w:rFonts w:ascii="Times New Roman" w:eastAsia="Times New Roman" w:hAnsi="Times New Roman" w:cs="Times New Roman"/>
          <w:sz w:val="24"/>
          <w:szCs w:val="24"/>
          <w:lang w:eastAsia="en-GB"/>
        </w:rPr>
        <w:t>uk mengikuti program tersebut”.</w:t>
      </w:r>
    </w:p>
    <w:p w:rsidR="001205B6" w:rsidRDefault="00B964F8" w:rsidP="00556D19">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Berdasarkan hasil wawancara di</w:t>
      </w:r>
      <w:r>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 xml:space="preserve">atas, maka dapat dikatakan bahwa terkait informasi yang berhubungan dengan </w:t>
      </w:r>
      <w:proofErr w:type="gramStart"/>
      <w:r w:rsidRPr="00483B89">
        <w:rPr>
          <w:rFonts w:ascii="Times New Roman" w:eastAsia="Times New Roman" w:hAnsi="Times New Roman" w:cs="Times New Roman"/>
          <w:sz w:val="24"/>
          <w:szCs w:val="24"/>
          <w:lang w:eastAsia="en-GB"/>
        </w:rPr>
        <w:t>cara</w:t>
      </w:r>
      <w:proofErr w:type="gramEnd"/>
      <w:r w:rsidRPr="00483B89">
        <w:rPr>
          <w:rFonts w:ascii="Times New Roman" w:eastAsia="Times New Roman" w:hAnsi="Times New Roman" w:cs="Times New Roman"/>
          <w:sz w:val="24"/>
          <w:szCs w:val="24"/>
          <w:lang w:eastAsia="en-GB"/>
        </w:rPr>
        <w:t xml:space="preserve"> melaksanakan kebijakan dan informasi mengenai kepatuhan dari para pelaksana terhadap peraturan pemerintah telah berjalan dengan baik</w:t>
      </w:r>
      <w:r w:rsidR="008A1CA4">
        <w:rPr>
          <w:rFonts w:ascii="Times New Roman" w:eastAsia="Times New Roman" w:hAnsi="Times New Roman" w:cs="Times New Roman"/>
          <w:sz w:val="24"/>
          <w:szCs w:val="24"/>
          <w:lang w:val="id-ID" w:eastAsia="en-GB"/>
        </w:rPr>
        <w:t>,</w:t>
      </w:r>
      <w:r w:rsidRPr="00483B89">
        <w:rPr>
          <w:rFonts w:ascii="Times New Roman" w:eastAsia="Times New Roman" w:hAnsi="Times New Roman" w:cs="Times New Roman"/>
          <w:sz w:val="24"/>
          <w:szCs w:val="24"/>
          <w:lang w:eastAsia="en-GB"/>
        </w:rPr>
        <w:t xml:space="preserve"> </w:t>
      </w:r>
      <w:r w:rsidR="008A1CA4">
        <w:rPr>
          <w:rFonts w:ascii="Times New Roman" w:eastAsia="Times New Roman" w:hAnsi="Times New Roman" w:cs="Times New Roman"/>
          <w:sz w:val="24"/>
          <w:szCs w:val="24"/>
          <w:lang w:val="id-ID" w:eastAsia="en-GB"/>
        </w:rPr>
        <w:t>yaitu</w:t>
      </w:r>
      <w:r w:rsidRPr="00483B89">
        <w:rPr>
          <w:rFonts w:ascii="Times New Roman" w:eastAsia="Times New Roman" w:hAnsi="Times New Roman" w:cs="Times New Roman"/>
          <w:sz w:val="24"/>
          <w:szCs w:val="24"/>
          <w:lang w:eastAsia="en-GB"/>
        </w:rPr>
        <w:t xml:space="preserve"> pelaksanaan kegiatan dilakukan berdasarkan aturan dan disertai dengan pertanggungjawaban kinerja.</w:t>
      </w:r>
    </w:p>
    <w:p w:rsidR="00556D19" w:rsidRPr="00556D19" w:rsidRDefault="00556D19" w:rsidP="001205B6">
      <w:pPr>
        <w:tabs>
          <w:tab w:val="left" w:pos="1134"/>
          <w:tab w:val="left" w:pos="1701"/>
        </w:tabs>
        <w:spacing w:after="0" w:line="360" w:lineRule="auto"/>
        <w:ind w:left="1134" w:firstLine="284"/>
        <w:jc w:val="both"/>
        <w:textAlignment w:val="baseline"/>
        <w:rPr>
          <w:rFonts w:ascii="Times New Roman" w:eastAsia="Times New Roman" w:hAnsi="Times New Roman" w:cs="Times New Roman"/>
          <w:sz w:val="24"/>
          <w:szCs w:val="24"/>
          <w:lang w:val="id-ID" w:eastAsia="en-GB"/>
        </w:rPr>
      </w:pPr>
    </w:p>
    <w:p w:rsidR="00556D19" w:rsidRPr="00556D19" w:rsidRDefault="00556D19" w:rsidP="00055EB0">
      <w:pPr>
        <w:pStyle w:val="ListParagraph"/>
        <w:numPr>
          <w:ilvl w:val="1"/>
          <w:numId w:val="17"/>
        </w:numPr>
        <w:tabs>
          <w:tab w:val="left" w:pos="1134"/>
          <w:tab w:val="left" w:pos="1701"/>
        </w:tabs>
        <w:spacing w:after="0" w:line="360" w:lineRule="auto"/>
        <w:ind w:hanging="589"/>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Kejelasan dan Konsistensi</w:t>
      </w:r>
    </w:p>
    <w:p w:rsidR="00055EB0" w:rsidRDefault="00DC2FFB" w:rsidP="00055EB0">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Berdasarkan wawa</w:t>
      </w:r>
      <w:r w:rsidR="00282BC3">
        <w:rPr>
          <w:rFonts w:ascii="Times New Roman" w:eastAsia="Times New Roman" w:hAnsi="Times New Roman" w:cs="Times New Roman"/>
          <w:sz w:val="24"/>
          <w:szCs w:val="24"/>
          <w:lang w:eastAsia="en-GB"/>
        </w:rPr>
        <w:t xml:space="preserve">ncara dengan </w:t>
      </w:r>
      <w:r w:rsidR="00282BC3">
        <w:rPr>
          <w:rFonts w:ascii="Times New Roman" w:eastAsia="Times New Roman" w:hAnsi="Times New Roman" w:cs="Times New Roman"/>
          <w:sz w:val="24"/>
          <w:szCs w:val="24"/>
          <w:lang w:val="id-ID" w:eastAsia="en-GB"/>
        </w:rPr>
        <w:t>K</w:t>
      </w:r>
      <w:r w:rsidR="00282BC3">
        <w:rPr>
          <w:rFonts w:ascii="Times New Roman" w:eastAsia="Times New Roman" w:hAnsi="Times New Roman" w:cs="Times New Roman"/>
          <w:sz w:val="24"/>
          <w:szCs w:val="24"/>
          <w:lang w:eastAsia="en-GB"/>
        </w:rPr>
        <w:t xml:space="preserve">abid </w:t>
      </w:r>
      <w:r w:rsidR="00282BC3">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 xml:space="preserve">ependudukan pada </w:t>
      </w:r>
      <w:r w:rsidR="00282BC3">
        <w:rPr>
          <w:rFonts w:ascii="Times New Roman" w:eastAsia="Times New Roman" w:hAnsi="Times New Roman" w:cs="Times New Roman"/>
          <w:sz w:val="24"/>
          <w:szCs w:val="24"/>
          <w:lang w:val="id-ID" w:eastAsia="en-GB"/>
        </w:rPr>
        <w:t xml:space="preserve">tanggal </w:t>
      </w:r>
      <w:r w:rsidRPr="00483B89">
        <w:rPr>
          <w:rFonts w:ascii="Times New Roman" w:eastAsia="Times New Roman" w:hAnsi="Times New Roman" w:cs="Times New Roman"/>
          <w:sz w:val="24"/>
          <w:szCs w:val="24"/>
          <w:lang w:eastAsia="en-GB"/>
        </w:rPr>
        <w:t>12 Januari 2017 Pukul 10.15 WITA mengenai komunikasi yang dilakukan dalam melaksanakan pelayanan keliling, dikatakan bahwa: Sebelum melaksanakan pel</w:t>
      </w:r>
      <w:r w:rsidR="00055EB0">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ayanan keliling terlebih dahulu Disdukcapil menyurat kepada camat setempat untuk disampaikan kepada warganya dan camat dalam hal ini dapat menentukan lokasi pelaksanaannya”.</w:t>
      </w:r>
    </w:p>
    <w:p w:rsidR="00055EB0" w:rsidRDefault="00DC2FFB" w:rsidP="00055EB0">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Selanjutnya penulis juga melakukan wawancara kepada staf di</w:t>
      </w:r>
      <w:r w:rsidR="008A1CA4">
        <w:rPr>
          <w:rFonts w:ascii="Times New Roman" w:eastAsia="Times New Roman" w:hAnsi="Times New Roman" w:cs="Times New Roman"/>
          <w:sz w:val="24"/>
          <w:szCs w:val="24"/>
          <w:lang w:val="id-ID" w:eastAsia="en-GB"/>
        </w:rPr>
        <w:t xml:space="preserve"> B</w:t>
      </w:r>
      <w:r w:rsidR="008A1CA4">
        <w:rPr>
          <w:rFonts w:ascii="Times New Roman" w:eastAsia="Times New Roman" w:hAnsi="Times New Roman" w:cs="Times New Roman"/>
          <w:sz w:val="24"/>
          <w:szCs w:val="24"/>
          <w:lang w:eastAsia="en-GB"/>
        </w:rPr>
        <w:t xml:space="preserve">idang </w:t>
      </w:r>
      <w:r w:rsidR="008A1CA4">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ependudukan pada tang</w:t>
      </w:r>
      <w:r w:rsidR="008A1CA4">
        <w:rPr>
          <w:rFonts w:ascii="Times New Roman" w:eastAsia="Times New Roman" w:hAnsi="Times New Roman" w:cs="Times New Roman"/>
          <w:sz w:val="24"/>
          <w:szCs w:val="24"/>
          <w:lang w:eastAsia="en-GB"/>
        </w:rPr>
        <w:t>gal 17 Januari 2017 pukul 09.45</w:t>
      </w:r>
      <w:r w:rsidR="008A1CA4">
        <w:rPr>
          <w:rFonts w:ascii="Times New Roman" w:eastAsia="Times New Roman" w:hAnsi="Times New Roman" w:cs="Times New Roman"/>
          <w:sz w:val="24"/>
          <w:szCs w:val="24"/>
          <w:lang w:val="id-ID" w:eastAsia="en-GB"/>
        </w:rPr>
        <w:t xml:space="preserve">, </w:t>
      </w:r>
      <w:r w:rsidRPr="00483B89">
        <w:rPr>
          <w:rFonts w:ascii="Times New Roman" w:eastAsia="Times New Roman" w:hAnsi="Times New Roman" w:cs="Times New Roman"/>
          <w:sz w:val="24"/>
          <w:szCs w:val="24"/>
          <w:lang w:eastAsia="en-GB"/>
        </w:rPr>
        <w:t>dijelaskan bahwa: “Petugas yang diikutkan dalam pelayanan keliling ditunjuk atas perintah atasan. Oleh karena petugas yang tidak diikutkan dalam program pelayanan keliling t</w:t>
      </w:r>
      <w:r w:rsidR="00282BC3">
        <w:rPr>
          <w:rFonts w:ascii="Times New Roman" w:eastAsia="Times New Roman" w:hAnsi="Times New Roman" w:cs="Times New Roman"/>
          <w:sz w:val="24"/>
          <w:szCs w:val="24"/>
          <w:lang w:eastAsia="en-GB"/>
        </w:rPr>
        <w:t xml:space="preserve">etap melaksanakan pelayanan di </w:t>
      </w:r>
      <w:proofErr w:type="gramStart"/>
      <w:r w:rsidR="00282BC3">
        <w:rPr>
          <w:rFonts w:ascii="Times New Roman" w:eastAsia="Times New Roman" w:hAnsi="Times New Roman" w:cs="Times New Roman"/>
          <w:sz w:val="24"/>
          <w:szCs w:val="24"/>
          <w:lang w:val="id-ID" w:eastAsia="en-GB"/>
        </w:rPr>
        <w:t>k</w:t>
      </w:r>
      <w:r w:rsidRPr="00483B89">
        <w:rPr>
          <w:rFonts w:ascii="Times New Roman" w:eastAsia="Times New Roman" w:hAnsi="Times New Roman" w:cs="Times New Roman"/>
          <w:sz w:val="24"/>
          <w:szCs w:val="24"/>
          <w:lang w:eastAsia="en-GB"/>
        </w:rPr>
        <w:t>antor</w:t>
      </w:r>
      <w:proofErr w:type="gramEnd"/>
      <w:r w:rsidRPr="00483B89">
        <w:rPr>
          <w:rFonts w:ascii="Times New Roman" w:eastAsia="Times New Roman" w:hAnsi="Times New Roman" w:cs="Times New Roman"/>
          <w:sz w:val="24"/>
          <w:szCs w:val="24"/>
          <w:lang w:eastAsia="en-GB"/>
        </w:rPr>
        <w:t xml:space="preserve"> pada umumnya”.</w:t>
      </w:r>
    </w:p>
    <w:p w:rsidR="00386331" w:rsidRDefault="00DC2FFB" w:rsidP="00386331">
      <w:pPr>
        <w:tabs>
          <w:tab w:val="left" w:pos="851"/>
          <w:tab w:val="left" w:pos="1701"/>
        </w:tabs>
        <w:spacing w:after="0" w:line="360" w:lineRule="auto"/>
        <w:ind w:left="851" w:firstLine="567"/>
        <w:jc w:val="both"/>
        <w:textAlignment w:val="baseline"/>
        <w:rPr>
          <w:rFonts w:ascii="Times New Roman" w:eastAsia="Times New Roman" w:hAnsi="Times New Roman" w:cs="Times New Roman"/>
          <w:sz w:val="24"/>
          <w:szCs w:val="24"/>
          <w:lang w:val="id-ID" w:eastAsia="en-GB"/>
        </w:rPr>
      </w:pPr>
      <w:r w:rsidRPr="00483B89">
        <w:rPr>
          <w:rFonts w:ascii="Times New Roman" w:eastAsia="Times New Roman" w:hAnsi="Times New Roman" w:cs="Times New Roman"/>
          <w:sz w:val="24"/>
          <w:szCs w:val="24"/>
          <w:lang w:eastAsia="en-GB"/>
        </w:rPr>
        <w:t xml:space="preserve">Berdasarkan hasil wawancara dan dokumentasi yang dilakukan oleh penulis, maka dapat disimpulkan </w:t>
      </w:r>
      <w:r w:rsidRPr="00145E3F">
        <w:rPr>
          <w:rFonts w:ascii="Times New Roman" w:eastAsia="Times New Roman" w:hAnsi="Times New Roman" w:cs="Times New Roman"/>
          <w:sz w:val="24"/>
          <w:szCs w:val="24"/>
          <w:lang w:eastAsia="en-GB"/>
        </w:rPr>
        <w:t>bahwa terkait komunikasi telah berjalan dengan baik dan sesuai dengan teori yang dikemukakan oleh Edwards III</w:t>
      </w:r>
      <w:r w:rsidR="00282BC3">
        <w:rPr>
          <w:rFonts w:ascii="Times New Roman" w:eastAsia="Times New Roman" w:hAnsi="Times New Roman" w:cs="Times New Roman"/>
          <w:b/>
          <w:sz w:val="24"/>
          <w:szCs w:val="24"/>
          <w:lang w:val="id-ID" w:eastAsia="en-GB"/>
        </w:rPr>
        <w:t>,</w:t>
      </w:r>
      <w:r w:rsidR="00282BC3">
        <w:rPr>
          <w:rFonts w:ascii="Times New Roman" w:eastAsia="Times New Roman" w:hAnsi="Times New Roman" w:cs="Times New Roman"/>
          <w:sz w:val="24"/>
          <w:szCs w:val="24"/>
          <w:lang w:eastAsia="en-GB"/>
        </w:rPr>
        <w:t xml:space="preserve"> </w:t>
      </w:r>
      <w:r w:rsidR="00282BC3">
        <w:rPr>
          <w:rFonts w:ascii="Times New Roman" w:eastAsia="Times New Roman" w:hAnsi="Times New Roman" w:cs="Times New Roman"/>
          <w:sz w:val="24"/>
          <w:szCs w:val="24"/>
          <w:lang w:val="id-ID" w:eastAsia="en-GB"/>
        </w:rPr>
        <w:t>yaitu</w:t>
      </w:r>
      <w:r w:rsidRPr="00483B89">
        <w:rPr>
          <w:rFonts w:ascii="Times New Roman" w:eastAsia="Times New Roman" w:hAnsi="Times New Roman" w:cs="Times New Roman"/>
          <w:sz w:val="24"/>
          <w:szCs w:val="24"/>
          <w:lang w:eastAsia="en-GB"/>
        </w:rPr>
        <w:t xml:space="preserve"> komunikasi yang seharusnya dilakukan dalam pelaksanaan suatu program pemerintah.</w:t>
      </w:r>
    </w:p>
    <w:p w:rsidR="00483B89" w:rsidRPr="00145E3F" w:rsidRDefault="00DC2FFB" w:rsidP="00145E3F">
      <w:pPr>
        <w:tabs>
          <w:tab w:val="left" w:pos="851"/>
          <w:tab w:val="left" w:pos="1701"/>
        </w:tabs>
        <w:spacing w:after="0" w:line="360" w:lineRule="auto"/>
        <w:ind w:left="851" w:firstLine="567"/>
        <w:jc w:val="both"/>
        <w:textAlignment w:val="baseline"/>
        <w:rPr>
          <w:rStyle w:val="CharacterStyle9"/>
          <w:rFonts w:ascii="Times New Roman" w:eastAsia="Times New Roman" w:hAnsi="Times New Roman" w:cs="Times New Roman"/>
          <w:sz w:val="24"/>
          <w:szCs w:val="24"/>
          <w:lang w:val="id-ID" w:eastAsia="en-GB"/>
        </w:rPr>
      </w:pPr>
      <w:proofErr w:type="gramStart"/>
      <w:r w:rsidRPr="00483B89">
        <w:rPr>
          <w:rFonts w:ascii="Times New Roman" w:eastAsia="Times New Roman" w:hAnsi="Times New Roman" w:cs="Times New Roman"/>
          <w:sz w:val="24"/>
          <w:szCs w:val="24"/>
          <w:lang w:eastAsia="en-GB"/>
        </w:rPr>
        <w:t xml:space="preserve">Hal ini sesuai dengan teori yang dikemukakan oleh Mazmanian </w:t>
      </w:r>
      <w:r w:rsidR="00F95D4D">
        <w:rPr>
          <w:rFonts w:ascii="Times New Roman" w:eastAsia="Times New Roman" w:hAnsi="Times New Roman" w:cs="Times New Roman"/>
          <w:sz w:val="24"/>
          <w:szCs w:val="24"/>
          <w:lang w:val="id-ID" w:eastAsia="en-GB"/>
        </w:rPr>
        <w:t xml:space="preserve">dalam Hill dan Hupe </w:t>
      </w:r>
      <w:r w:rsidRPr="00483B89">
        <w:rPr>
          <w:rFonts w:ascii="Times New Roman" w:eastAsia="Times New Roman" w:hAnsi="Times New Roman" w:cs="Times New Roman"/>
          <w:sz w:val="24"/>
          <w:szCs w:val="24"/>
          <w:lang w:eastAsia="en-GB"/>
        </w:rPr>
        <w:t xml:space="preserve">(2002:7) yang </w:t>
      </w:r>
      <w:r w:rsidRPr="00483B89">
        <w:rPr>
          <w:rFonts w:ascii="Times New Roman" w:hAnsi="Times New Roman" w:cs="Times New Roman"/>
          <w:sz w:val="24"/>
          <w:szCs w:val="24"/>
        </w:rPr>
        <w:t xml:space="preserve">menyatakan bahwa” implementasi kebijakan publik merupakan pelaksanaan keputusan peraturan perundang-undangan yang ditetapkan oleh </w:t>
      </w:r>
      <w:r w:rsidRPr="00483B89">
        <w:rPr>
          <w:rFonts w:ascii="Times New Roman" w:hAnsi="Times New Roman" w:cs="Times New Roman"/>
          <w:sz w:val="24"/>
          <w:szCs w:val="24"/>
        </w:rPr>
        <w:lastRenderedPageBreak/>
        <w:t>eksekutif”.</w:t>
      </w:r>
      <w:proofErr w:type="gramEnd"/>
      <w:r w:rsidRPr="00483B89">
        <w:rPr>
          <w:rFonts w:ascii="Times New Roman" w:hAnsi="Times New Roman" w:cs="Times New Roman"/>
          <w:sz w:val="24"/>
          <w:szCs w:val="24"/>
        </w:rPr>
        <w:t xml:space="preserve"> Eksekutif dalam hal ini adalah kepala DKPS kabupaten Nunukan, dimana petugas pelayanan yang ditunjuk atas dasar keputusan yang </w:t>
      </w:r>
      <w:proofErr w:type="gramStart"/>
      <w:r w:rsidRPr="00483B89">
        <w:rPr>
          <w:rFonts w:ascii="Times New Roman" w:hAnsi="Times New Roman" w:cs="Times New Roman"/>
          <w:sz w:val="24"/>
          <w:szCs w:val="24"/>
        </w:rPr>
        <w:t>ia</w:t>
      </w:r>
      <w:proofErr w:type="gramEnd"/>
      <w:r w:rsidRPr="00483B89">
        <w:rPr>
          <w:rFonts w:ascii="Times New Roman" w:hAnsi="Times New Roman" w:cs="Times New Roman"/>
          <w:sz w:val="24"/>
          <w:szCs w:val="24"/>
        </w:rPr>
        <w:t xml:space="preserve"> berikan.</w:t>
      </w:r>
    </w:p>
    <w:p w:rsidR="00B80E03" w:rsidRPr="00556D19" w:rsidRDefault="00B80E03" w:rsidP="00851378">
      <w:pPr>
        <w:spacing w:after="0" w:line="360" w:lineRule="auto"/>
        <w:jc w:val="both"/>
        <w:rPr>
          <w:rStyle w:val="CharacterStyle9"/>
          <w:rFonts w:ascii="Times New Roman" w:hAnsi="Times New Roman" w:cs="Times New Roman"/>
          <w:b/>
          <w:sz w:val="24"/>
          <w:szCs w:val="24"/>
          <w:lang w:val="id-ID"/>
        </w:rPr>
      </w:pPr>
      <w:r w:rsidRPr="00483B89">
        <w:rPr>
          <w:rFonts w:ascii="Times New Roman" w:hAnsi="Times New Roman" w:cs="Times New Roman"/>
          <w:b/>
          <w:sz w:val="24"/>
          <w:szCs w:val="24"/>
        </w:rPr>
        <w:t>5.</w:t>
      </w:r>
      <w:r w:rsidR="00556D19">
        <w:rPr>
          <w:rFonts w:ascii="Times New Roman" w:hAnsi="Times New Roman" w:cs="Times New Roman"/>
          <w:b/>
          <w:sz w:val="24"/>
          <w:szCs w:val="24"/>
          <w:lang w:val="id-ID"/>
        </w:rPr>
        <w:t xml:space="preserve"> </w:t>
      </w:r>
      <w:r w:rsidRPr="00483B89">
        <w:rPr>
          <w:rFonts w:ascii="Times New Roman" w:hAnsi="Times New Roman" w:cs="Times New Roman"/>
          <w:b/>
          <w:sz w:val="24"/>
          <w:szCs w:val="24"/>
        </w:rPr>
        <w:t>Kesimpulan dan Saran</w:t>
      </w:r>
    </w:p>
    <w:p w:rsidR="0037641C" w:rsidRPr="0037641C" w:rsidRDefault="00F86E43" w:rsidP="00851378">
      <w:pPr>
        <w:tabs>
          <w:tab w:val="left" w:pos="851"/>
          <w:tab w:val="left" w:pos="1701"/>
        </w:tabs>
        <w:spacing w:after="0" w:line="360" w:lineRule="auto"/>
        <w:jc w:val="both"/>
        <w:rPr>
          <w:rFonts w:ascii="Times New Roman" w:hAnsi="Times New Roman" w:cs="Times New Roman"/>
          <w:sz w:val="24"/>
          <w:szCs w:val="24"/>
        </w:rPr>
      </w:pPr>
      <w:r w:rsidRPr="0037641C">
        <w:rPr>
          <w:rFonts w:ascii="Times New Roman" w:hAnsi="Times New Roman" w:cs="Times New Roman"/>
          <w:sz w:val="24"/>
          <w:szCs w:val="24"/>
        </w:rPr>
        <w:t xml:space="preserve">Implementasi program stelsel aktif dalam pelayanan penerbitan KTP-el telah dilaksanakan sejak tahun 2015 belum berjalan maksimal dikarenakan </w:t>
      </w:r>
      <w:r w:rsidR="00386331" w:rsidRPr="0037641C">
        <w:rPr>
          <w:rFonts w:ascii="Times New Roman" w:eastAsia="Times New Roman" w:hAnsi="Times New Roman" w:cs="Times New Roman"/>
          <w:b/>
          <w:sz w:val="24"/>
          <w:szCs w:val="24"/>
          <w:lang w:eastAsia="en-GB"/>
        </w:rPr>
        <w:t xml:space="preserve">sumber daya yang tersedia </w:t>
      </w:r>
      <w:r w:rsidR="00386331" w:rsidRPr="0037641C">
        <w:rPr>
          <w:rFonts w:ascii="Times New Roman" w:eastAsia="Times New Roman" w:hAnsi="Times New Roman" w:cs="Times New Roman"/>
          <w:b/>
          <w:sz w:val="24"/>
          <w:szCs w:val="24"/>
          <w:lang w:val="id-ID" w:eastAsia="en-GB"/>
        </w:rPr>
        <w:t>belum m</w:t>
      </w:r>
      <w:r w:rsidR="00386331" w:rsidRPr="0037641C">
        <w:rPr>
          <w:rFonts w:ascii="Times New Roman" w:eastAsia="Times New Roman" w:hAnsi="Times New Roman" w:cs="Times New Roman"/>
          <w:b/>
          <w:sz w:val="24"/>
          <w:szCs w:val="24"/>
          <w:lang w:eastAsia="en-GB"/>
        </w:rPr>
        <w:t>e</w:t>
      </w:r>
      <w:r w:rsidR="00386331" w:rsidRPr="0037641C">
        <w:rPr>
          <w:rFonts w:ascii="Times New Roman" w:eastAsia="Times New Roman" w:hAnsi="Times New Roman" w:cs="Times New Roman"/>
          <w:b/>
          <w:sz w:val="24"/>
          <w:szCs w:val="24"/>
          <w:lang w:val="id-ID" w:eastAsia="en-GB"/>
        </w:rPr>
        <w:t>n</w:t>
      </w:r>
      <w:r w:rsidR="00386331" w:rsidRPr="0037641C">
        <w:rPr>
          <w:rFonts w:ascii="Times New Roman" w:eastAsia="Times New Roman" w:hAnsi="Times New Roman" w:cs="Times New Roman"/>
          <w:b/>
          <w:sz w:val="24"/>
          <w:szCs w:val="24"/>
          <w:lang w:eastAsia="en-GB"/>
        </w:rPr>
        <w:t>cukupi dengan baik</w:t>
      </w:r>
      <w:r w:rsidR="00386331" w:rsidRPr="0037641C">
        <w:rPr>
          <w:rFonts w:ascii="Times New Roman" w:eastAsia="Times New Roman" w:hAnsi="Times New Roman" w:cs="Times New Roman"/>
          <w:b/>
          <w:sz w:val="24"/>
          <w:szCs w:val="24"/>
          <w:lang w:val="id-ID" w:eastAsia="en-GB"/>
        </w:rPr>
        <w:t xml:space="preserve">, </w:t>
      </w:r>
      <w:proofErr w:type="gramStart"/>
      <w:r w:rsidR="00386331" w:rsidRPr="0037641C">
        <w:rPr>
          <w:rFonts w:ascii="Times New Roman" w:eastAsia="Times New Roman" w:hAnsi="Times New Roman" w:cs="Times New Roman"/>
          <w:b/>
          <w:sz w:val="24"/>
          <w:szCs w:val="24"/>
          <w:lang w:val="id-ID" w:eastAsia="en-GB"/>
        </w:rPr>
        <w:t>yaitu</w:t>
      </w:r>
      <w:r w:rsidR="00386331" w:rsidRPr="0037641C">
        <w:rPr>
          <w:rFonts w:ascii="Times New Roman" w:eastAsia="Times New Roman" w:hAnsi="Times New Roman" w:cs="Times New Roman"/>
          <w:b/>
          <w:sz w:val="24"/>
          <w:szCs w:val="24"/>
          <w:lang w:eastAsia="en-GB"/>
        </w:rPr>
        <w:t xml:space="preserve"> </w:t>
      </w:r>
      <w:r w:rsidR="0037641C" w:rsidRPr="0037641C">
        <w:rPr>
          <w:rFonts w:ascii="Times New Roman" w:eastAsia="Times New Roman" w:hAnsi="Times New Roman" w:cs="Times New Roman"/>
          <w:b/>
          <w:sz w:val="24"/>
          <w:szCs w:val="24"/>
          <w:lang w:eastAsia="en-GB"/>
        </w:rPr>
        <w:t>:</w:t>
      </w:r>
      <w:proofErr w:type="gramEnd"/>
    </w:p>
    <w:p w:rsidR="0037641C" w:rsidRPr="0037641C" w:rsidRDefault="0037641C" w:rsidP="00851378">
      <w:pPr>
        <w:pStyle w:val="ListParagraph"/>
        <w:numPr>
          <w:ilvl w:val="0"/>
          <w:numId w:val="16"/>
        </w:numPr>
        <w:tabs>
          <w:tab w:val="left" w:pos="851"/>
          <w:tab w:val="left" w:pos="1701"/>
        </w:tabs>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en-GB"/>
        </w:rPr>
        <w:t>Kemampuan keterjangkauan pelayanan keliling yang dilakukaan oleh personil Dinas Kependudukan dan Catatan Sipil Kabupaten Nunukan yang disebabkan oleh letak geograf</w:t>
      </w:r>
      <w:bookmarkStart w:id="1" w:name="_GoBack"/>
      <w:bookmarkEnd w:id="1"/>
      <w:r>
        <w:rPr>
          <w:rFonts w:ascii="Times New Roman" w:eastAsia="Times New Roman" w:hAnsi="Times New Roman" w:cs="Times New Roman"/>
          <w:sz w:val="24"/>
          <w:szCs w:val="24"/>
          <w:lang w:eastAsia="en-GB"/>
        </w:rPr>
        <w:t xml:space="preserve">is yang terdiri dari beberapa pulau. </w:t>
      </w:r>
    </w:p>
    <w:p w:rsidR="00851378" w:rsidRPr="00851378" w:rsidRDefault="00386331" w:rsidP="00851378">
      <w:pPr>
        <w:pStyle w:val="ListParagraph"/>
        <w:numPr>
          <w:ilvl w:val="0"/>
          <w:numId w:val="16"/>
        </w:numPr>
        <w:tabs>
          <w:tab w:val="left" w:pos="851"/>
          <w:tab w:val="left" w:pos="1701"/>
        </w:tabs>
        <w:spacing w:after="16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 </w:t>
      </w:r>
      <w:r w:rsidR="0037641C">
        <w:rPr>
          <w:rFonts w:ascii="Times New Roman" w:eastAsia="Times New Roman" w:hAnsi="Times New Roman" w:cs="Times New Roman"/>
          <w:sz w:val="24"/>
          <w:szCs w:val="24"/>
          <w:lang w:eastAsia="en-GB"/>
        </w:rPr>
        <w:t>K</w:t>
      </w:r>
      <w:r w:rsidR="00C51B9C">
        <w:rPr>
          <w:rFonts w:ascii="Times New Roman" w:eastAsia="Times New Roman" w:hAnsi="Times New Roman" w:cs="Times New Roman"/>
          <w:sz w:val="24"/>
          <w:szCs w:val="24"/>
          <w:lang w:eastAsia="en-GB"/>
        </w:rPr>
        <w:t xml:space="preserve">urangnya </w:t>
      </w:r>
      <w:r>
        <w:rPr>
          <w:rFonts w:ascii="Times New Roman" w:eastAsia="Times New Roman" w:hAnsi="Times New Roman" w:cs="Times New Roman"/>
          <w:sz w:val="24"/>
          <w:szCs w:val="24"/>
          <w:lang w:eastAsia="en-GB"/>
        </w:rPr>
        <w:t>anggaran dalam pe</w:t>
      </w:r>
      <w:r w:rsidR="0037641C">
        <w:rPr>
          <w:rFonts w:ascii="Times New Roman" w:eastAsia="Times New Roman" w:hAnsi="Times New Roman" w:cs="Times New Roman"/>
          <w:sz w:val="24"/>
          <w:szCs w:val="24"/>
          <w:lang w:eastAsia="en-GB"/>
        </w:rPr>
        <w:t xml:space="preserve">laksanaan pelayanan KTP-el dan program stelsesl aktif </w:t>
      </w:r>
      <w:r>
        <w:rPr>
          <w:rFonts w:ascii="Times New Roman" w:eastAsia="Times New Roman" w:hAnsi="Times New Roman" w:cs="Times New Roman"/>
          <w:sz w:val="24"/>
          <w:szCs w:val="24"/>
          <w:lang w:eastAsia="en-GB"/>
        </w:rPr>
        <w:t xml:space="preserve"> </w:t>
      </w:r>
    </w:p>
    <w:p w:rsidR="0037641C" w:rsidRPr="0037641C" w:rsidRDefault="00851378" w:rsidP="00851378">
      <w:pPr>
        <w:pStyle w:val="ListParagraph"/>
        <w:numPr>
          <w:ilvl w:val="0"/>
          <w:numId w:val="16"/>
        </w:numPr>
        <w:tabs>
          <w:tab w:val="left" w:pos="851"/>
          <w:tab w:val="left" w:pos="1701"/>
        </w:tabs>
        <w:spacing w:after="160" w:line="360" w:lineRule="auto"/>
        <w:ind w:left="284" w:hanging="284"/>
        <w:jc w:val="both"/>
        <w:rPr>
          <w:rFonts w:ascii="Times New Roman" w:hAnsi="Times New Roman" w:cs="Times New Roman"/>
          <w:sz w:val="24"/>
          <w:szCs w:val="24"/>
        </w:rPr>
      </w:pPr>
      <w:r>
        <w:rPr>
          <w:rFonts w:ascii="Times New Roman" w:hAnsi="Times New Roman" w:cs="Times New Roman"/>
          <w:sz w:val="24"/>
        </w:rPr>
        <w:t xml:space="preserve"> A</w:t>
      </w:r>
      <w:r w:rsidR="0037641C" w:rsidRPr="00C51B9C">
        <w:rPr>
          <w:rFonts w:ascii="Times New Roman" w:hAnsi="Times New Roman" w:cs="Times New Roman"/>
          <w:sz w:val="24"/>
        </w:rPr>
        <w:t>danya biaya yang dibebankan</w:t>
      </w:r>
      <w:r w:rsidR="0037641C">
        <w:rPr>
          <w:rFonts w:ascii="Times New Roman" w:hAnsi="Times New Roman" w:cs="Times New Roman"/>
          <w:sz w:val="24"/>
        </w:rPr>
        <w:t>/sangsi administratif perpanjangan KTP</w:t>
      </w:r>
      <w:r w:rsidR="0037641C" w:rsidRPr="00C51B9C">
        <w:rPr>
          <w:rFonts w:ascii="Times New Roman" w:hAnsi="Times New Roman" w:cs="Times New Roman"/>
          <w:sz w:val="24"/>
        </w:rPr>
        <w:t xml:space="preserve"> kepada masyarakat yang ditetapkan melalui</w:t>
      </w:r>
      <w:r w:rsidR="0037641C">
        <w:rPr>
          <w:rFonts w:ascii="Times New Roman" w:hAnsi="Times New Roman" w:cs="Times New Roman"/>
          <w:sz w:val="24"/>
        </w:rPr>
        <w:t xml:space="preserve"> </w:t>
      </w:r>
      <w:r w:rsidR="0037641C" w:rsidRPr="0012236A">
        <w:rPr>
          <w:rFonts w:ascii="Times New Roman" w:hAnsi="Times New Roman" w:cs="Times New Roman"/>
          <w:sz w:val="24"/>
          <w:szCs w:val="24"/>
        </w:rPr>
        <w:t>Peraturan Daerah</w:t>
      </w:r>
    </w:p>
    <w:p w:rsidR="0037641C" w:rsidRPr="00EE5218" w:rsidRDefault="00EE5218" w:rsidP="00851378">
      <w:pPr>
        <w:pStyle w:val="ListParagraph"/>
        <w:numPr>
          <w:ilvl w:val="0"/>
          <w:numId w:val="16"/>
        </w:numPr>
        <w:tabs>
          <w:tab w:val="left" w:pos="851"/>
          <w:tab w:val="left" w:pos="1701"/>
        </w:tabs>
        <w:spacing w:after="16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lang w:eastAsia="en-GB"/>
        </w:rPr>
        <w:t>K</w:t>
      </w:r>
      <w:r w:rsidR="00386331">
        <w:rPr>
          <w:rFonts w:ascii="Times New Roman" w:eastAsia="Times New Roman" w:hAnsi="Times New Roman" w:cs="Times New Roman"/>
          <w:sz w:val="24"/>
          <w:szCs w:val="24"/>
          <w:lang w:eastAsia="en-GB"/>
        </w:rPr>
        <w:t xml:space="preserve">urangnya bahan/ material produk pelayanan (formulir/ blangko KTP-el), </w:t>
      </w:r>
      <w:r w:rsidR="00386331" w:rsidRPr="00EE5218">
        <w:rPr>
          <w:rFonts w:ascii="Times New Roman" w:eastAsia="Times New Roman" w:hAnsi="Times New Roman" w:cs="Times New Roman"/>
          <w:sz w:val="24"/>
          <w:szCs w:val="24"/>
          <w:lang w:eastAsia="en-GB"/>
        </w:rPr>
        <w:t xml:space="preserve"> </w:t>
      </w:r>
    </w:p>
    <w:p w:rsidR="00EE5218" w:rsidRPr="00851378" w:rsidRDefault="00EC38BA" w:rsidP="00851378">
      <w:pPr>
        <w:autoSpaceDE w:val="0"/>
        <w:autoSpaceDN w:val="0"/>
        <w:adjustRightInd w:val="0"/>
        <w:spacing w:line="360" w:lineRule="auto"/>
        <w:rPr>
          <w:rFonts w:ascii="Times New Roman" w:hAnsi="Times New Roman"/>
          <w:bCs/>
          <w:szCs w:val="24"/>
          <w:lang w:val="id-ID"/>
        </w:rPr>
      </w:pPr>
      <w:r w:rsidRPr="00EC38BA">
        <w:rPr>
          <w:rFonts w:ascii="Times New Roman" w:hAnsi="Times New Roman"/>
          <w:bCs/>
          <w:szCs w:val="24"/>
        </w:rPr>
        <w:t xml:space="preserve">Berdasarkan kesimpulan hasil penelitian dapat dipertimbangkan saran-saran sebagai </w:t>
      </w:r>
      <w:proofErr w:type="gramStart"/>
      <w:r w:rsidRPr="00EC38BA">
        <w:rPr>
          <w:rFonts w:ascii="Times New Roman" w:hAnsi="Times New Roman"/>
          <w:bCs/>
          <w:szCs w:val="24"/>
        </w:rPr>
        <w:t>berikut :</w:t>
      </w:r>
      <w:proofErr w:type="gramEnd"/>
    </w:p>
    <w:p w:rsidR="00851378" w:rsidRDefault="00EE5218" w:rsidP="00851378">
      <w:pPr>
        <w:pStyle w:val="ListParagraph"/>
        <w:numPr>
          <w:ilvl w:val="0"/>
          <w:numId w:val="22"/>
        </w:numPr>
        <w:tabs>
          <w:tab w:val="left" w:pos="709"/>
          <w:tab w:val="left" w:pos="1701"/>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Mengingat letak geografis Kabupaten Nunukan yang terdiri dari beberapa pulau sebaiknya melakukan pelayanan dengan menggunakan </w:t>
      </w:r>
      <w:r w:rsidRPr="00EE5218">
        <w:rPr>
          <w:rFonts w:ascii="Times New Roman" w:hAnsi="Times New Roman" w:cs="Times New Roman"/>
          <w:i/>
          <w:sz w:val="24"/>
          <w:szCs w:val="24"/>
        </w:rPr>
        <w:t>digital government/ elektronik government (e-govt)</w:t>
      </w:r>
      <w:r>
        <w:rPr>
          <w:rFonts w:ascii="Times New Roman" w:hAnsi="Times New Roman" w:cs="Times New Roman"/>
          <w:sz w:val="24"/>
          <w:szCs w:val="24"/>
        </w:rPr>
        <w:t>, dengan memperluas jaringan internet dan kecepatannya, sehingga dapat meningkatkan efektivitas dan efisiensi pelayanan kepada masyarakat.</w:t>
      </w:r>
    </w:p>
    <w:p w:rsidR="00851378" w:rsidRDefault="00EE5218" w:rsidP="00851378">
      <w:pPr>
        <w:pStyle w:val="ListParagraph"/>
        <w:numPr>
          <w:ilvl w:val="0"/>
          <w:numId w:val="22"/>
        </w:numPr>
        <w:tabs>
          <w:tab w:val="left" w:pos="709"/>
          <w:tab w:val="left" w:pos="1701"/>
        </w:tabs>
        <w:spacing w:after="0" w:line="360" w:lineRule="auto"/>
        <w:ind w:left="284" w:hanging="284"/>
        <w:jc w:val="both"/>
        <w:rPr>
          <w:rFonts w:ascii="Times New Roman" w:hAnsi="Times New Roman" w:cs="Times New Roman"/>
          <w:sz w:val="24"/>
          <w:szCs w:val="24"/>
        </w:rPr>
      </w:pPr>
      <w:r w:rsidRPr="00851378">
        <w:rPr>
          <w:rFonts w:ascii="Times New Roman" w:hAnsi="Times New Roman" w:cs="Times New Roman"/>
          <w:sz w:val="24"/>
          <w:szCs w:val="24"/>
        </w:rPr>
        <w:t xml:space="preserve">Menanggulangi defisit anggaran pemda, dapat dilakukan dengan melakukan kerja sama dengan pihak swasta, yaitu memanfaatkan </w:t>
      </w:r>
      <w:r w:rsidR="00851378" w:rsidRPr="00851378">
        <w:rPr>
          <w:rFonts w:ascii="Times New Roman" w:hAnsi="Times New Roman" w:cs="Times New Roman"/>
          <w:i/>
          <w:sz w:val="24"/>
          <w:szCs w:val="24"/>
        </w:rPr>
        <w:t>Corporate Social R</w:t>
      </w:r>
      <w:r w:rsidRPr="00851378">
        <w:rPr>
          <w:rFonts w:ascii="Times New Roman" w:hAnsi="Times New Roman" w:cs="Times New Roman"/>
          <w:i/>
          <w:sz w:val="24"/>
          <w:szCs w:val="24"/>
        </w:rPr>
        <w:t>esponsibility</w:t>
      </w:r>
      <w:r w:rsidRPr="00851378">
        <w:rPr>
          <w:rFonts w:ascii="Times New Roman" w:hAnsi="Times New Roman" w:cs="Times New Roman"/>
          <w:sz w:val="24"/>
          <w:szCs w:val="24"/>
        </w:rPr>
        <w:t xml:space="preserve"> (CSR)</w:t>
      </w:r>
      <w:r w:rsidR="00851378" w:rsidRPr="00851378">
        <w:rPr>
          <w:rFonts w:ascii="Times New Roman" w:hAnsi="Times New Roman" w:cs="Times New Roman"/>
          <w:sz w:val="24"/>
          <w:szCs w:val="24"/>
        </w:rPr>
        <w:t xml:space="preserve"> yang dimiliki perusahaan</w:t>
      </w:r>
      <w:r w:rsidRPr="00851378">
        <w:rPr>
          <w:rFonts w:ascii="Times New Roman" w:hAnsi="Times New Roman" w:cs="Times New Roman"/>
          <w:sz w:val="24"/>
          <w:szCs w:val="24"/>
        </w:rPr>
        <w:t xml:space="preserve">. </w:t>
      </w:r>
    </w:p>
    <w:p w:rsidR="00851378" w:rsidRDefault="00851378" w:rsidP="00851378">
      <w:pPr>
        <w:pStyle w:val="ListParagraph"/>
        <w:numPr>
          <w:ilvl w:val="0"/>
          <w:numId w:val="22"/>
        </w:numPr>
        <w:tabs>
          <w:tab w:val="left" w:pos="709"/>
          <w:tab w:val="left" w:pos="1701"/>
        </w:tabs>
        <w:spacing w:after="0" w:line="360" w:lineRule="auto"/>
        <w:ind w:left="284" w:hanging="284"/>
        <w:jc w:val="both"/>
        <w:rPr>
          <w:rFonts w:ascii="Times New Roman" w:hAnsi="Times New Roman" w:cs="Times New Roman"/>
          <w:sz w:val="24"/>
          <w:szCs w:val="24"/>
        </w:rPr>
      </w:pPr>
      <w:r w:rsidRPr="00851378">
        <w:rPr>
          <w:rFonts w:ascii="Times New Roman" w:hAnsi="Times New Roman" w:cs="Times New Roman"/>
          <w:sz w:val="24"/>
          <w:szCs w:val="24"/>
        </w:rPr>
        <w:t>Me</w:t>
      </w:r>
      <w:r w:rsidR="00EE5218" w:rsidRPr="00851378">
        <w:rPr>
          <w:rFonts w:ascii="Times New Roman" w:hAnsi="Times New Roman" w:cs="Times New Roman"/>
          <w:sz w:val="24"/>
          <w:szCs w:val="24"/>
        </w:rPr>
        <w:t>lakukan revisi Perda Kabupaten Nunukan Nomor 4 tahun 2013 tentang Penyelenggaraan Administrasi Kependudukan dan Pencatatan Sipil dikarenakan sudah tidak relevan lagi dengan kebijakan baru dari pemerintah pusat</w:t>
      </w:r>
      <w:r w:rsidRPr="00851378">
        <w:rPr>
          <w:rFonts w:ascii="Times New Roman" w:hAnsi="Times New Roman" w:cs="Times New Roman"/>
          <w:sz w:val="24"/>
          <w:szCs w:val="24"/>
        </w:rPr>
        <w:t xml:space="preserve"> perihal KTP elektronik (KTP-el) berlaku seumur hidup, sehingga tidak perlu diperpanjang dan ada sangsi administratif walaupun telah habis masa berlakunya.</w:t>
      </w:r>
    </w:p>
    <w:p w:rsidR="00C51B9C" w:rsidRPr="00851378" w:rsidRDefault="00C51B9C" w:rsidP="00851378">
      <w:pPr>
        <w:pStyle w:val="ListParagraph"/>
        <w:numPr>
          <w:ilvl w:val="0"/>
          <w:numId w:val="22"/>
        </w:numPr>
        <w:tabs>
          <w:tab w:val="left" w:pos="709"/>
          <w:tab w:val="left" w:pos="1701"/>
        </w:tabs>
        <w:spacing w:after="0" w:line="360" w:lineRule="auto"/>
        <w:ind w:left="284" w:hanging="284"/>
        <w:jc w:val="both"/>
        <w:rPr>
          <w:rFonts w:ascii="Times New Roman" w:hAnsi="Times New Roman" w:cs="Times New Roman"/>
          <w:sz w:val="24"/>
          <w:szCs w:val="24"/>
        </w:rPr>
      </w:pPr>
      <w:r w:rsidRPr="00851378">
        <w:rPr>
          <w:rFonts w:ascii="Times New Roman" w:hAnsi="Times New Roman" w:cs="Times New Roman"/>
          <w:sz w:val="24"/>
          <w:szCs w:val="24"/>
        </w:rPr>
        <w:t>Instansi pelaksana dalam hal ini Dinas Kependudukan dan Pencatatan Sipil mengeluarkan surat keterangan pengganti KTP-el</w:t>
      </w:r>
      <w:r w:rsidR="00EE5218" w:rsidRPr="00851378">
        <w:rPr>
          <w:rFonts w:ascii="Times New Roman" w:hAnsi="Times New Roman" w:cs="Times New Roman"/>
          <w:sz w:val="24"/>
          <w:szCs w:val="24"/>
        </w:rPr>
        <w:t xml:space="preserve"> sementara</w:t>
      </w:r>
      <w:r w:rsidRPr="00851378">
        <w:rPr>
          <w:rFonts w:ascii="Times New Roman" w:hAnsi="Times New Roman" w:cs="Times New Roman"/>
          <w:sz w:val="24"/>
          <w:szCs w:val="24"/>
        </w:rPr>
        <w:t xml:space="preserve"> sesuai dengan format yang telah ditentukan.</w:t>
      </w:r>
    </w:p>
    <w:p w:rsidR="00EC38BA" w:rsidRPr="00EC38BA" w:rsidRDefault="00EC38BA" w:rsidP="00851378">
      <w:pPr>
        <w:autoSpaceDE w:val="0"/>
        <w:autoSpaceDN w:val="0"/>
        <w:adjustRightInd w:val="0"/>
        <w:spacing w:line="360" w:lineRule="auto"/>
        <w:rPr>
          <w:rFonts w:ascii="Times New Roman" w:hAnsi="Times New Roman"/>
          <w:bCs/>
          <w:szCs w:val="24"/>
          <w:lang w:val="id-ID"/>
        </w:rPr>
      </w:pPr>
    </w:p>
    <w:p w:rsidR="00851378" w:rsidRPr="00411E7A" w:rsidRDefault="00851378" w:rsidP="00851378">
      <w:pPr>
        <w:jc w:val="center"/>
        <w:rPr>
          <w:rFonts w:ascii="Times New Roman" w:hAnsi="Times New Roman" w:cs="Times New Roman"/>
          <w:b/>
          <w:sz w:val="24"/>
          <w:szCs w:val="24"/>
        </w:rPr>
      </w:pPr>
      <w:bookmarkStart w:id="2" w:name="_Toc444236782"/>
      <w:r w:rsidRPr="00FE34AD">
        <w:rPr>
          <w:rFonts w:ascii="Times New Roman" w:hAnsi="Times New Roman" w:cs="Times New Roman"/>
          <w:b/>
          <w:sz w:val="24"/>
          <w:szCs w:val="24"/>
        </w:rPr>
        <w:t>DAFTAR PUSTAKA</w:t>
      </w:r>
      <w:bookmarkEnd w:id="2"/>
    </w:p>
    <w:p w:rsidR="008E5DE9" w:rsidRDefault="008E5DE9" w:rsidP="00F95D4D">
      <w:pPr>
        <w:pStyle w:val="ListParagraph"/>
        <w:spacing w:line="240" w:lineRule="auto"/>
        <w:ind w:left="1276" w:hanging="850"/>
        <w:jc w:val="both"/>
        <w:rPr>
          <w:rFonts w:ascii="Times New Roman" w:hAnsi="Times New Roman" w:cs="Times New Roman"/>
        </w:rPr>
      </w:pPr>
      <w:r w:rsidRPr="008E5DE9">
        <w:rPr>
          <w:rFonts w:ascii="Times New Roman" w:hAnsi="Times New Roman" w:cs="Times New Roman"/>
        </w:rPr>
        <w:t xml:space="preserve">Agustino, Leo. 2006. </w:t>
      </w:r>
      <w:r w:rsidRPr="008E5DE9">
        <w:rPr>
          <w:rFonts w:ascii="Times New Roman" w:hAnsi="Times New Roman" w:cs="Times New Roman"/>
          <w:i/>
        </w:rPr>
        <w:t xml:space="preserve">Politik dan Kebijakan Publik. </w:t>
      </w:r>
      <w:r w:rsidRPr="008E5DE9">
        <w:rPr>
          <w:rFonts w:ascii="Times New Roman" w:hAnsi="Times New Roman" w:cs="Times New Roman"/>
        </w:rPr>
        <w:t>Bandung: AIPI Bandung</w:t>
      </w:r>
    </w:p>
    <w:p w:rsidR="008E5DE9" w:rsidRPr="008E5DE9" w:rsidRDefault="008E5DE9" w:rsidP="00F95D4D">
      <w:pPr>
        <w:pStyle w:val="ListParagraph"/>
        <w:spacing w:line="240" w:lineRule="auto"/>
        <w:ind w:left="1276" w:hanging="850"/>
        <w:jc w:val="both"/>
        <w:rPr>
          <w:rFonts w:ascii="Times New Roman" w:hAnsi="Times New Roman" w:cs="Times New Roman"/>
        </w:rPr>
      </w:pPr>
    </w:p>
    <w:p w:rsidR="00F95D4D" w:rsidRDefault="00145E3F" w:rsidP="00F95D4D">
      <w:pPr>
        <w:pStyle w:val="ListParagraph"/>
        <w:spacing w:line="240" w:lineRule="auto"/>
        <w:ind w:left="1276" w:hanging="850"/>
        <w:jc w:val="both"/>
        <w:rPr>
          <w:rFonts w:ascii="Times New Roman" w:hAnsi="Times New Roman" w:cs="Times New Roman"/>
          <w:sz w:val="24"/>
        </w:rPr>
      </w:pPr>
      <w:r w:rsidRPr="00145E3F">
        <w:rPr>
          <w:rFonts w:ascii="Times New Roman" w:hAnsi="Times New Roman" w:cs="Times New Roman"/>
          <w:sz w:val="24"/>
        </w:rPr>
        <w:t>Denhardt ,Janet V and Robert.2007.</w:t>
      </w:r>
      <w:r w:rsidRPr="00145E3F">
        <w:rPr>
          <w:rFonts w:ascii="Times New Roman" w:hAnsi="Times New Roman" w:cs="Times New Roman"/>
          <w:i/>
          <w:sz w:val="24"/>
        </w:rPr>
        <w:t>The New Public Service : Serving, Not Steering.</w:t>
      </w:r>
      <w:r w:rsidRPr="00145E3F">
        <w:rPr>
          <w:rFonts w:ascii="Times New Roman" w:hAnsi="Times New Roman" w:cs="Times New Roman"/>
          <w:sz w:val="24"/>
        </w:rPr>
        <w:t>London,:M.E.Sharpe.</w:t>
      </w:r>
    </w:p>
    <w:p w:rsidR="000A15EA" w:rsidRDefault="000A15EA" w:rsidP="00F95D4D">
      <w:pPr>
        <w:pStyle w:val="ListParagraph"/>
        <w:spacing w:line="240" w:lineRule="auto"/>
        <w:ind w:left="1276" w:hanging="850"/>
        <w:jc w:val="both"/>
        <w:rPr>
          <w:rFonts w:ascii="Times New Roman" w:hAnsi="Times New Roman" w:cs="Times New Roman"/>
          <w:sz w:val="24"/>
        </w:rPr>
      </w:pPr>
    </w:p>
    <w:p w:rsidR="00145E3F" w:rsidRPr="00F95D4D" w:rsidRDefault="00145E3F" w:rsidP="00F95D4D">
      <w:pPr>
        <w:pStyle w:val="ListParagraph"/>
        <w:spacing w:line="240" w:lineRule="auto"/>
        <w:ind w:left="1276" w:hanging="850"/>
        <w:jc w:val="both"/>
        <w:rPr>
          <w:rFonts w:ascii="Times New Roman" w:hAnsi="Times New Roman" w:cs="Times New Roman"/>
          <w:sz w:val="24"/>
        </w:rPr>
      </w:pPr>
      <w:r w:rsidRPr="00F95D4D">
        <w:rPr>
          <w:rFonts w:ascii="Times New Roman" w:hAnsi="Times New Roman" w:cs="Times New Roman"/>
        </w:rPr>
        <w:t xml:space="preserve">Edwards III, George, 1980, </w:t>
      </w:r>
      <w:r w:rsidRPr="00F95D4D">
        <w:rPr>
          <w:rFonts w:ascii="Times New Roman" w:hAnsi="Times New Roman" w:cs="Times New Roman"/>
          <w:i/>
        </w:rPr>
        <w:t>Implementing Public Policy</w:t>
      </w:r>
      <w:r w:rsidRPr="00F95D4D">
        <w:rPr>
          <w:rFonts w:ascii="Times New Roman" w:hAnsi="Times New Roman" w:cs="Times New Roman"/>
        </w:rPr>
        <w:t>, Washington DC: Congresional Quartely Pres</w:t>
      </w:r>
    </w:p>
    <w:p w:rsidR="00145E3F" w:rsidRPr="00145E3F" w:rsidRDefault="00145E3F" w:rsidP="00145E3F">
      <w:pPr>
        <w:pStyle w:val="ListParagraph"/>
        <w:spacing w:line="240" w:lineRule="auto"/>
        <w:ind w:left="1276" w:hanging="850"/>
        <w:jc w:val="both"/>
        <w:rPr>
          <w:rFonts w:ascii="Times New Roman" w:hAnsi="Times New Roman" w:cs="Times New Roman"/>
          <w:sz w:val="24"/>
        </w:rPr>
      </w:pPr>
    </w:p>
    <w:p w:rsidR="00145E3F" w:rsidRPr="00145E3F" w:rsidRDefault="00145E3F" w:rsidP="00145E3F">
      <w:pPr>
        <w:pStyle w:val="ListParagraph"/>
        <w:spacing w:line="240" w:lineRule="auto"/>
        <w:ind w:left="1276" w:hanging="850"/>
        <w:jc w:val="both"/>
        <w:rPr>
          <w:rFonts w:ascii="Times New Roman" w:hAnsi="Times New Roman" w:cs="Times New Roman"/>
          <w:sz w:val="24"/>
          <w:szCs w:val="24"/>
        </w:rPr>
      </w:pPr>
      <w:r w:rsidRPr="00145E3F">
        <w:rPr>
          <w:rFonts w:ascii="Times New Roman" w:hAnsi="Times New Roman" w:cs="Times New Roman"/>
          <w:sz w:val="24"/>
          <w:szCs w:val="24"/>
        </w:rPr>
        <w:t>Fischer, Frank dkk .2007.</w:t>
      </w:r>
      <w:r w:rsidRPr="00145E3F">
        <w:rPr>
          <w:rFonts w:ascii="Times New Roman" w:hAnsi="Times New Roman" w:cs="Times New Roman"/>
          <w:i/>
          <w:sz w:val="24"/>
          <w:szCs w:val="24"/>
        </w:rPr>
        <w:t>Handbook of Public Policy Analysis (Theory, Politics and Methods).</w:t>
      </w:r>
      <w:r w:rsidRPr="00145E3F">
        <w:rPr>
          <w:rFonts w:ascii="Times New Roman" w:hAnsi="Times New Roman" w:cs="Times New Roman"/>
          <w:sz w:val="24"/>
          <w:szCs w:val="24"/>
        </w:rPr>
        <w:t>London:CRC Press.</w:t>
      </w:r>
    </w:p>
    <w:p w:rsidR="00145E3F" w:rsidRPr="00145E3F" w:rsidRDefault="00145E3F" w:rsidP="00145E3F">
      <w:pPr>
        <w:pStyle w:val="ListParagraph"/>
        <w:spacing w:line="240" w:lineRule="auto"/>
        <w:ind w:left="1276" w:hanging="850"/>
        <w:jc w:val="both"/>
        <w:rPr>
          <w:rFonts w:ascii="Times New Roman" w:hAnsi="Times New Roman" w:cs="Times New Roman"/>
          <w:sz w:val="24"/>
          <w:szCs w:val="24"/>
        </w:rPr>
      </w:pPr>
    </w:p>
    <w:p w:rsidR="00145E3F" w:rsidRDefault="00145E3F" w:rsidP="00145E3F">
      <w:pPr>
        <w:pStyle w:val="ListParagraph"/>
        <w:spacing w:line="240" w:lineRule="auto"/>
        <w:ind w:left="1276" w:hanging="850"/>
        <w:jc w:val="both"/>
        <w:rPr>
          <w:rFonts w:ascii="Times New Roman" w:hAnsi="Times New Roman" w:cs="Times New Roman"/>
          <w:sz w:val="24"/>
          <w:szCs w:val="24"/>
        </w:rPr>
      </w:pPr>
      <w:r w:rsidRPr="00145E3F">
        <w:rPr>
          <w:rFonts w:ascii="Times New Roman" w:hAnsi="Times New Roman" w:cs="Times New Roman"/>
          <w:sz w:val="24"/>
          <w:szCs w:val="24"/>
        </w:rPr>
        <w:t xml:space="preserve">Hardiyansyah. 2011. </w:t>
      </w:r>
      <w:r w:rsidRPr="00145E3F">
        <w:rPr>
          <w:rFonts w:ascii="Times New Roman" w:hAnsi="Times New Roman" w:cs="Times New Roman"/>
          <w:i/>
          <w:sz w:val="24"/>
          <w:szCs w:val="24"/>
        </w:rPr>
        <w:t>Kualitas Pelayanan Publik.</w:t>
      </w:r>
      <w:r w:rsidRPr="00145E3F">
        <w:rPr>
          <w:rFonts w:ascii="Times New Roman" w:hAnsi="Times New Roman" w:cs="Times New Roman"/>
          <w:sz w:val="24"/>
          <w:szCs w:val="24"/>
        </w:rPr>
        <w:t xml:space="preserve"> Yogyakarta: Gava Media.</w:t>
      </w:r>
    </w:p>
    <w:p w:rsidR="005474D0" w:rsidRDefault="005474D0" w:rsidP="00145E3F">
      <w:pPr>
        <w:pStyle w:val="ListParagraph"/>
        <w:spacing w:line="240" w:lineRule="auto"/>
        <w:ind w:left="1276" w:hanging="850"/>
        <w:jc w:val="both"/>
        <w:rPr>
          <w:rFonts w:ascii="Times New Roman" w:hAnsi="Times New Roman" w:cs="Times New Roman"/>
          <w:sz w:val="24"/>
          <w:szCs w:val="24"/>
        </w:rPr>
      </w:pPr>
    </w:p>
    <w:p w:rsidR="005474D0" w:rsidRDefault="005474D0" w:rsidP="00145E3F">
      <w:pPr>
        <w:pStyle w:val="ListParagraph"/>
        <w:spacing w:line="240" w:lineRule="auto"/>
        <w:ind w:left="1276" w:hanging="850"/>
        <w:jc w:val="both"/>
        <w:rPr>
          <w:rFonts w:ascii="Times New Roman" w:hAnsi="Times New Roman" w:cs="Times New Roman"/>
          <w:sz w:val="24"/>
          <w:szCs w:val="24"/>
        </w:rPr>
      </w:pPr>
      <w:r>
        <w:rPr>
          <w:rFonts w:ascii="Times New Roman" w:hAnsi="Times New Roman" w:cs="Times New Roman"/>
          <w:sz w:val="24"/>
          <w:szCs w:val="24"/>
        </w:rPr>
        <w:t xml:space="preserve">Hoogwood, brian W, dan Lewis A. Gunn, 1983, </w:t>
      </w:r>
      <w:r w:rsidRPr="005474D0">
        <w:rPr>
          <w:rFonts w:ascii="Times New Roman" w:hAnsi="Times New Roman" w:cs="Times New Roman"/>
          <w:i/>
          <w:sz w:val="24"/>
          <w:szCs w:val="24"/>
        </w:rPr>
        <w:t>Policy Analysis for The Real World</w:t>
      </w:r>
      <w:r>
        <w:rPr>
          <w:rFonts w:ascii="Times New Roman" w:hAnsi="Times New Roman" w:cs="Times New Roman"/>
          <w:sz w:val="24"/>
          <w:szCs w:val="24"/>
        </w:rPr>
        <w:t>, Oxford : Oxford University Press</w:t>
      </w:r>
    </w:p>
    <w:p w:rsidR="00F95D4D" w:rsidRPr="00145E3F" w:rsidRDefault="00F95D4D" w:rsidP="00145E3F">
      <w:pPr>
        <w:pStyle w:val="ListParagraph"/>
        <w:spacing w:line="240" w:lineRule="auto"/>
        <w:ind w:left="1276" w:hanging="850"/>
        <w:jc w:val="both"/>
        <w:rPr>
          <w:rFonts w:ascii="Times New Roman" w:hAnsi="Times New Roman" w:cs="Times New Roman"/>
          <w:sz w:val="24"/>
          <w:szCs w:val="24"/>
        </w:rPr>
      </w:pPr>
    </w:p>
    <w:p w:rsidR="00EC100D" w:rsidRDefault="00145E3F" w:rsidP="00EC100D">
      <w:pPr>
        <w:pStyle w:val="ListParagraph"/>
        <w:spacing w:line="240" w:lineRule="auto"/>
        <w:ind w:left="1276" w:hanging="850"/>
        <w:jc w:val="both"/>
        <w:rPr>
          <w:rFonts w:ascii="Times New Roman" w:hAnsi="Times New Roman" w:cs="Times New Roman"/>
          <w:sz w:val="24"/>
          <w:szCs w:val="24"/>
        </w:rPr>
      </w:pPr>
      <w:proofErr w:type="gramStart"/>
      <w:r w:rsidRPr="00145E3F">
        <w:rPr>
          <w:rFonts w:ascii="Times New Roman" w:hAnsi="Times New Roman" w:cs="Times New Roman"/>
          <w:sz w:val="24"/>
          <w:szCs w:val="24"/>
          <w:lang w:val="en-GB"/>
        </w:rPr>
        <w:t>Lewis, Carol W and Stuart C. Gilman.</w:t>
      </w:r>
      <w:proofErr w:type="gramEnd"/>
      <w:r w:rsidRPr="00145E3F">
        <w:rPr>
          <w:rFonts w:ascii="Times New Roman" w:hAnsi="Times New Roman" w:cs="Times New Roman"/>
          <w:sz w:val="24"/>
          <w:szCs w:val="24"/>
          <w:lang w:val="en-GB"/>
        </w:rPr>
        <w:t xml:space="preserve"> 2005. </w:t>
      </w:r>
      <w:r w:rsidRPr="00145E3F">
        <w:rPr>
          <w:rFonts w:ascii="Times New Roman" w:hAnsi="Times New Roman" w:cs="Times New Roman"/>
          <w:i/>
          <w:iCs/>
          <w:sz w:val="24"/>
          <w:szCs w:val="24"/>
          <w:lang w:val="en-GB"/>
        </w:rPr>
        <w:t>The Ethics Challenge in Public Service: A Problem-Solving Guide</w:t>
      </w:r>
      <w:r w:rsidRPr="00145E3F">
        <w:rPr>
          <w:rFonts w:ascii="Times New Roman" w:hAnsi="Times New Roman" w:cs="Times New Roman"/>
          <w:sz w:val="24"/>
          <w:szCs w:val="24"/>
          <w:lang w:val="en-GB"/>
        </w:rPr>
        <w:t>. Market Street, San Fransisco: JosseyBass.</w:t>
      </w:r>
    </w:p>
    <w:p w:rsidR="00EC100D" w:rsidRDefault="00EC100D" w:rsidP="00EC100D">
      <w:pPr>
        <w:pStyle w:val="ListParagraph"/>
        <w:spacing w:line="240" w:lineRule="auto"/>
        <w:ind w:left="1276" w:hanging="850"/>
        <w:jc w:val="both"/>
        <w:rPr>
          <w:rFonts w:ascii="Times New Roman" w:hAnsi="Times New Roman" w:cs="Times New Roman"/>
          <w:sz w:val="24"/>
          <w:szCs w:val="24"/>
        </w:rPr>
      </w:pPr>
    </w:p>
    <w:p w:rsidR="00EC100D" w:rsidRPr="00EC100D" w:rsidRDefault="00EC100D" w:rsidP="00EC100D">
      <w:pPr>
        <w:pStyle w:val="ListParagraph"/>
        <w:spacing w:line="240" w:lineRule="auto"/>
        <w:ind w:left="1276" w:hanging="850"/>
        <w:jc w:val="both"/>
        <w:rPr>
          <w:rFonts w:ascii="Times New Roman" w:hAnsi="Times New Roman" w:cs="Times New Roman"/>
          <w:sz w:val="24"/>
          <w:szCs w:val="24"/>
        </w:rPr>
      </w:pPr>
      <w:r w:rsidRPr="00EC100D">
        <w:rPr>
          <w:rFonts w:ascii="Times New Roman" w:hAnsi="Times New Roman" w:cs="Times New Roman"/>
        </w:rPr>
        <w:t xml:space="preserve">Meter, Donald Van, dan Carl Van Horn, 1975, </w:t>
      </w:r>
      <w:r w:rsidRPr="00EC100D">
        <w:rPr>
          <w:rFonts w:ascii="Times New Roman" w:hAnsi="Times New Roman" w:cs="Times New Roman"/>
          <w:i/>
        </w:rPr>
        <w:t>The Policy Implementation Process: A Conceptual Framework</w:t>
      </w:r>
      <w:r w:rsidRPr="00EC100D">
        <w:rPr>
          <w:rFonts w:ascii="Times New Roman" w:hAnsi="Times New Roman" w:cs="Times New Roman"/>
        </w:rPr>
        <w:t xml:space="preserve"> dalam </w:t>
      </w:r>
      <w:r w:rsidRPr="00EC100D">
        <w:rPr>
          <w:rFonts w:ascii="Times New Roman" w:hAnsi="Times New Roman" w:cs="Times New Roman"/>
          <w:i/>
        </w:rPr>
        <w:t>Adminstration and Society</w:t>
      </w:r>
      <w:r w:rsidRPr="00EC100D">
        <w:rPr>
          <w:rFonts w:ascii="Times New Roman" w:hAnsi="Times New Roman" w:cs="Times New Roman"/>
        </w:rPr>
        <w:t xml:space="preserve"> 6, London : Sage</w:t>
      </w:r>
    </w:p>
    <w:p w:rsidR="00F95D4D" w:rsidRPr="00F95D4D" w:rsidRDefault="00F95D4D" w:rsidP="00F95D4D">
      <w:pPr>
        <w:pStyle w:val="ListParagraph"/>
        <w:spacing w:line="240" w:lineRule="auto"/>
        <w:ind w:left="1276" w:hanging="850"/>
        <w:jc w:val="both"/>
        <w:rPr>
          <w:rFonts w:ascii="Times New Roman" w:hAnsi="Times New Roman" w:cs="Times New Roman"/>
          <w:sz w:val="24"/>
          <w:szCs w:val="24"/>
        </w:rPr>
      </w:pPr>
    </w:p>
    <w:p w:rsidR="00F95D4D" w:rsidRDefault="00F95D4D" w:rsidP="00F95D4D">
      <w:pPr>
        <w:pStyle w:val="ListParagraph"/>
        <w:spacing w:line="240" w:lineRule="auto"/>
        <w:ind w:left="1276" w:hanging="850"/>
        <w:jc w:val="both"/>
        <w:rPr>
          <w:rFonts w:ascii="Times New Roman" w:hAnsi="Times New Roman" w:cs="Times New Roman"/>
        </w:rPr>
      </w:pPr>
      <w:r>
        <w:rPr>
          <w:rFonts w:ascii="Times New Roman" w:hAnsi="Times New Roman" w:cs="Times New Roman"/>
        </w:rPr>
        <w:t xml:space="preserve">Miles, Mathew B, </w:t>
      </w:r>
      <w:r w:rsidR="00145E3F" w:rsidRPr="00F95D4D">
        <w:rPr>
          <w:rFonts w:ascii="Times New Roman" w:hAnsi="Times New Roman" w:cs="Times New Roman"/>
        </w:rPr>
        <w:t xml:space="preserve"> Huberman, </w:t>
      </w:r>
      <w:r>
        <w:rPr>
          <w:rFonts w:ascii="Times New Roman" w:hAnsi="Times New Roman" w:cs="Times New Roman"/>
        </w:rPr>
        <w:t xml:space="preserve">A. Meichael, </w:t>
      </w:r>
      <w:r w:rsidR="00145E3F" w:rsidRPr="00F95D4D">
        <w:rPr>
          <w:rFonts w:ascii="Times New Roman" w:hAnsi="Times New Roman" w:cs="Times New Roman"/>
        </w:rPr>
        <w:t xml:space="preserve">1992, </w:t>
      </w:r>
      <w:r w:rsidR="00145E3F" w:rsidRPr="00F95D4D">
        <w:rPr>
          <w:rFonts w:ascii="Times New Roman" w:hAnsi="Times New Roman" w:cs="Times New Roman"/>
          <w:i/>
        </w:rPr>
        <w:t>Analisis Data Kualitatif</w:t>
      </w:r>
      <w:r w:rsidR="00145E3F" w:rsidRPr="00F95D4D">
        <w:rPr>
          <w:rFonts w:ascii="Times New Roman" w:hAnsi="Times New Roman" w:cs="Times New Roman"/>
        </w:rPr>
        <w:t>, Alih bahasa : Tjetjep Rohendi Effendi, Jakarta : UI Press</w:t>
      </w:r>
    </w:p>
    <w:p w:rsidR="00F95D4D" w:rsidRDefault="00F95D4D" w:rsidP="00F95D4D">
      <w:pPr>
        <w:pStyle w:val="ListParagraph"/>
        <w:spacing w:line="240" w:lineRule="auto"/>
        <w:ind w:left="1276" w:hanging="850"/>
        <w:jc w:val="both"/>
        <w:rPr>
          <w:rFonts w:ascii="Times New Roman" w:hAnsi="Times New Roman" w:cs="Times New Roman"/>
        </w:rPr>
      </w:pPr>
    </w:p>
    <w:p w:rsidR="00F95D4D" w:rsidRPr="00F95D4D" w:rsidRDefault="00F95D4D" w:rsidP="00F95D4D">
      <w:pPr>
        <w:pStyle w:val="ListParagraph"/>
        <w:spacing w:line="240" w:lineRule="auto"/>
        <w:ind w:left="1276" w:hanging="850"/>
        <w:jc w:val="both"/>
        <w:rPr>
          <w:rFonts w:ascii="Times New Roman" w:hAnsi="Times New Roman" w:cs="Times New Roman"/>
        </w:rPr>
      </w:pPr>
      <w:r>
        <w:rPr>
          <w:rFonts w:ascii="Times New Roman" w:hAnsi="Times New Roman" w:cs="Times New Roman"/>
          <w:lang w:val="en-GB"/>
        </w:rPr>
        <w:t>Hill</w:t>
      </w:r>
      <w:r>
        <w:rPr>
          <w:rFonts w:ascii="Times New Roman" w:hAnsi="Times New Roman" w:cs="Times New Roman"/>
        </w:rPr>
        <w:t>, Michael</w:t>
      </w:r>
      <w:r>
        <w:rPr>
          <w:rFonts w:ascii="Times New Roman" w:hAnsi="Times New Roman" w:cs="Times New Roman"/>
          <w:lang w:val="en-GB"/>
        </w:rPr>
        <w:t xml:space="preserve"> and</w:t>
      </w:r>
      <w:r w:rsidRPr="00F95D4D">
        <w:rPr>
          <w:rFonts w:ascii="Times New Roman" w:hAnsi="Times New Roman" w:cs="Times New Roman"/>
          <w:lang w:val="en-GB"/>
        </w:rPr>
        <w:t xml:space="preserve"> Hupe,</w:t>
      </w:r>
      <w:r>
        <w:rPr>
          <w:rFonts w:ascii="Times New Roman" w:hAnsi="Times New Roman" w:cs="Times New Roman"/>
        </w:rPr>
        <w:t xml:space="preserve"> </w:t>
      </w:r>
      <w:proofErr w:type="gramStart"/>
      <w:r>
        <w:rPr>
          <w:rFonts w:ascii="Times New Roman" w:hAnsi="Times New Roman" w:cs="Times New Roman"/>
        </w:rPr>
        <w:t>Peter ,</w:t>
      </w:r>
      <w:proofErr w:type="gramEnd"/>
      <w:r>
        <w:rPr>
          <w:rFonts w:ascii="Times New Roman" w:hAnsi="Times New Roman" w:cs="Times New Roman"/>
        </w:rPr>
        <w:t xml:space="preserve"> </w:t>
      </w:r>
      <w:r w:rsidRPr="00F95D4D">
        <w:rPr>
          <w:rFonts w:ascii="Times New Roman" w:hAnsi="Times New Roman" w:cs="Times New Roman"/>
          <w:i/>
          <w:lang w:val="en-GB"/>
        </w:rPr>
        <w:t>Implementing Public Policy :Governance in Theory and in Practice,</w:t>
      </w:r>
      <w:r w:rsidRPr="00F95D4D">
        <w:rPr>
          <w:rFonts w:ascii="Times New Roman" w:hAnsi="Times New Roman" w:cs="Times New Roman"/>
          <w:lang w:val="en-GB"/>
        </w:rPr>
        <w:t xml:space="preserve"> London,SAGE Publications,2002, p.7</w:t>
      </w:r>
    </w:p>
    <w:p w:rsidR="00F95D4D" w:rsidRPr="00F95D4D" w:rsidRDefault="00F95D4D" w:rsidP="00F95D4D">
      <w:pPr>
        <w:pStyle w:val="ListParagraph"/>
        <w:spacing w:line="240" w:lineRule="auto"/>
        <w:ind w:left="1276" w:hanging="850"/>
        <w:jc w:val="both"/>
        <w:rPr>
          <w:rFonts w:ascii="Times New Roman" w:hAnsi="Times New Roman" w:cs="Times New Roman"/>
          <w:sz w:val="24"/>
          <w:szCs w:val="24"/>
        </w:rPr>
      </w:pPr>
    </w:p>
    <w:p w:rsidR="00145E3F" w:rsidRPr="00145E3F" w:rsidRDefault="00145E3F" w:rsidP="00145E3F">
      <w:pPr>
        <w:pStyle w:val="ListParagraph"/>
        <w:spacing w:line="240" w:lineRule="auto"/>
        <w:ind w:left="1276" w:hanging="850"/>
        <w:jc w:val="both"/>
        <w:rPr>
          <w:rFonts w:ascii="Times New Roman" w:hAnsi="Times New Roman" w:cs="Times New Roman"/>
          <w:sz w:val="24"/>
          <w:szCs w:val="24"/>
        </w:rPr>
      </w:pPr>
      <w:r w:rsidRPr="00145E3F">
        <w:rPr>
          <w:rFonts w:ascii="Times New Roman" w:hAnsi="Times New Roman" w:cs="Times New Roman"/>
          <w:sz w:val="24"/>
          <w:szCs w:val="24"/>
        </w:rPr>
        <w:t>Purwanto, Agus Erwan dan Dyah Ratih Sulistyastuti.2015.</w:t>
      </w:r>
      <w:r w:rsidRPr="00145E3F">
        <w:rPr>
          <w:rFonts w:ascii="Times New Roman" w:hAnsi="Times New Roman" w:cs="Times New Roman"/>
          <w:i/>
          <w:sz w:val="24"/>
          <w:szCs w:val="24"/>
        </w:rPr>
        <w:t>Implementasi Kebijakan Publik.</w:t>
      </w:r>
      <w:r w:rsidRPr="00145E3F">
        <w:rPr>
          <w:rFonts w:ascii="Times New Roman" w:hAnsi="Times New Roman" w:cs="Times New Roman"/>
          <w:sz w:val="24"/>
          <w:szCs w:val="24"/>
        </w:rPr>
        <w:t xml:space="preserve"> Yogyakarta: Gava Media.</w:t>
      </w:r>
    </w:p>
    <w:p w:rsidR="00145E3F" w:rsidRDefault="00145E3F" w:rsidP="00145E3F">
      <w:pPr>
        <w:pStyle w:val="ListParagraph"/>
        <w:spacing w:line="240" w:lineRule="auto"/>
        <w:ind w:left="1276" w:hanging="850"/>
        <w:jc w:val="both"/>
        <w:rPr>
          <w:rFonts w:ascii="Times New Roman" w:hAnsi="Times New Roman" w:cs="Times New Roman"/>
          <w:sz w:val="24"/>
          <w:szCs w:val="24"/>
        </w:rPr>
      </w:pPr>
      <w:r w:rsidRPr="00145E3F">
        <w:rPr>
          <w:rFonts w:ascii="Times New Roman" w:hAnsi="Times New Roman" w:cs="Times New Roman"/>
          <w:sz w:val="24"/>
          <w:szCs w:val="24"/>
        </w:rPr>
        <w:t xml:space="preserve">Sinambela, Ljian Poltak .2008. </w:t>
      </w:r>
      <w:r w:rsidRPr="00145E3F">
        <w:rPr>
          <w:rFonts w:ascii="Times New Roman" w:hAnsi="Times New Roman" w:cs="Times New Roman"/>
          <w:i/>
          <w:sz w:val="24"/>
          <w:szCs w:val="24"/>
        </w:rPr>
        <w:t xml:space="preserve">Reformasi Pelayanan Publik. </w:t>
      </w:r>
      <w:r w:rsidRPr="00145E3F">
        <w:rPr>
          <w:rFonts w:ascii="Times New Roman" w:hAnsi="Times New Roman" w:cs="Times New Roman"/>
          <w:sz w:val="24"/>
          <w:szCs w:val="24"/>
        </w:rPr>
        <w:t>Jakarta: Bumi Aksara.</w:t>
      </w:r>
    </w:p>
    <w:p w:rsidR="008E5DE9" w:rsidRDefault="008E5DE9" w:rsidP="00145E3F">
      <w:pPr>
        <w:pStyle w:val="ListParagraph"/>
        <w:spacing w:line="240" w:lineRule="auto"/>
        <w:ind w:left="1276" w:hanging="850"/>
        <w:jc w:val="both"/>
        <w:rPr>
          <w:rFonts w:ascii="Times New Roman" w:hAnsi="Times New Roman" w:cs="Times New Roman"/>
          <w:sz w:val="24"/>
          <w:szCs w:val="24"/>
        </w:rPr>
      </w:pPr>
    </w:p>
    <w:p w:rsidR="008E5DE9" w:rsidRPr="008E5DE9" w:rsidRDefault="008E5DE9" w:rsidP="008E5DE9">
      <w:pPr>
        <w:pStyle w:val="ListParagraph"/>
        <w:spacing w:line="240" w:lineRule="auto"/>
        <w:ind w:left="1276" w:hanging="850"/>
        <w:jc w:val="both"/>
        <w:rPr>
          <w:rFonts w:ascii="Times New Roman" w:hAnsi="Times New Roman" w:cs="Times New Roman"/>
        </w:rPr>
      </w:pPr>
      <w:r w:rsidRPr="008E5DE9">
        <w:rPr>
          <w:rFonts w:ascii="Times New Roman" w:hAnsi="Times New Roman" w:cs="Times New Roman"/>
        </w:rPr>
        <w:t xml:space="preserve">Winarno, Budi.2005. </w:t>
      </w:r>
      <w:r w:rsidRPr="008E5DE9">
        <w:rPr>
          <w:rFonts w:ascii="Times New Roman" w:hAnsi="Times New Roman" w:cs="Times New Roman"/>
          <w:i/>
        </w:rPr>
        <w:t>Teori dan Proses Kebijakan Publik.</w:t>
      </w:r>
      <w:r w:rsidRPr="008E5DE9">
        <w:rPr>
          <w:rFonts w:ascii="Times New Roman" w:hAnsi="Times New Roman" w:cs="Times New Roman"/>
        </w:rPr>
        <w:t>Yogyakarta:Media Pressindo</w:t>
      </w:r>
    </w:p>
    <w:p w:rsidR="008E5DE9" w:rsidRPr="00145E3F" w:rsidRDefault="008E5DE9" w:rsidP="00145E3F">
      <w:pPr>
        <w:pStyle w:val="ListParagraph"/>
        <w:spacing w:line="240" w:lineRule="auto"/>
        <w:ind w:left="1276" w:hanging="850"/>
        <w:jc w:val="both"/>
        <w:rPr>
          <w:rFonts w:ascii="Times New Roman" w:hAnsi="Times New Roman" w:cs="Times New Roman"/>
          <w:sz w:val="24"/>
          <w:szCs w:val="24"/>
        </w:rPr>
      </w:pPr>
    </w:p>
    <w:p w:rsidR="00145E3F" w:rsidRPr="00145E3F" w:rsidRDefault="00145E3F" w:rsidP="00145E3F">
      <w:pPr>
        <w:pStyle w:val="ListParagraph"/>
        <w:spacing w:line="240" w:lineRule="auto"/>
        <w:ind w:left="1276" w:hanging="850"/>
        <w:jc w:val="both"/>
        <w:rPr>
          <w:rFonts w:ascii="Times New Roman" w:hAnsi="Times New Roman" w:cs="Times New Roman"/>
          <w:sz w:val="24"/>
          <w:szCs w:val="24"/>
        </w:rPr>
      </w:pPr>
    </w:p>
    <w:p w:rsidR="00EC38BA" w:rsidRPr="00EC38BA" w:rsidRDefault="00EC38BA" w:rsidP="00EC38BA">
      <w:pPr>
        <w:autoSpaceDE w:val="0"/>
        <w:autoSpaceDN w:val="0"/>
        <w:adjustRightInd w:val="0"/>
        <w:spacing w:line="360" w:lineRule="auto"/>
        <w:rPr>
          <w:rFonts w:ascii="Times New Roman" w:hAnsi="Times New Roman"/>
          <w:bCs/>
          <w:szCs w:val="24"/>
          <w:lang w:val="id-ID"/>
        </w:rPr>
      </w:pPr>
    </w:p>
    <w:p w:rsidR="00EC38BA" w:rsidRDefault="00EC38BA" w:rsidP="00EC38BA">
      <w:pPr>
        <w:pStyle w:val="ListParagraph"/>
        <w:tabs>
          <w:tab w:val="left" w:pos="851"/>
          <w:tab w:val="left" w:pos="1701"/>
        </w:tabs>
        <w:spacing w:after="160" w:line="360" w:lineRule="auto"/>
        <w:ind w:left="284"/>
        <w:jc w:val="both"/>
        <w:rPr>
          <w:rFonts w:ascii="Times New Roman" w:hAnsi="Times New Roman" w:cs="Times New Roman"/>
          <w:sz w:val="24"/>
          <w:szCs w:val="24"/>
        </w:rPr>
      </w:pPr>
    </w:p>
    <w:p w:rsidR="00F86E43" w:rsidRPr="000822A0" w:rsidRDefault="00F86E43" w:rsidP="000822A0">
      <w:pPr>
        <w:spacing w:after="0" w:line="360" w:lineRule="auto"/>
        <w:ind w:left="720" w:firstLine="720"/>
        <w:jc w:val="both"/>
        <w:rPr>
          <w:rStyle w:val="CharacterStyle9"/>
          <w:rFonts w:ascii="Times New Roman" w:hAnsi="Times New Roman" w:cs="Times New Roman"/>
          <w:sz w:val="24"/>
          <w:szCs w:val="24"/>
          <w:lang w:val="id-ID"/>
        </w:rPr>
      </w:pPr>
    </w:p>
    <w:p w:rsidR="005A66C2" w:rsidRPr="005A66C2" w:rsidRDefault="005A66C2" w:rsidP="00096F0B">
      <w:pPr>
        <w:pStyle w:val="ListParagraph"/>
        <w:spacing w:after="0" w:line="360" w:lineRule="auto"/>
        <w:ind w:left="142" w:hanging="426"/>
        <w:jc w:val="both"/>
        <w:rPr>
          <w:rFonts w:ascii="Times New Roman" w:hAnsi="Times New Roman" w:cs="Times New Roman"/>
          <w:sz w:val="24"/>
          <w:szCs w:val="24"/>
        </w:rPr>
      </w:pPr>
    </w:p>
    <w:p w:rsidR="00096F0B" w:rsidRPr="005A66C2" w:rsidRDefault="00096F0B" w:rsidP="00096F0B">
      <w:pPr>
        <w:tabs>
          <w:tab w:val="left" w:pos="720"/>
          <w:tab w:val="left" w:pos="810"/>
        </w:tabs>
        <w:spacing w:after="0" w:line="360" w:lineRule="auto"/>
        <w:ind w:left="-11"/>
        <w:jc w:val="both"/>
        <w:rPr>
          <w:rFonts w:ascii="Times New Roman" w:eastAsia="Times New Roman" w:hAnsi="Times New Roman" w:cs="Times New Roman"/>
          <w:sz w:val="24"/>
          <w:szCs w:val="24"/>
          <w:lang w:val="id-ID"/>
        </w:rPr>
      </w:pPr>
    </w:p>
    <w:p w:rsidR="005C6288" w:rsidRPr="005A66C2" w:rsidRDefault="005C6288" w:rsidP="005C6288">
      <w:pPr>
        <w:tabs>
          <w:tab w:val="left" w:pos="720"/>
          <w:tab w:val="left" w:pos="810"/>
        </w:tabs>
        <w:spacing w:after="0" w:line="360" w:lineRule="auto"/>
        <w:ind w:left="-11"/>
        <w:jc w:val="both"/>
        <w:rPr>
          <w:rFonts w:ascii="Times New Roman" w:hAnsi="Times New Roman" w:cs="Times New Roman"/>
          <w:sz w:val="24"/>
          <w:szCs w:val="24"/>
          <w:lang w:val="id-ID"/>
        </w:rPr>
      </w:pPr>
    </w:p>
    <w:p w:rsidR="005C6288" w:rsidRPr="005A66C2" w:rsidRDefault="005C6288" w:rsidP="005C6288">
      <w:pPr>
        <w:tabs>
          <w:tab w:val="left" w:pos="720"/>
          <w:tab w:val="left" w:pos="810"/>
        </w:tabs>
        <w:spacing w:after="0" w:line="360" w:lineRule="auto"/>
        <w:ind w:left="-11"/>
        <w:jc w:val="both"/>
        <w:rPr>
          <w:rFonts w:ascii="Times New Roman" w:eastAsia="Times New Roman" w:hAnsi="Times New Roman" w:cs="Times New Roman"/>
          <w:bCs/>
          <w:iCs/>
          <w:sz w:val="24"/>
          <w:szCs w:val="24"/>
          <w:lang w:val="id-ID"/>
        </w:rPr>
      </w:pPr>
    </w:p>
    <w:p w:rsidR="00196B1E" w:rsidRPr="005A66C2" w:rsidRDefault="00196B1E" w:rsidP="00196B1E">
      <w:pPr>
        <w:tabs>
          <w:tab w:val="left" w:pos="720"/>
          <w:tab w:val="left" w:pos="810"/>
        </w:tabs>
        <w:spacing w:after="0" w:line="360" w:lineRule="auto"/>
        <w:ind w:left="-11"/>
        <w:jc w:val="both"/>
        <w:rPr>
          <w:rFonts w:ascii="Times New Roman" w:hAnsi="Times New Roman" w:cs="Times New Roman"/>
          <w:sz w:val="24"/>
          <w:szCs w:val="24"/>
          <w:lang w:val="id-ID"/>
        </w:rPr>
      </w:pPr>
    </w:p>
    <w:sectPr w:rsidR="00196B1E" w:rsidRPr="005A66C2" w:rsidSect="00F857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78" w:rsidRDefault="00320478" w:rsidP="005C6288">
      <w:pPr>
        <w:spacing w:after="0" w:line="240" w:lineRule="auto"/>
      </w:pPr>
      <w:r>
        <w:separator/>
      </w:r>
    </w:p>
  </w:endnote>
  <w:endnote w:type="continuationSeparator" w:id="0">
    <w:p w:rsidR="00320478" w:rsidRDefault="00320478" w:rsidP="005C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78" w:rsidRDefault="00320478" w:rsidP="005C6288">
      <w:pPr>
        <w:spacing w:after="0" w:line="240" w:lineRule="auto"/>
      </w:pPr>
      <w:r>
        <w:separator/>
      </w:r>
    </w:p>
  </w:footnote>
  <w:footnote w:type="continuationSeparator" w:id="0">
    <w:p w:rsidR="00320478" w:rsidRDefault="00320478" w:rsidP="005C6288">
      <w:pPr>
        <w:spacing w:after="0" w:line="240" w:lineRule="auto"/>
      </w:pPr>
      <w:r>
        <w:continuationSeparator/>
      </w:r>
    </w:p>
  </w:footnote>
  <w:footnote w:id="1">
    <w:p w:rsidR="00282BC3" w:rsidRDefault="00282BC3" w:rsidP="005C6288">
      <w:pPr>
        <w:pStyle w:val="FootnoteText"/>
        <w:ind w:left="142" w:hanging="142"/>
      </w:pPr>
      <w:r>
        <w:rPr>
          <w:rStyle w:val="FootnoteReference"/>
        </w:rPr>
        <w:footnoteRef/>
      </w:r>
      <w:r>
        <w:t xml:space="preserve"> </w:t>
      </w:r>
      <w:hyperlink r:id="rId1" w:history="1">
        <w:r w:rsidRPr="00CC3292">
          <w:rPr>
            <w:rStyle w:val="Hyperlink"/>
          </w:rPr>
          <w:t>https://karyanunukan.wordpress.com/2013/12/14/kondisi-geografis-kabupaten-nunukan/</w:t>
        </w:r>
      </w:hyperlink>
      <w:r>
        <w:t xml:space="preserve">  08/11/2016 09.05</w:t>
      </w:r>
    </w:p>
  </w:footnote>
  <w:footnote w:id="2">
    <w:p w:rsidR="00282BC3" w:rsidRPr="0018322C" w:rsidRDefault="00282BC3" w:rsidP="005C6288">
      <w:pPr>
        <w:pStyle w:val="NoSpacing"/>
        <w:rPr>
          <w:shd w:val="clear" w:color="auto" w:fill="E7E7E7"/>
        </w:rPr>
      </w:pPr>
      <w:r w:rsidRPr="00983386">
        <w:rPr>
          <w:rStyle w:val="FootnoteReference"/>
          <w:rFonts w:ascii="Arial" w:hAnsi="Arial" w:cs="Arial"/>
          <w:sz w:val="18"/>
          <w:szCs w:val="18"/>
        </w:rPr>
        <w:footnoteRef/>
      </w:r>
      <w:hyperlink r:id="rId2" w:history="1">
        <w:r w:rsidRPr="00270BAF">
          <w:rPr>
            <w:rStyle w:val="Hyperlink"/>
            <w:rFonts w:ascii="Arial" w:eastAsia="Times New Roman" w:hAnsi="Arial" w:cs="Arial"/>
            <w:sz w:val="18"/>
            <w:szCs w:val="18"/>
            <w:shd w:val="clear" w:color="auto" w:fill="E7E7E7"/>
          </w:rPr>
          <w:t>http://regional.kompas.com/read/2016/07/20/09203651/warga.perbatasan.pilih.pindah.jadi.wn.malaysia.atau.punya.ktp.ganda</w:t>
        </w:r>
      </w:hyperlink>
      <w:r>
        <w:rPr>
          <w:rStyle w:val="Hyperlink"/>
          <w:rFonts w:ascii="Arial" w:eastAsia="Times New Roman" w:hAnsi="Arial" w:cs="Arial"/>
          <w:sz w:val="18"/>
          <w:szCs w:val="18"/>
          <w:shd w:val="clear" w:color="auto" w:fill="E7E7E7"/>
        </w:rPr>
        <w:t xml:space="preserve">     </w:t>
      </w:r>
      <w:r w:rsidRPr="0018322C">
        <w:t xml:space="preserve"> </w:t>
      </w:r>
      <w:r>
        <w:tab/>
      </w:r>
      <w:r>
        <w:tab/>
        <w:t>23.05 06/11/2016</w:t>
      </w:r>
    </w:p>
    <w:p w:rsidR="00282BC3" w:rsidRDefault="00282BC3" w:rsidP="005C6288">
      <w:pPr>
        <w:pStyle w:val="FootnoteText"/>
      </w:pPr>
    </w:p>
  </w:footnote>
  <w:footnote w:id="3">
    <w:p w:rsidR="00282BC3" w:rsidRPr="0018322C" w:rsidRDefault="00282BC3" w:rsidP="00096F0B">
      <w:pPr>
        <w:spacing w:after="0" w:line="240" w:lineRule="auto"/>
        <w:ind w:left="180" w:hanging="180"/>
        <w:rPr>
          <w:rFonts w:ascii="Arial" w:eastAsia="Times New Roman" w:hAnsi="Arial" w:cs="Arial"/>
          <w:color w:val="121212"/>
          <w:sz w:val="18"/>
          <w:szCs w:val="18"/>
          <w:shd w:val="clear" w:color="auto" w:fill="E7E7E7"/>
        </w:rPr>
      </w:pPr>
      <w:r>
        <w:rPr>
          <w:rStyle w:val="FootnoteReference"/>
        </w:rPr>
        <w:footnoteRef/>
      </w:r>
      <w:r>
        <w:t xml:space="preserve"> </w:t>
      </w:r>
      <w:hyperlink r:id="rId3" w:history="1">
        <w:r w:rsidRPr="0018322C">
          <w:rPr>
            <w:rStyle w:val="Hyperlink"/>
            <w:rFonts w:ascii="Arial" w:eastAsia="Times New Roman" w:hAnsi="Arial" w:cs="Arial"/>
            <w:sz w:val="18"/>
            <w:szCs w:val="18"/>
            <w:shd w:val="clear" w:color="auto" w:fill="E7E7E7"/>
          </w:rPr>
          <w:t>http://kaltim.tribunnews.com/2016/10/07/100-ribu-penduduk-nunukan-masih-menggunakan-e-ktp-berlogo-kaltim</w:t>
        </w:r>
      </w:hyperlink>
      <w:r>
        <w:rPr>
          <w:rFonts w:ascii="Arial" w:eastAsia="Times New Roman" w:hAnsi="Arial" w:cs="Arial"/>
          <w:sz w:val="18"/>
          <w:szCs w:val="18"/>
          <w:shd w:val="clear" w:color="auto" w:fill="E7E7E7"/>
        </w:rPr>
        <w:tab/>
      </w:r>
      <w:r>
        <w:t>23.05 06/11/2016</w:t>
      </w:r>
    </w:p>
  </w:footnote>
  <w:footnote w:id="4">
    <w:p w:rsidR="00282BC3" w:rsidRPr="0018322C" w:rsidRDefault="00282BC3" w:rsidP="00096F0B">
      <w:pPr>
        <w:pStyle w:val="NoSpacing"/>
        <w:ind w:left="142" w:hanging="142"/>
        <w:rPr>
          <w:color w:val="121212"/>
          <w:shd w:val="clear" w:color="auto" w:fill="E7E7E7"/>
        </w:rPr>
      </w:pPr>
      <w:r w:rsidRPr="0018322C">
        <w:rPr>
          <w:rStyle w:val="FootnoteReference"/>
          <w:rFonts w:ascii="Arial" w:hAnsi="Arial" w:cs="Arial"/>
          <w:sz w:val="18"/>
          <w:szCs w:val="18"/>
        </w:rPr>
        <w:footnoteRef/>
      </w:r>
      <w:r w:rsidRPr="0018322C">
        <w:t xml:space="preserve"> </w:t>
      </w:r>
      <w:hyperlink r:id="rId4" w:history="1">
        <w:r w:rsidRPr="0018322C">
          <w:rPr>
            <w:rStyle w:val="Hyperlink"/>
            <w:rFonts w:ascii="Arial" w:eastAsia="Times New Roman" w:hAnsi="Arial" w:cs="Arial"/>
            <w:sz w:val="18"/>
            <w:szCs w:val="18"/>
            <w:shd w:val="clear" w:color="auto" w:fill="E7E7E7"/>
          </w:rPr>
          <w:t>http://kaltara.prokal.co/read/news/4683-layanan-disdukcapil-paling-banyak-dikeluhkan.html</w:t>
        </w:r>
      </w:hyperlink>
      <w:r w:rsidRPr="0018322C">
        <w:rPr>
          <w:rStyle w:val="Hyperlink"/>
          <w:rFonts w:ascii="Arial" w:eastAsia="Times New Roman" w:hAnsi="Arial" w:cs="Arial"/>
          <w:sz w:val="18"/>
          <w:szCs w:val="18"/>
          <w:shd w:val="clear" w:color="auto" w:fill="E7E7E7"/>
        </w:rPr>
        <w:t xml:space="preserve"> </w:t>
      </w:r>
      <w:r>
        <w:rPr>
          <w:rStyle w:val="Hyperlink"/>
          <w:rFonts w:ascii="Arial" w:eastAsia="Times New Roman" w:hAnsi="Arial" w:cs="Arial"/>
          <w:sz w:val="18"/>
          <w:szCs w:val="18"/>
          <w:shd w:val="clear" w:color="auto" w:fill="E7E7E7"/>
        </w:rPr>
        <w:t xml:space="preserve">   </w:t>
      </w:r>
      <w:r w:rsidRPr="0018322C">
        <w:t>23.19 07/11/2016</w:t>
      </w:r>
    </w:p>
    <w:p w:rsidR="00282BC3" w:rsidRDefault="00282BC3" w:rsidP="00096F0B">
      <w:pPr>
        <w:pStyle w:val="FootnoteText"/>
      </w:pPr>
    </w:p>
  </w:footnote>
  <w:footnote w:id="5">
    <w:p w:rsidR="00282BC3" w:rsidRDefault="00282BC3" w:rsidP="005A66C2">
      <w:pPr>
        <w:pStyle w:val="FootnoteText"/>
      </w:pPr>
      <w:r>
        <w:rPr>
          <w:rStyle w:val="FootnoteReference"/>
        </w:rPr>
        <w:footnoteRef/>
      </w:r>
      <w:r>
        <w:t xml:space="preserve"> </w:t>
      </w:r>
      <w:hyperlink r:id="rId5" w:history="1">
        <w:r w:rsidRPr="00D47DBA">
          <w:rPr>
            <w:rStyle w:val="Hyperlink"/>
          </w:rPr>
          <w:t>https://nunukankab.bps.go.id/linkTabelStatis/view/id/56</w:t>
        </w:r>
      </w:hyperlink>
      <w:r>
        <w:t xml:space="preserve">  23.45 07/11/2016</w:t>
      </w:r>
    </w:p>
  </w:footnote>
  <w:footnote w:id="6">
    <w:p w:rsidR="00282BC3" w:rsidRPr="00F610FC" w:rsidRDefault="00282BC3" w:rsidP="006103BE">
      <w:pPr>
        <w:pStyle w:val="FootnoteText"/>
        <w:ind w:left="284" w:hanging="284"/>
        <w:rPr>
          <w:lang w:val="en-GB"/>
        </w:rPr>
      </w:pPr>
      <w:r>
        <w:rPr>
          <w:rStyle w:val="FootnoteReference"/>
        </w:rPr>
        <w:footnoteRef/>
      </w:r>
      <w:r>
        <w:t xml:space="preserve"> </w:t>
      </w:r>
      <w:r>
        <w:rPr>
          <w:lang w:val="en-GB"/>
        </w:rPr>
        <w:t xml:space="preserve"> Michael Hill and Peter Hupe,</w:t>
      </w:r>
      <w:r>
        <w:rPr>
          <w:i/>
          <w:lang w:val="en-GB"/>
        </w:rPr>
        <w:t>Implementing Public Policy :Governance in Theory and in Practice,</w:t>
      </w:r>
      <w:r>
        <w:rPr>
          <w:lang w:val="en-GB"/>
        </w:rPr>
        <w:t xml:space="preserve"> London,SAGE Publications,2002, p.7</w:t>
      </w:r>
    </w:p>
  </w:footnote>
  <w:footnote w:id="7">
    <w:p w:rsidR="00282BC3" w:rsidRPr="00AE1A20" w:rsidRDefault="00282BC3" w:rsidP="006103BE">
      <w:pPr>
        <w:pStyle w:val="FootnoteText"/>
        <w:ind w:left="284" w:hanging="284"/>
      </w:pPr>
      <w:r>
        <w:rPr>
          <w:rStyle w:val="FootnoteReference"/>
        </w:rPr>
        <w:footnoteRef/>
      </w:r>
      <w:r>
        <w:t xml:space="preserve">   Frank Fischer, Gerald J Miller and Mara S.Sidney, </w:t>
      </w:r>
      <w:r>
        <w:rPr>
          <w:i/>
        </w:rPr>
        <w:t>Handbook of Public Policy Analysis (Theory, Politics and Methods),</w:t>
      </w:r>
      <w:r>
        <w:t>New York, CRC Press,2007,</w:t>
      </w:r>
      <w:r>
        <w:rPr>
          <w:i/>
        </w:rPr>
        <w:t xml:space="preserve"> p.52</w:t>
      </w:r>
    </w:p>
  </w:footnote>
  <w:footnote w:id="8">
    <w:p w:rsidR="00282BC3" w:rsidRPr="000A5E0C" w:rsidRDefault="00282BC3" w:rsidP="006103BE">
      <w:pPr>
        <w:pStyle w:val="FootnoteText"/>
        <w:ind w:left="284" w:hanging="284"/>
      </w:pPr>
      <w:r>
        <w:rPr>
          <w:rStyle w:val="FootnoteReference"/>
        </w:rPr>
        <w:footnoteRef/>
      </w:r>
      <w:r>
        <w:t xml:space="preserve">   Budi Winarno, </w:t>
      </w:r>
      <w:r>
        <w:rPr>
          <w:i/>
        </w:rPr>
        <w:t>Teori dan Proses Kebijakan Publik</w:t>
      </w:r>
      <w:r w:rsidRPr="000A5E0C">
        <w:t>, Yogyakarta, Media Pressindo, 2005, hal.150-155</w:t>
      </w:r>
    </w:p>
  </w:footnote>
  <w:footnote w:id="9">
    <w:p w:rsidR="00282BC3" w:rsidRPr="00384ED3" w:rsidRDefault="00282BC3" w:rsidP="006103BE">
      <w:pPr>
        <w:pStyle w:val="FootnoteText"/>
      </w:pPr>
      <w:r>
        <w:rPr>
          <w:rStyle w:val="FootnoteReference"/>
        </w:rPr>
        <w:footnoteRef/>
      </w:r>
      <w:r>
        <w:t xml:space="preserve">   Leo Agustino,</w:t>
      </w:r>
      <w:r>
        <w:rPr>
          <w:i/>
        </w:rPr>
        <w:t>Politik dan Kebijakan Publik,</w:t>
      </w:r>
      <w:r>
        <w:t>Bandung,AIPI Bandung,2006,hal 158-159</w:t>
      </w:r>
    </w:p>
  </w:footnote>
  <w:footnote w:id="10">
    <w:p w:rsidR="00282BC3" w:rsidRDefault="00282BC3" w:rsidP="006103BE">
      <w:pPr>
        <w:pStyle w:val="FootnoteText"/>
      </w:pPr>
      <w:r>
        <w:rPr>
          <w:rStyle w:val="FootnoteReference"/>
        </w:rPr>
        <w:footnoteRef/>
      </w:r>
      <w:r>
        <w:t xml:space="preserve"> Ibid, 157-160</w:t>
      </w:r>
    </w:p>
  </w:footnote>
  <w:footnote w:id="11">
    <w:p w:rsidR="00282BC3" w:rsidRDefault="00282BC3" w:rsidP="00B36DA5">
      <w:pPr>
        <w:pStyle w:val="FootnoteText"/>
        <w:ind w:left="360" w:hanging="360"/>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Erwan Agus Purwanto dan Dyah Ratih Sulistyastuti, Implementasi Kebijakan Publik, Yogyakarta, Gava Media,2015, hal.85-87</w:t>
      </w:r>
    </w:p>
  </w:footnote>
  <w:footnote w:id="12">
    <w:p w:rsidR="00282BC3" w:rsidRPr="00120393" w:rsidRDefault="00282BC3" w:rsidP="00B36DA5">
      <w:pPr>
        <w:autoSpaceDE w:val="0"/>
        <w:autoSpaceDN w:val="0"/>
        <w:adjustRightInd w:val="0"/>
        <w:spacing w:after="0" w:line="240" w:lineRule="auto"/>
        <w:ind w:left="284" w:hanging="284"/>
        <w:rPr>
          <w:rFonts w:ascii="Arial" w:hAnsi="Arial" w:cs="Arial"/>
          <w:i/>
          <w:iCs/>
          <w:color w:val="000000"/>
          <w:sz w:val="18"/>
          <w:szCs w:val="18"/>
          <w:lang w:val="en-GB"/>
        </w:rPr>
      </w:pPr>
      <w:r w:rsidRPr="005B698D">
        <w:rPr>
          <w:rStyle w:val="FootnoteReference"/>
          <w:rFonts w:ascii="Arial" w:hAnsi="Arial" w:cs="Arial"/>
          <w:sz w:val="18"/>
          <w:szCs w:val="18"/>
        </w:rPr>
        <w:footnoteRef/>
      </w:r>
      <w:r w:rsidRPr="005B698D">
        <w:rPr>
          <w:rFonts w:ascii="Arial" w:hAnsi="Arial" w:cs="Arial"/>
          <w:sz w:val="18"/>
          <w:szCs w:val="18"/>
        </w:rPr>
        <w:t xml:space="preserve"> </w:t>
      </w:r>
      <w:r>
        <w:rPr>
          <w:rFonts w:ascii="Arial" w:hAnsi="Arial" w:cs="Arial"/>
          <w:sz w:val="18"/>
          <w:szCs w:val="18"/>
        </w:rPr>
        <w:t xml:space="preserve">   </w:t>
      </w:r>
      <w:r w:rsidRPr="005B698D">
        <w:rPr>
          <w:rFonts w:ascii="Arial" w:hAnsi="Arial" w:cs="Arial"/>
          <w:color w:val="000000"/>
          <w:sz w:val="18"/>
          <w:szCs w:val="18"/>
          <w:lang w:val="en-GB"/>
        </w:rPr>
        <w:t>Carol W</w:t>
      </w:r>
      <w:r>
        <w:rPr>
          <w:rFonts w:ascii="Arial" w:hAnsi="Arial" w:cs="Arial"/>
          <w:color w:val="000000"/>
          <w:sz w:val="18"/>
          <w:szCs w:val="18"/>
          <w:lang w:val="en-GB"/>
        </w:rPr>
        <w:t xml:space="preserve"> Lewis and </w:t>
      </w:r>
      <w:r w:rsidRPr="005B698D">
        <w:rPr>
          <w:rFonts w:ascii="Arial" w:hAnsi="Arial" w:cs="Arial"/>
          <w:color w:val="000000"/>
          <w:sz w:val="18"/>
          <w:szCs w:val="18"/>
          <w:lang w:val="en-GB"/>
        </w:rPr>
        <w:t>Gilman</w:t>
      </w:r>
      <w:r>
        <w:rPr>
          <w:rFonts w:ascii="Arial" w:hAnsi="Arial" w:cs="Arial"/>
          <w:color w:val="000000"/>
          <w:sz w:val="18"/>
          <w:szCs w:val="18"/>
          <w:lang w:val="en-GB"/>
        </w:rPr>
        <w:t xml:space="preserve"> Stuart C,</w:t>
      </w:r>
      <w:r w:rsidRPr="005B698D">
        <w:rPr>
          <w:rFonts w:ascii="Arial" w:hAnsi="Arial" w:cs="Arial"/>
          <w:color w:val="000000"/>
          <w:sz w:val="18"/>
          <w:szCs w:val="18"/>
          <w:lang w:val="en-GB"/>
        </w:rPr>
        <w:t xml:space="preserve"> </w:t>
      </w:r>
      <w:proofErr w:type="gramStart"/>
      <w:r>
        <w:rPr>
          <w:rFonts w:ascii="Arial" w:hAnsi="Arial" w:cs="Arial"/>
          <w:i/>
          <w:iCs/>
          <w:color w:val="000000"/>
          <w:sz w:val="18"/>
          <w:szCs w:val="18"/>
          <w:lang w:val="en-GB"/>
        </w:rPr>
        <w:t>The</w:t>
      </w:r>
      <w:proofErr w:type="gramEnd"/>
      <w:r>
        <w:rPr>
          <w:rFonts w:ascii="Arial" w:hAnsi="Arial" w:cs="Arial"/>
          <w:i/>
          <w:iCs/>
          <w:color w:val="000000"/>
          <w:sz w:val="18"/>
          <w:szCs w:val="18"/>
          <w:lang w:val="en-GB"/>
        </w:rPr>
        <w:t xml:space="preserve"> Ethics Challenge in Public </w:t>
      </w:r>
      <w:r w:rsidRPr="005B698D">
        <w:rPr>
          <w:rFonts w:ascii="Arial" w:hAnsi="Arial" w:cs="Arial"/>
          <w:i/>
          <w:iCs/>
          <w:color w:val="000000"/>
          <w:sz w:val="18"/>
          <w:szCs w:val="18"/>
          <w:lang w:val="en-GB"/>
        </w:rPr>
        <w:t>Service: A Problem-Solving Guide</w:t>
      </w:r>
      <w:r w:rsidRPr="005B698D">
        <w:rPr>
          <w:rFonts w:ascii="Arial" w:hAnsi="Arial" w:cs="Arial"/>
          <w:color w:val="000000"/>
          <w:sz w:val="18"/>
          <w:szCs w:val="18"/>
          <w:lang w:val="en-GB"/>
        </w:rPr>
        <w:t>. Market Street, San Fransisco: JosseyBass.</w:t>
      </w:r>
      <w:r w:rsidRPr="00120393">
        <w:rPr>
          <w:rFonts w:ascii="Arial" w:hAnsi="Arial" w:cs="Arial"/>
          <w:color w:val="000000"/>
          <w:sz w:val="18"/>
          <w:szCs w:val="18"/>
          <w:lang w:val="en-GB"/>
        </w:rPr>
        <w:t xml:space="preserve"> </w:t>
      </w:r>
      <w:r>
        <w:rPr>
          <w:rFonts w:ascii="Arial" w:hAnsi="Arial" w:cs="Arial"/>
          <w:color w:val="000000"/>
          <w:sz w:val="18"/>
          <w:szCs w:val="18"/>
          <w:lang w:val="en-GB"/>
        </w:rPr>
        <w:t>2005,p.22</w:t>
      </w:r>
    </w:p>
  </w:footnote>
  <w:footnote w:id="13">
    <w:p w:rsidR="00282BC3" w:rsidRPr="002B53B2" w:rsidRDefault="00282BC3" w:rsidP="00B36DA5">
      <w:pPr>
        <w:pStyle w:val="FootnoteText"/>
        <w:ind w:left="284" w:hanging="284"/>
        <w:jc w:val="both"/>
      </w:pPr>
      <w:r>
        <w:rPr>
          <w:rStyle w:val="FootnoteReference"/>
        </w:rPr>
        <w:footnoteRef/>
      </w:r>
      <w:r>
        <w:t xml:space="preserve"> Janet V Denhardt and Robert.</w:t>
      </w:r>
      <w:r>
        <w:rPr>
          <w:i/>
        </w:rPr>
        <w:t>The New Public Service : Serving, Not Steering.</w:t>
      </w:r>
      <w:r>
        <w:t>London, M.E.Sharpe,2007,p.45</w:t>
      </w:r>
    </w:p>
  </w:footnote>
  <w:footnote w:id="14">
    <w:p w:rsidR="00282BC3" w:rsidRDefault="00282BC3" w:rsidP="00B36DA5">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Hardiyansyah, </w:t>
      </w:r>
      <w:r w:rsidRPr="00A57E35">
        <w:rPr>
          <w:rFonts w:ascii="Arial" w:hAnsi="Arial" w:cs="Arial"/>
          <w:i/>
          <w:sz w:val="18"/>
          <w:szCs w:val="18"/>
        </w:rPr>
        <w:t>Kualitas Pelayanan Publik</w:t>
      </w:r>
      <w:r>
        <w:rPr>
          <w:rFonts w:ascii="Arial" w:hAnsi="Arial" w:cs="Arial"/>
          <w:sz w:val="18"/>
          <w:szCs w:val="18"/>
        </w:rPr>
        <w:t>,  Yogyakarta, GAVA MEDIA, 2011, hal.20-22</w:t>
      </w:r>
    </w:p>
  </w:footnote>
  <w:footnote w:id="15">
    <w:p w:rsidR="00282BC3" w:rsidRDefault="00282BC3" w:rsidP="00B36DA5">
      <w:pPr>
        <w:pStyle w:val="FootnoteText"/>
      </w:pPr>
      <w:r>
        <w:rPr>
          <w:rStyle w:val="FootnoteReference"/>
        </w:rPr>
        <w:footnoteRef/>
      </w:r>
      <w:r>
        <w:t xml:space="preserve">    </w:t>
      </w:r>
      <w:r>
        <w:rPr>
          <w:rFonts w:ascii="Arial" w:hAnsi="Arial" w:cs="Arial"/>
          <w:sz w:val="18"/>
          <w:szCs w:val="18"/>
        </w:rPr>
        <w:t xml:space="preserve">Lijan Poltak Sinambela, </w:t>
      </w:r>
      <w:r w:rsidRPr="00A57E35">
        <w:rPr>
          <w:rFonts w:ascii="Arial" w:hAnsi="Arial" w:cs="Arial"/>
          <w:i/>
          <w:sz w:val="18"/>
          <w:szCs w:val="18"/>
        </w:rPr>
        <w:t>Reformasi Pelayanan Publik</w:t>
      </w:r>
      <w:r>
        <w:rPr>
          <w:rFonts w:ascii="Arial" w:hAnsi="Arial" w:cs="Arial"/>
          <w:sz w:val="18"/>
          <w:szCs w:val="18"/>
        </w:rPr>
        <w:t>, Jakarta, Bumi Aksara, 2008, hal.7</w:t>
      </w:r>
    </w:p>
  </w:footnote>
  <w:footnote w:id="16">
    <w:p w:rsidR="00D12CE3" w:rsidRPr="000A5E0C" w:rsidRDefault="00D12CE3" w:rsidP="00D12CE3">
      <w:pPr>
        <w:pStyle w:val="FootnoteText"/>
        <w:ind w:left="284" w:hanging="284"/>
      </w:pPr>
      <w:r>
        <w:rPr>
          <w:rStyle w:val="FootnoteReference"/>
        </w:rPr>
        <w:footnoteRef/>
      </w:r>
      <w:r>
        <w:t xml:space="preserve">   Budi Winarno, </w:t>
      </w:r>
      <w:r>
        <w:rPr>
          <w:i/>
        </w:rPr>
        <w:t>Teori dan Proses Kebijakan Publik</w:t>
      </w:r>
      <w:r w:rsidRPr="000A5E0C">
        <w:t>, Yogyakarta, Media Pressindo, 2005, hal.150-155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BA4"/>
    <w:multiLevelType w:val="multilevel"/>
    <w:tmpl w:val="BC72E086"/>
    <w:lvl w:ilvl="0">
      <w:start w:val="2"/>
      <w:numFmt w:val="decimal"/>
      <w:lvlText w:val="%1"/>
      <w:lvlJc w:val="left"/>
      <w:pPr>
        <w:ind w:left="525" w:hanging="525"/>
      </w:pPr>
    </w:lvl>
    <w:lvl w:ilvl="1">
      <w:start w:val="2"/>
      <w:numFmt w:val="decimal"/>
      <w:lvlText w:val="%1.%2"/>
      <w:lvlJc w:val="left"/>
      <w:pPr>
        <w:ind w:left="667" w:hanging="525"/>
      </w:pPr>
    </w:lvl>
    <w:lvl w:ilvl="2">
      <w:start w:val="2"/>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292" w:hanging="1440"/>
      </w:pPr>
    </w:lvl>
    <w:lvl w:ilvl="7">
      <w:start w:val="1"/>
      <w:numFmt w:val="decimal"/>
      <w:lvlText w:val="%1.%2.%3.%4.%5.%6.%7.%8"/>
      <w:lvlJc w:val="left"/>
      <w:pPr>
        <w:ind w:left="2794" w:hanging="1800"/>
      </w:pPr>
    </w:lvl>
    <w:lvl w:ilvl="8">
      <w:start w:val="1"/>
      <w:numFmt w:val="decimal"/>
      <w:lvlText w:val="%1.%2.%3.%4.%5.%6.%7.%8.%9"/>
      <w:lvlJc w:val="left"/>
      <w:pPr>
        <w:ind w:left="2936" w:hanging="1800"/>
      </w:pPr>
    </w:lvl>
  </w:abstractNum>
  <w:abstractNum w:abstractNumId="1">
    <w:nsid w:val="121866A9"/>
    <w:multiLevelType w:val="hybridMultilevel"/>
    <w:tmpl w:val="7BFE2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D2940"/>
    <w:multiLevelType w:val="hybridMultilevel"/>
    <w:tmpl w:val="B440ABE2"/>
    <w:lvl w:ilvl="0" w:tplc="991EA0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EB4667"/>
    <w:multiLevelType w:val="multilevel"/>
    <w:tmpl w:val="A806929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0045C"/>
    <w:multiLevelType w:val="hybridMultilevel"/>
    <w:tmpl w:val="BC106054"/>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25A909CE"/>
    <w:multiLevelType w:val="hybridMultilevel"/>
    <w:tmpl w:val="D8189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D83CA4">
      <w:start w:val="2"/>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8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6623783"/>
    <w:multiLevelType w:val="hybridMultilevel"/>
    <w:tmpl w:val="A8C2C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060B3"/>
    <w:multiLevelType w:val="hybridMultilevel"/>
    <w:tmpl w:val="8FAAE112"/>
    <w:lvl w:ilvl="0" w:tplc="FDA8AD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E9003E"/>
    <w:multiLevelType w:val="hybridMultilevel"/>
    <w:tmpl w:val="EFE815F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5C611E"/>
    <w:multiLevelType w:val="hybridMultilevel"/>
    <w:tmpl w:val="9A3EB4E2"/>
    <w:lvl w:ilvl="0" w:tplc="D81659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41151"/>
    <w:multiLevelType w:val="hybridMultilevel"/>
    <w:tmpl w:val="3C223732"/>
    <w:lvl w:ilvl="0" w:tplc="FA484E0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0DE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16FB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7A28A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F69AC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10AA7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0EDB2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C805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A2AA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3DFA6C77"/>
    <w:multiLevelType w:val="hybridMultilevel"/>
    <w:tmpl w:val="82C07C18"/>
    <w:lvl w:ilvl="0" w:tplc="FBF483B0">
      <w:start w:val="1"/>
      <w:numFmt w:val="decimal"/>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2">
    <w:nsid w:val="413258CA"/>
    <w:multiLevelType w:val="multilevel"/>
    <w:tmpl w:val="1A9C519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995C34"/>
    <w:multiLevelType w:val="multilevel"/>
    <w:tmpl w:val="1AE41192"/>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4F855776"/>
    <w:multiLevelType w:val="multilevel"/>
    <w:tmpl w:val="3942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266A4E"/>
    <w:multiLevelType w:val="hybridMultilevel"/>
    <w:tmpl w:val="3DCAD570"/>
    <w:lvl w:ilvl="0" w:tplc="E7AA05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55741C4C"/>
    <w:multiLevelType w:val="multilevel"/>
    <w:tmpl w:val="FBB016B0"/>
    <w:lvl w:ilvl="0">
      <w:start w:val="1"/>
      <w:numFmt w:val="decimal"/>
      <w:lvlText w:val="%1."/>
      <w:lvlJc w:val="left"/>
      <w:pPr>
        <w:ind w:left="720" w:hanging="360"/>
      </w:pPr>
    </w:lvl>
    <w:lvl w:ilvl="1">
      <w:start w:val="3"/>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nsid w:val="5BA33C55"/>
    <w:multiLevelType w:val="hybridMultilevel"/>
    <w:tmpl w:val="FDD8022C"/>
    <w:lvl w:ilvl="0" w:tplc="5A04C4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C643F0C"/>
    <w:multiLevelType w:val="hybridMultilevel"/>
    <w:tmpl w:val="92265A42"/>
    <w:lvl w:ilvl="0" w:tplc="D0A8565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614275E4"/>
    <w:multiLevelType w:val="multilevel"/>
    <w:tmpl w:val="14FC5C8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EF5B02"/>
    <w:multiLevelType w:val="hybridMultilevel"/>
    <w:tmpl w:val="E7961900"/>
    <w:lvl w:ilvl="0" w:tplc="A67098AE">
      <w:start w:val="1"/>
      <w:numFmt w:val="decimal"/>
      <w:lvlText w:val="(%1)"/>
      <w:lvlJc w:val="left"/>
      <w:pPr>
        <w:ind w:left="566" w:firstLine="0"/>
      </w:pPr>
      <w:rPr>
        <w:rFonts w:ascii="Arial" w:eastAsiaTheme="minorHAnsi" w:hAnsi="Arial" w:cs="Arial"/>
        <w:b w:val="0"/>
        <w:i w:val="0"/>
        <w:strike w:val="0"/>
        <w:dstrike w:val="0"/>
        <w:color w:val="000000"/>
        <w:sz w:val="24"/>
        <w:szCs w:val="20"/>
        <w:u w:val="none" w:color="000000"/>
        <w:effect w:val="none"/>
        <w:bdr w:val="none" w:sz="0" w:space="0" w:color="auto" w:frame="1"/>
        <w:vertAlign w:val="baseline"/>
      </w:rPr>
    </w:lvl>
    <w:lvl w:ilvl="1" w:tplc="6B24A776">
      <w:start w:val="1"/>
      <w:numFmt w:val="lowerLetter"/>
      <w:lvlText w:val="%2."/>
      <w:lvlJc w:val="left"/>
      <w:pPr>
        <w:ind w:left="1700" w:firstLine="0"/>
      </w:pPr>
      <w:rPr>
        <w:rFonts w:ascii="Arial" w:eastAsia="Arial" w:hAnsi="Arial" w:cs="Arial"/>
        <w:b w:val="0"/>
        <w:i w:val="0"/>
        <w:strike w:val="0"/>
        <w:dstrike w:val="0"/>
        <w:color w:val="000000"/>
        <w:sz w:val="24"/>
        <w:szCs w:val="20"/>
        <w:u w:val="none" w:color="000000"/>
        <w:effect w:val="none"/>
        <w:bdr w:val="none" w:sz="0" w:space="0" w:color="auto" w:frame="1"/>
        <w:vertAlign w:val="baseline"/>
      </w:rPr>
    </w:lvl>
    <w:lvl w:ilvl="2" w:tplc="CA640A96">
      <w:start w:val="1"/>
      <w:numFmt w:val="lowerRoman"/>
      <w:lvlText w:val="%3"/>
      <w:lvlJc w:val="left"/>
      <w:pPr>
        <w:ind w:left="22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1E27C9A">
      <w:start w:val="1"/>
      <w:numFmt w:val="decimal"/>
      <w:lvlText w:val="%4"/>
      <w:lvlJc w:val="left"/>
      <w:pPr>
        <w:ind w:left="29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EB6803C">
      <w:start w:val="1"/>
      <w:numFmt w:val="lowerLetter"/>
      <w:lvlText w:val="%5"/>
      <w:lvlJc w:val="left"/>
      <w:pPr>
        <w:ind w:left="36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9BCF17C">
      <w:start w:val="1"/>
      <w:numFmt w:val="lowerRoman"/>
      <w:lvlText w:val="%6"/>
      <w:lvlJc w:val="left"/>
      <w:pPr>
        <w:ind w:left="43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30CE2EA">
      <w:start w:val="1"/>
      <w:numFmt w:val="decimal"/>
      <w:lvlText w:val="%7"/>
      <w:lvlJc w:val="left"/>
      <w:pPr>
        <w:ind w:left="50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5CC32AA">
      <w:start w:val="1"/>
      <w:numFmt w:val="lowerLetter"/>
      <w:lvlText w:val="%8"/>
      <w:lvlJc w:val="left"/>
      <w:pPr>
        <w:ind w:left="58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ADA2A02">
      <w:start w:val="1"/>
      <w:numFmt w:val="lowerRoman"/>
      <w:lvlText w:val="%9"/>
      <w:lvlJc w:val="left"/>
      <w:pPr>
        <w:ind w:left="65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
    <w:nsid w:val="775C4876"/>
    <w:multiLevelType w:val="multilevel"/>
    <w:tmpl w:val="22F0D02A"/>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8"/>
  </w:num>
  <w:num w:numId="15">
    <w:abstractNumId w:val="3"/>
  </w:num>
  <w:num w:numId="16">
    <w:abstractNumId w:val="6"/>
  </w:num>
  <w:num w:numId="17">
    <w:abstractNumId w:val="1"/>
  </w:num>
  <w:num w:numId="18">
    <w:abstractNumId w:val="9"/>
  </w:num>
  <w:num w:numId="19">
    <w:abstractNumId w:val="18"/>
  </w:num>
  <w:num w:numId="20">
    <w:abstractNumId w:val="21"/>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80"/>
    <w:rsid w:val="000302E5"/>
    <w:rsid w:val="00055EB0"/>
    <w:rsid w:val="00076DA3"/>
    <w:rsid w:val="000822A0"/>
    <w:rsid w:val="00096F0B"/>
    <w:rsid w:val="000A15EA"/>
    <w:rsid w:val="000E4A49"/>
    <w:rsid w:val="001205B6"/>
    <w:rsid w:val="0012236A"/>
    <w:rsid w:val="00145E3F"/>
    <w:rsid w:val="00196B1E"/>
    <w:rsid w:val="001A2F6F"/>
    <w:rsid w:val="0022529C"/>
    <w:rsid w:val="00282BC3"/>
    <w:rsid w:val="002C00DC"/>
    <w:rsid w:val="00306A76"/>
    <w:rsid w:val="00320478"/>
    <w:rsid w:val="0037641C"/>
    <w:rsid w:val="00383EC6"/>
    <w:rsid w:val="00386331"/>
    <w:rsid w:val="003D7EC3"/>
    <w:rsid w:val="004312B4"/>
    <w:rsid w:val="00434184"/>
    <w:rsid w:val="00483B89"/>
    <w:rsid w:val="004A1C16"/>
    <w:rsid w:val="004C63ED"/>
    <w:rsid w:val="005474D0"/>
    <w:rsid w:val="00552941"/>
    <w:rsid w:val="00556D19"/>
    <w:rsid w:val="00572BF0"/>
    <w:rsid w:val="005A56F3"/>
    <w:rsid w:val="005A66C2"/>
    <w:rsid w:val="005C6288"/>
    <w:rsid w:val="005C7244"/>
    <w:rsid w:val="005E24A2"/>
    <w:rsid w:val="005E4365"/>
    <w:rsid w:val="006103BE"/>
    <w:rsid w:val="00611336"/>
    <w:rsid w:val="0062382B"/>
    <w:rsid w:val="00646D26"/>
    <w:rsid w:val="00651F6E"/>
    <w:rsid w:val="00661955"/>
    <w:rsid w:val="007C0FE7"/>
    <w:rsid w:val="00847668"/>
    <w:rsid w:val="00851378"/>
    <w:rsid w:val="008A1CA4"/>
    <w:rsid w:val="008A3C4B"/>
    <w:rsid w:val="008D119D"/>
    <w:rsid w:val="008E5707"/>
    <w:rsid w:val="008E5DE9"/>
    <w:rsid w:val="009211D7"/>
    <w:rsid w:val="009842C5"/>
    <w:rsid w:val="009B6177"/>
    <w:rsid w:val="009C0875"/>
    <w:rsid w:val="009D3D57"/>
    <w:rsid w:val="00B30402"/>
    <w:rsid w:val="00B36DA5"/>
    <w:rsid w:val="00B4500B"/>
    <w:rsid w:val="00B5364A"/>
    <w:rsid w:val="00B80E03"/>
    <w:rsid w:val="00B964F8"/>
    <w:rsid w:val="00BA521C"/>
    <w:rsid w:val="00BD7518"/>
    <w:rsid w:val="00C00A7E"/>
    <w:rsid w:val="00C42E80"/>
    <w:rsid w:val="00C51B9C"/>
    <w:rsid w:val="00C752C1"/>
    <w:rsid w:val="00CD23E7"/>
    <w:rsid w:val="00D028FD"/>
    <w:rsid w:val="00D12CE3"/>
    <w:rsid w:val="00D332F6"/>
    <w:rsid w:val="00D87742"/>
    <w:rsid w:val="00DA0DFF"/>
    <w:rsid w:val="00DB57DD"/>
    <w:rsid w:val="00DC2FFB"/>
    <w:rsid w:val="00DC34F3"/>
    <w:rsid w:val="00DE5418"/>
    <w:rsid w:val="00E32FA5"/>
    <w:rsid w:val="00EC100D"/>
    <w:rsid w:val="00EC38BA"/>
    <w:rsid w:val="00ED14A1"/>
    <w:rsid w:val="00EE5218"/>
    <w:rsid w:val="00EE6CFB"/>
    <w:rsid w:val="00EF583E"/>
    <w:rsid w:val="00F767A1"/>
    <w:rsid w:val="00F85795"/>
    <w:rsid w:val="00F86E43"/>
    <w:rsid w:val="00F95D4D"/>
    <w:rsid w:val="00FF4F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80"/>
    <w:pPr>
      <w:spacing w:after="160" w:line="259" w:lineRule="auto"/>
    </w:pPr>
    <w:rPr>
      <w:lang w:val="en-US"/>
    </w:rPr>
  </w:style>
  <w:style w:type="paragraph" w:styleId="Heading1">
    <w:name w:val="heading 1"/>
    <w:basedOn w:val="Normal"/>
    <w:next w:val="Normal"/>
    <w:link w:val="Heading1Char"/>
    <w:uiPriority w:val="9"/>
    <w:qFormat/>
    <w:rsid w:val="00D02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6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E80"/>
    <w:pPr>
      <w:spacing w:after="200" w:line="276" w:lineRule="auto"/>
      <w:ind w:left="720"/>
      <w:contextualSpacing/>
    </w:pPr>
    <w:rPr>
      <w:lang w:val="id-ID"/>
    </w:rPr>
  </w:style>
  <w:style w:type="character" w:customStyle="1" w:styleId="ListParagraphChar">
    <w:name w:val="List Paragraph Char"/>
    <w:link w:val="ListParagraph"/>
    <w:uiPriority w:val="34"/>
    <w:rsid w:val="00C42E80"/>
  </w:style>
  <w:style w:type="paragraph" w:styleId="FootnoteText">
    <w:name w:val="footnote text"/>
    <w:basedOn w:val="Normal"/>
    <w:link w:val="FootnoteTextChar"/>
    <w:uiPriority w:val="99"/>
    <w:semiHidden/>
    <w:unhideWhenUsed/>
    <w:rsid w:val="005C6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288"/>
    <w:rPr>
      <w:sz w:val="20"/>
      <w:szCs w:val="20"/>
      <w:lang w:val="en-US"/>
    </w:rPr>
  </w:style>
  <w:style w:type="character" w:styleId="FootnoteReference">
    <w:name w:val="footnote reference"/>
    <w:basedOn w:val="DefaultParagraphFont"/>
    <w:uiPriority w:val="99"/>
    <w:semiHidden/>
    <w:unhideWhenUsed/>
    <w:rsid w:val="005C6288"/>
    <w:rPr>
      <w:vertAlign w:val="superscript"/>
    </w:rPr>
  </w:style>
  <w:style w:type="character" w:styleId="Hyperlink">
    <w:name w:val="Hyperlink"/>
    <w:basedOn w:val="DefaultParagraphFont"/>
    <w:uiPriority w:val="99"/>
    <w:unhideWhenUsed/>
    <w:rsid w:val="005C6288"/>
    <w:rPr>
      <w:color w:val="0000FF"/>
      <w:u w:val="single"/>
    </w:rPr>
  </w:style>
  <w:style w:type="paragraph" w:styleId="NoSpacing">
    <w:name w:val="No Spacing"/>
    <w:uiPriority w:val="1"/>
    <w:qFormat/>
    <w:rsid w:val="005C6288"/>
    <w:pPr>
      <w:spacing w:after="0" w:line="240" w:lineRule="auto"/>
    </w:pPr>
    <w:rPr>
      <w:lang w:val="en-US"/>
    </w:rPr>
  </w:style>
  <w:style w:type="character" w:customStyle="1" w:styleId="Heading2Char">
    <w:name w:val="Heading 2 Char"/>
    <w:basedOn w:val="DefaultParagraphFont"/>
    <w:link w:val="Heading2"/>
    <w:uiPriority w:val="9"/>
    <w:semiHidden/>
    <w:rsid w:val="005A66C2"/>
    <w:rPr>
      <w:rFonts w:asciiTheme="majorHAnsi" w:eastAsiaTheme="majorEastAsia" w:hAnsiTheme="majorHAnsi" w:cstheme="majorBidi"/>
      <w:color w:val="365F91" w:themeColor="accent1" w:themeShade="BF"/>
      <w:sz w:val="26"/>
      <w:szCs w:val="26"/>
      <w:lang w:val="en-US"/>
    </w:rPr>
  </w:style>
  <w:style w:type="table" w:styleId="TableGrid">
    <w:name w:val="Table Grid"/>
    <w:basedOn w:val="TableNormal"/>
    <w:uiPriority w:val="39"/>
    <w:rsid w:val="005A66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028FD"/>
    <w:rPr>
      <w:rFonts w:asciiTheme="majorHAnsi" w:eastAsiaTheme="majorEastAsia" w:hAnsiTheme="majorHAnsi" w:cstheme="majorBidi"/>
      <w:b/>
      <w:bCs/>
      <w:color w:val="365F91" w:themeColor="accent1" w:themeShade="BF"/>
      <w:sz w:val="28"/>
      <w:szCs w:val="28"/>
      <w:lang w:val="en-US"/>
    </w:rPr>
  </w:style>
  <w:style w:type="character" w:customStyle="1" w:styleId="CharacterStyle9">
    <w:name w:val="Character Style 9"/>
    <w:uiPriority w:val="99"/>
    <w:rsid w:val="000822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80"/>
    <w:pPr>
      <w:spacing w:after="160" w:line="259" w:lineRule="auto"/>
    </w:pPr>
    <w:rPr>
      <w:lang w:val="en-US"/>
    </w:rPr>
  </w:style>
  <w:style w:type="paragraph" w:styleId="Heading1">
    <w:name w:val="heading 1"/>
    <w:basedOn w:val="Normal"/>
    <w:next w:val="Normal"/>
    <w:link w:val="Heading1Char"/>
    <w:uiPriority w:val="9"/>
    <w:qFormat/>
    <w:rsid w:val="00D02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6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E80"/>
    <w:pPr>
      <w:spacing w:after="200" w:line="276" w:lineRule="auto"/>
      <w:ind w:left="720"/>
      <w:contextualSpacing/>
    </w:pPr>
    <w:rPr>
      <w:lang w:val="id-ID"/>
    </w:rPr>
  </w:style>
  <w:style w:type="character" w:customStyle="1" w:styleId="ListParagraphChar">
    <w:name w:val="List Paragraph Char"/>
    <w:link w:val="ListParagraph"/>
    <w:uiPriority w:val="34"/>
    <w:rsid w:val="00C42E80"/>
  </w:style>
  <w:style w:type="paragraph" w:styleId="FootnoteText">
    <w:name w:val="footnote text"/>
    <w:basedOn w:val="Normal"/>
    <w:link w:val="FootnoteTextChar"/>
    <w:uiPriority w:val="99"/>
    <w:semiHidden/>
    <w:unhideWhenUsed/>
    <w:rsid w:val="005C6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288"/>
    <w:rPr>
      <w:sz w:val="20"/>
      <w:szCs w:val="20"/>
      <w:lang w:val="en-US"/>
    </w:rPr>
  </w:style>
  <w:style w:type="character" w:styleId="FootnoteReference">
    <w:name w:val="footnote reference"/>
    <w:basedOn w:val="DefaultParagraphFont"/>
    <w:uiPriority w:val="99"/>
    <w:semiHidden/>
    <w:unhideWhenUsed/>
    <w:rsid w:val="005C6288"/>
    <w:rPr>
      <w:vertAlign w:val="superscript"/>
    </w:rPr>
  </w:style>
  <w:style w:type="character" w:styleId="Hyperlink">
    <w:name w:val="Hyperlink"/>
    <w:basedOn w:val="DefaultParagraphFont"/>
    <w:uiPriority w:val="99"/>
    <w:unhideWhenUsed/>
    <w:rsid w:val="005C6288"/>
    <w:rPr>
      <w:color w:val="0000FF"/>
      <w:u w:val="single"/>
    </w:rPr>
  </w:style>
  <w:style w:type="paragraph" w:styleId="NoSpacing">
    <w:name w:val="No Spacing"/>
    <w:uiPriority w:val="1"/>
    <w:qFormat/>
    <w:rsid w:val="005C6288"/>
    <w:pPr>
      <w:spacing w:after="0" w:line="240" w:lineRule="auto"/>
    </w:pPr>
    <w:rPr>
      <w:lang w:val="en-US"/>
    </w:rPr>
  </w:style>
  <w:style w:type="character" w:customStyle="1" w:styleId="Heading2Char">
    <w:name w:val="Heading 2 Char"/>
    <w:basedOn w:val="DefaultParagraphFont"/>
    <w:link w:val="Heading2"/>
    <w:uiPriority w:val="9"/>
    <w:semiHidden/>
    <w:rsid w:val="005A66C2"/>
    <w:rPr>
      <w:rFonts w:asciiTheme="majorHAnsi" w:eastAsiaTheme="majorEastAsia" w:hAnsiTheme="majorHAnsi" w:cstheme="majorBidi"/>
      <w:color w:val="365F91" w:themeColor="accent1" w:themeShade="BF"/>
      <w:sz w:val="26"/>
      <w:szCs w:val="26"/>
      <w:lang w:val="en-US"/>
    </w:rPr>
  </w:style>
  <w:style w:type="table" w:styleId="TableGrid">
    <w:name w:val="Table Grid"/>
    <w:basedOn w:val="TableNormal"/>
    <w:uiPriority w:val="39"/>
    <w:rsid w:val="005A66C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028FD"/>
    <w:rPr>
      <w:rFonts w:asciiTheme="majorHAnsi" w:eastAsiaTheme="majorEastAsia" w:hAnsiTheme="majorHAnsi" w:cstheme="majorBidi"/>
      <w:b/>
      <w:bCs/>
      <w:color w:val="365F91" w:themeColor="accent1" w:themeShade="BF"/>
      <w:sz w:val="28"/>
      <w:szCs w:val="28"/>
      <w:lang w:val="en-US"/>
    </w:rPr>
  </w:style>
  <w:style w:type="character" w:customStyle="1" w:styleId="CharacterStyle9">
    <w:name w:val="Character Style 9"/>
    <w:uiPriority w:val="99"/>
    <w:rsid w:val="000822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ylambelanov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altim.tribunnews.com/2016/10/07/100-ribu-penduduk-nunukan-masih-menggunakan-e-ktp-berlogo-kaltim" TargetMode="External"/><Relationship Id="rId2" Type="http://schemas.openxmlformats.org/officeDocument/2006/relationships/hyperlink" Target="http://regional.kompas.com/read/2016/07/20/09203651/warga.perbatasan.pilih.pindah.jadi.wn.malaysia.atau.punya.ktp.ganda" TargetMode="External"/><Relationship Id="rId1" Type="http://schemas.openxmlformats.org/officeDocument/2006/relationships/hyperlink" Target="https://karyanunukan.wordpress.com/2013/12/14/kondisi-geografis-kabupaten-nunukan/" TargetMode="External"/><Relationship Id="rId5" Type="http://schemas.openxmlformats.org/officeDocument/2006/relationships/hyperlink" Target="https://nunukankab.bps.go.id/linkTabelStatis/view/id/56" TargetMode="External"/><Relationship Id="rId4" Type="http://schemas.openxmlformats.org/officeDocument/2006/relationships/hyperlink" Target="http://kaltara.prokal.co/read/news/4683-layanan-disdukcapil-paling-banyak-dikeluhk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4542</TotalTime>
  <Pages>25</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dcterms:created xsi:type="dcterms:W3CDTF">2017-08-27T07:07:00Z</dcterms:created>
  <dcterms:modified xsi:type="dcterms:W3CDTF">2017-11-09T19:29:00Z</dcterms:modified>
</cp:coreProperties>
</file>