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B1" w:rsidRDefault="004164B1" w:rsidP="004164B1">
      <w:pPr>
        <w:jc w:val="center"/>
        <w:rPr>
          <w:rFonts w:ascii="Times New Roman" w:hAnsi="Times New Roman" w:cs="Times New Roman"/>
          <w:b/>
          <w:sz w:val="24"/>
          <w:szCs w:val="24"/>
        </w:rPr>
      </w:pPr>
      <w:r w:rsidRPr="00163386">
        <w:rPr>
          <w:rFonts w:ascii="Times New Roman" w:hAnsi="Times New Roman" w:cs="Times New Roman"/>
          <w:b/>
          <w:sz w:val="24"/>
          <w:szCs w:val="24"/>
        </w:rPr>
        <w:t>Kua</w:t>
      </w:r>
      <w:r>
        <w:rPr>
          <w:rFonts w:ascii="Times New Roman" w:hAnsi="Times New Roman" w:cs="Times New Roman"/>
          <w:b/>
          <w:sz w:val="24"/>
          <w:szCs w:val="24"/>
        </w:rPr>
        <w:t>litas Pelayanan</w:t>
      </w:r>
      <w:r w:rsidRPr="00163386">
        <w:rPr>
          <w:rFonts w:ascii="Times New Roman" w:hAnsi="Times New Roman" w:cs="Times New Roman"/>
          <w:b/>
          <w:sz w:val="24"/>
          <w:szCs w:val="24"/>
        </w:rPr>
        <w:t xml:space="preserve"> di </w:t>
      </w:r>
      <w:r>
        <w:rPr>
          <w:rFonts w:ascii="Times New Roman" w:hAnsi="Times New Roman" w:cs="Times New Roman"/>
          <w:b/>
          <w:sz w:val="24"/>
          <w:szCs w:val="24"/>
        </w:rPr>
        <w:t xml:space="preserve">UPTD Puskesmas Kuningan </w:t>
      </w:r>
    </w:p>
    <w:p w:rsidR="00C700D1" w:rsidRDefault="004164B1" w:rsidP="004164B1">
      <w:pPr>
        <w:jc w:val="center"/>
        <w:rPr>
          <w:rFonts w:ascii="Times New Roman" w:hAnsi="Times New Roman" w:cs="Times New Roman"/>
          <w:b/>
          <w:sz w:val="24"/>
          <w:szCs w:val="24"/>
        </w:rPr>
      </w:pPr>
      <w:r w:rsidRPr="00163386">
        <w:rPr>
          <w:rFonts w:ascii="Times New Roman" w:hAnsi="Times New Roman" w:cs="Times New Roman"/>
          <w:b/>
          <w:sz w:val="24"/>
          <w:szCs w:val="24"/>
        </w:rPr>
        <w:t>Kabupaten Kuningan Pro</w:t>
      </w:r>
      <w:r>
        <w:rPr>
          <w:rFonts w:ascii="Times New Roman" w:hAnsi="Times New Roman" w:cs="Times New Roman"/>
          <w:b/>
          <w:sz w:val="24"/>
          <w:szCs w:val="24"/>
        </w:rPr>
        <w:t>v</w:t>
      </w:r>
      <w:r w:rsidRPr="00163386">
        <w:rPr>
          <w:rFonts w:ascii="Times New Roman" w:hAnsi="Times New Roman" w:cs="Times New Roman"/>
          <w:b/>
          <w:sz w:val="24"/>
          <w:szCs w:val="24"/>
        </w:rPr>
        <w:t>insi Jawa Barat</w:t>
      </w:r>
    </w:p>
    <w:p w:rsidR="004164B1" w:rsidRDefault="009A5EBC" w:rsidP="004164B1">
      <w:pPr>
        <w:jc w:val="center"/>
        <w:rPr>
          <w:rFonts w:ascii="Times New Roman" w:hAnsi="Times New Roman" w:cs="Times New Roman"/>
          <w:b/>
          <w:sz w:val="24"/>
          <w:szCs w:val="24"/>
        </w:rPr>
      </w:pPr>
      <w:r>
        <w:rPr>
          <w:rFonts w:ascii="Times New Roman" w:hAnsi="Times New Roman" w:cs="Times New Roman"/>
          <w:b/>
          <w:sz w:val="24"/>
          <w:szCs w:val="24"/>
        </w:rPr>
        <w:t>Abstrak</w:t>
      </w:r>
    </w:p>
    <w:p w:rsidR="00FF232D" w:rsidRPr="00B2632B" w:rsidRDefault="004164B1" w:rsidP="00B2632B">
      <w:pPr>
        <w:spacing w:before="120" w:after="120" w:line="240" w:lineRule="auto"/>
        <w:jc w:val="both"/>
        <w:rPr>
          <w:rFonts w:ascii="Times New Roman" w:hAnsi="Times New Roman" w:cs="Times New Roman"/>
        </w:rPr>
      </w:pPr>
      <w:r w:rsidRPr="00B2632B">
        <w:rPr>
          <w:rFonts w:ascii="Times New Roman" w:hAnsi="Times New Roman" w:cs="Times New Roman"/>
          <w:lang w:val="sv-SE"/>
        </w:rPr>
        <w:t>Salah satu jenis pelayanan publik yang diberikan oleh pemerintah kepada masyarakat adalah pelayanan kesehatan</w:t>
      </w:r>
      <w:r w:rsidR="0008086E" w:rsidRPr="00B2632B">
        <w:rPr>
          <w:rFonts w:ascii="Times New Roman" w:hAnsi="Times New Roman" w:cs="Times New Roman"/>
        </w:rPr>
        <w:t xml:space="preserve">, </w:t>
      </w:r>
      <w:r w:rsidR="00FF232D" w:rsidRPr="00B2632B">
        <w:rPr>
          <w:rFonts w:ascii="Times New Roman" w:hAnsi="Times New Roman" w:cs="Times New Roman"/>
          <w:lang w:val="sv-SE"/>
        </w:rPr>
        <w:t xml:space="preserve">Selama ini pelayanan </w:t>
      </w:r>
      <w:r w:rsidR="00FF232D" w:rsidRPr="00B2632B">
        <w:rPr>
          <w:rFonts w:ascii="Times New Roman" w:hAnsi="Times New Roman" w:cs="Times New Roman"/>
        </w:rPr>
        <w:t xml:space="preserve">kesehatan terhadap masyarakat di Puskesmas Kuningan </w:t>
      </w:r>
      <w:r w:rsidR="00FF232D" w:rsidRPr="00B2632B">
        <w:rPr>
          <w:rFonts w:ascii="Times New Roman" w:hAnsi="Times New Roman" w:cs="Times New Roman"/>
        </w:rPr>
        <w:t xml:space="preserve"> </w:t>
      </w:r>
      <w:r w:rsidR="00FF232D" w:rsidRPr="00B2632B">
        <w:rPr>
          <w:rFonts w:ascii="Times New Roman" w:hAnsi="Times New Roman" w:cs="Times New Roman"/>
        </w:rPr>
        <w:t>belum dilaksanakan secara optimal dilakukan oleh pemerintah daerah, baik dari segi sarana dan prasarana, aksestabilitas, pelayanan para medis dan ketersediaan obat-obatan yang terjangkau oleh masyarakat, Permasalahan lain adalah Pengembangan kelembagaan dalam upaya pemberdayaan masyarakat pada bidang kesehatan belum dilaksanakan secara optimal. Pembiayaan kesehatan yang masih cenderung pada asp</w:t>
      </w:r>
      <w:bookmarkStart w:id="0" w:name="_GoBack"/>
      <w:bookmarkEnd w:id="0"/>
      <w:r w:rsidR="00FF232D" w:rsidRPr="00B2632B">
        <w:rPr>
          <w:rFonts w:ascii="Times New Roman" w:hAnsi="Times New Roman" w:cs="Times New Roman"/>
        </w:rPr>
        <w:t>ek kuratif dibandingkan aspek promotif dan preventif yang mengakibatkan pengeluaran pembiayaan yang tidak efektif dan efisien</w:t>
      </w:r>
      <w:r w:rsidR="005E7B6B" w:rsidRPr="00B2632B">
        <w:rPr>
          <w:rFonts w:ascii="Times New Roman" w:hAnsi="Times New Roman" w:cs="Times New Roman"/>
        </w:rPr>
        <w:t>.</w:t>
      </w:r>
    </w:p>
    <w:p w:rsidR="005E7B6B" w:rsidRPr="00B2632B" w:rsidRDefault="00950E5F" w:rsidP="00B2632B">
      <w:pPr>
        <w:spacing w:before="120" w:after="120" w:line="240" w:lineRule="auto"/>
        <w:jc w:val="both"/>
        <w:rPr>
          <w:rFonts w:ascii="Times New Roman" w:hAnsi="Times New Roman" w:cs="Times New Roman"/>
          <w:w w:val="96"/>
        </w:rPr>
      </w:pPr>
      <w:r w:rsidRPr="00B2632B">
        <w:rPr>
          <w:rFonts w:ascii="Times New Roman" w:hAnsi="Times New Roman" w:cs="Times New Roman"/>
        </w:rPr>
        <w:t xml:space="preserve">Tujuan </w:t>
      </w:r>
      <w:r w:rsidR="00E100C4" w:rsidRPr="00B2632B">
        <w:rPr>
          <w:rFonts w:ascii="Times New Roman" w:hAnsi="Times New Roman" w:cs="Times New Roman"/>
        </w:rPr>
        <w:t>penelitian ini adalah untuk mengkaji dan menganalisis bagaimana kualitas pelayanan kesehatan di UPTD Puskesmas Kabupaten Kuningan</w:t>
      </w:r>
      <w:r w:rsidR="00E100C4" w:rsidRPr="00B2632B">
        <w:rPr>
          <w:rFonts w:ascii="Times New Roman" w:hAnsi="Times New Roman" w:cs="Times New Roman"/>
          <w:lang w:val="en-US"/>
        </w:rPr>
        <w:t>.</w:t>
      </w:r>
      <w:r w:rsidR="00FE44B5" w:rsidRPr="00B2632B">
        <w:rPr>
          <w:rFonts w:ascii="Times New Roman" w:hAnsi="Times New Roman" w:cs="Times New Roman"/>
        </w:rPr>
        <w:t xml:space="preserve"> </w:t>
      </w:r>
      <w:r w:rsidR="0008086E" w:rsidRPr="00B2632B">
        <w:rPr>
          <w:rFonts w:ascii="Times New Roman" w:hAnsi="Times New Roman" w:cs="Times New Roman"/>
        </w:rPr>
        <w:t>A</w:t>
      </w:r>
      <w:r w:rsidR="007771BC" w:rsidRPr="00B2632B">
        <w:rPr>
          <w:rFonts w:ascii="Times New Roman" w:hAnsi="Times New Roman" w:cs="Times New Roman"/>
        </w:rPr>
        <w:t>lat analisis</w:t>
      </w:r>
      <w:r w:rsidR="007771BC" w:rsidRPr="00B2632B">
        <w:rPr>
          <w:rFonts w:ascii="Times New Roman" w:hAnsi="Times New Roman" w:cs="Times New Roman"/>
          <w:color w:val="000000"/>
        </w:rPr>
        <w:t xml:space="preserve"> dalam p</w:t>
      </w:r>
      <w:r w:rsidR="004164B1" w:rsidRPr="00B2632B">
        <w:rPr>
          <w:rFonts w:ascii="Times New Roman" w:hAnsi="Times New Roman" w:cs="Times New Roman"/>
          <w:color w:val="000000"/>
        </w:rPr>
        <w:t>e</w:t>
      </w:r>
      <w:r w:rsidR="00FE44B5" w:rsidRPr="00B2632B">
        <w:rPr>
          <w:rFonts w:ascii="Times New Roman" w:hAnsi="Times New Roman" w:cs="Times New Roman"/>
          <w:color w:val="000000"/>
        </w:rPr>
        <w:t xml:space="preserve">nelitian ini </w:t>
      </w:r>
      <w:r w:rsidR="004164B1" w:rsidRPr="00B2632B">
        <w:rPr>
          <w:rFonts w:ascii="Times New Roman" w:hAnsi="Times New Roman" w:cs="Times New Roman"/>
          <w:color w:val="000000"/>
        </w:rPr>
        <w:t xml:space="preserve">menggunakan konsep kualitas pelayanan </w:t>
      </w:r>
      <w:r w:rsidR="0080191A" w:rsidRPr="00B2632B">
        <w:rPr>
          <w:rFonts w:ascii="Times New Roman" w:hAnsi="Times New Roman" w:cs="Times New Roman"/>
          <w:color w:val="000000"/>
        </w:rPr>
        <w:t>dari</w:t>
      </w:r>
      <w:r w:rsidR="004164B1" w:rsidRPr="00B2632B">
        <w:rPr>
          <w:rFonts w:ascii="Times New Roman" w:hAnsi="Times New Roman" w:cs="Times New Roman"/>
          <w:color w:val="000000"/>
        </w:rPr>
        <w:t xml:space="preserve"> </w:t>
      </w:r>
      <w:r w:rsidR="004164B1" w:rsidRPr="00B2632B">
        <w:rPr>
          <w:rFonts w:ascii="Times New Roman" w:hAnsi="Times New Roman" w:cs="Times New Roman"/>
          <w:w w:val="105"/>
          <w:lang w:val="sv-SE"/>
        </w:rPr>
        <w:t xml:space="preserve">Zeithaml, Parasuraman dan Berry </w:t>
      </w:r>
      <w:r w:rsidR="00FE44B5" w:rsidRPr="00B2632B">
        <w:rPr>
          <w:rFonts w:ascii="Times New Roman" w:hAnsi="Times New Roman" w:cs="Times New Roman"/>
          <w:w w:val="105"/>
          <w:lang w:val="sv-SE"/>
        </w:rPr>
        <w:t>(1990</w:t>
      </w:r>
      <w:r w:rsidR="004164B1" w:rsidRPr="00B2632B">
        <w:rPr>
          <w:rFonts w:ascii="Times New Roman" w:hAnsi="Times New Roman" w:cs="Times New Roman"/>
          <w:w w:val="105"/>
          <w:lang w:val="sv-SE"/>
        </w:rPr>
        <w:t>:85)</w:t>
      </w:r>
      <w:r w:rsidR="004164B1" w:rsidRPr="00B2632B">
        <w:rPr>
          <w:rFonts w:ascii="Times New Roman" w:hAnsi="Times New Roman" w:cs="Times New Roman"/>
        </w:rPr>
        <w:t>,</w:t>
      </w:r>
      <w:r w:rsidR="005522C4" w:rsidRPr="00B2632B">
        <w:rPr>
          <w:rFonts w:ascii="Times New Roman" w:hAnsi="Times New Roman" w:cs="Times New Roman"/>
        </w:rPr>
        <w:t xml:space="preserve"> </w:t>
      </w:r>
      <w:r w:rsidR="004164B1" w:rsidRPr="00B2632B">
        <w:rPr>
          <w:rFonts w:ascii="Times New Roman" w:hAnsi="Times New Roman" w:cs="Times New Roman"/>
          <w:w w:val="105"/>
        </w:rPr>
        <w:t xml:space="preserve">yang mengemukakan </w:t>
      </w:r>
      <w:r w:rsidR="004164B1" w:rsidRPr="00B2632B">
        <w:rPr>
          <w:rFonts w:ascii="Times New Roman" w:hAnsi="Times New Roman" w:cs="Times New Roman"/>
          <w:w w:val="105"/>
          <w:lang w:val="sv-SE"/>
        </w:rPr>
        <w:t>bahwa</w:t>
      </w:r>
      <w:r w:rsidR="005A4439" w:rsidRPr="00B2632B">
        <w:rPr>
          <w:rFonts w:ascii="Times New Roman" w:hAnsi="Times New Roman" w:cs="Times New Roman"/>
          <w:w w:val="105"/>
          <w:lang w:val="sv-SE"/>
        </w:rPr>
        <w:t xml:space="preserve"> dimensi yang menjadi perhatian</w:t>
      </w:r>
      <w:r w:rsidR="00FE44B5" w:rsidRPr="00B2632B">
        <w:rPr>
          <w:rFonts w:ascii="Times New Roman" w:hAnsi="Times New Roman" w:cs="Times New Roman"/>
          <w:w w:val="105"/>
          <w:lang w:val="sv-SE"/>
        </w:rPr>
        <w:t xml:space="preserve"> d</w:t>
      </w:r>
      <w:r w:rsidR="00FE44B5" w:rsidRPr="00B2632B">
        <w:rPr>
          <w:rFonts w:ascii="Times New Roman" w:hAnsi="Times New Roman" w:cs="Times New Roman"/>
          <w:w w:val="105"/>
        </w:rPr>
        <w:t>alam</w:t>
      </w:r>
      <w:r w:rsidR="004164B1" w:rsidRPr="00B2632B">
        <w:rPr>
          <w:rFonts w:ascii="Times New Roman" w:hAnsi="Times New Roman" w:cs="Times New Roman"/>
          <w:w w:val="105"/>
          <w:lang w:val="sv-SE"/>
        </w:rPr>
        <w:t xml:space="preserve"> menilai suatu kualitas pelayanan meliputi : </w:t>
      </w:r>
      <w:r w:rsidR="004164B1" w:rsidRPr="00B2632B">
        <w:rPr>
          <w:rFonts w:ascii="Times New Roman" w:hAnsi="Times New Roman" w:cs="Times New Roman"/>
          <w:i/>
          <w:iCs/>
          <w:w w:val="105"/>
          <w:lang w:val="sv-SE"/>
        </w:rPr>
        <w:t>tangibles, reliability, responsiveness,</w:t>
      </w:r>
      <w:r w:rsidR="00FE44B5" w:rsidRPr="00B2632B">
        <w:rPr>
          <w:rFonts w:ascii="Times New Roman" w:hAnsi="Times New Roman" w:cs="Times New Roman"/>
          <w:i/>
          <w:iCs/>
          <w:w w:val="105"/>
        </w:rPr>
        <w:t xml:space="preserve"> </w:t>
      </w:r>
      <w:r w:rsidR="004164B1" w:rsidRPr="00B2632B">
        <w:rPr>
          <w:rFonts w:ascii="Times New Roman" w:hAnsi="Times New Roman" w:cs="Times New Roman"/>
          <w:i/>
          <w:iCs/>
          <w:w w:val="105"/>
        </w:rPr>
        <w:t>assurance and empathy</w:t>
      </w:r>
      <w:r w:rsidR="00FE44B5" w:rsidRPr="00B2632B">
        <w:rPr>
          <w:rFonts w:ascii="Times New Roman" w:hAnsi="Times New Roman" w:cs="Times New Roman"/>
          <w:i/>
          <w:iCs/>
          <w:w w:val="105"/>
        </w:rPr>
        <w:t>.</w:t>
      </w:r>
      <w:r w:rsidR="00FE44B5" w:rsidRPr="00B2632B">
        <w:rPr>
          <w:rFonts w:ascii="Times New Roman" w:hAnsi="Times New Roman" w:cs="Times New Roman"/>
          <w:w w:val="96"/>
        </w:rPr>
        <w:t xml:space="preserve"> </w:t>
      </w:r>
      <w:r w:rsidR="009A5EBC" w:rsidRPr="00B2632B">
        <w:rPr>
          <w:rFonts w:ascii="Times New Roman" w:hAnsi="Times New Roman" w:cs="Times New Roman"/>
          <w:w w:val="96"/>
        </w:rPr>
        <w:t>Metode penelitian yang digunakan adalah metode kualitatif dengan pengumpulan data dilakukan secara ob</w:t>
      </w:r>
      <w:r w:rsidR="005E7B6B" w:rsidRPr="00B2632B">
        <w:rPr>
          <w:rFonts w:ascii="Times New Roman" w:hAnsi="Times New Roman" w:cs="Times New Roman"/>
          <w:w w:val="96"/>
        </w:rPr>
        <w:t>servasi dan wawancara mendalam.</w:t>
      </w:r>
    </w:p>
    <w:p w:rsidR="00B2632B" w:rsidRPr="00B2632B" w:rsidRDefault="007771BC" w:rsidP="00B2632B">
      <w:pPr>
        <w:spacing w:before="120" w:after="120" w:line="240" w:lineRule="auto"/>
        <w:jc w:val="both"/>
        <w:rPr>
          <w:rFonts w:ascii="Times New Roman" w:hAnsi="Times New Roman" w:cs="Times New Roman"/>
        </w:rPr>
      </w:pPr>
      <w:r w:rsidRPr="00B2632B">
        <w:rPr>
          <w:rFonts w:ascii="Times New Roman" w:hAnsi="Times New Roman" w:cs="Times New Roman"/>
        </w:rPr>
        <w:t xml:space="preserve">Hasil penelitian </w:t>
      </w:r>
      <w:r w:rsidR="00341D51" w:rsidRPr="00B2632B">
        <w:rPr>
          <w:rFonts w:ascii="Times New Roman" w:hAnsi="Times New Roman" w:cs="Times New Roman"/>
        </w:rPr>
        <w:t>menunjukkan</w:t>
      </w:r>
      <w:r w:rsidRPr="00B2632B">
        <w:rPr>
          <w:rFonts w:ascii="Times New Roman" w:hAnsi="Times New Roman" w:cs="Times New Roman"/>
        </w:rPr>
        <w:t xml:space="preserve"> </w:t>
      </w:r>
      <w:r w:rsidR="00D37BED" w:rsidRPr="00B2632B">
        <w:rPr>
          <w:rFonts w:ascii="Times New Roman" w:hAnsi="Times New Roman" w:cs="Times New Roman"/>
        </w:rPr>
        <w:t>perlu ditingkatkan</w:t>
      </w:r>
      <w:r w:rsidR="00341D51" w:rsidRPr="00B2632B">
        <w:rPr>
          <w:rFonts w:ascii="Times New Roman" w:hAnsi="Times New Roman" w:cs="Times New Roman"/>
        </w:rPr>
        <w:t>nya</w:t>
      </w:r>
      <w:r w:rsidR="00D37BED" w:rsidRPr="00B2632B">
        <w:rPr>
          <w:rFonts w:ascii="Times New Roman" w:hAnsi="Times New Roman" w:cs="Times New Roman"/>
        </w:rPr>
        <w:t xml:space="preserve"> </w:t>
      </w:r>
      <w:r w:rsidR="00341D51" w:rsidRPr="00B2632B">
        <w:rPr>
          <w:rFonts w:ascii="Times New Roman" w:hAnsi="Times New Roman" w:cs="Times New Roman"/>
        </w:rPr>
        <w:t xml:space="preserve">kualitas pelayanan di Puskesmas Kuningan </w:t>
      </w:r>
      <w:r w:rsidR="00D37BED" w:rsidRPr="00B2632B">
        <w:rPr>
          <w:rFonts w:ascii="Times New Roman" w:hAnsi="Times New Roman" w:cs="Times New Roman"/>
        </w:rPr>
        <w:t xml:space="preserve"> dalam :</w:t>
      </w:r>
      <w:r w:rsidR="00341D51" w:rsidRPr="00B2632B">
        <w:rPr>
          <w:rFonts w:ascii="Times New Roman" w:hAnsi="Times New Roman" w:cs="Times New Roman"/>
        </w:rPr>
        <w:t xml:space="preserve"> </w:t>
      </w:r>
      <w:r w:rsidR="00B2632B" w:rsidRPr="00B2632B">
        <w:rPr>
          <w:rFonts w:ascii="Times New Roman" w:hAnsi="Times New Roman" w:cs="Times New Roman"/>
        </w:rPr>
        <w:t xml:space="preserve">1) </w:t>
      </w:r>
      <w:r w:rsidR="00D37BED" w:rsidRPr="00B2632B">
        <w:rPr>
          <w:rFonts w:ascii="Times New Roman" w:hAnsi="Times New Roman" w:cs="Times New Roman"/>
        </w:rPr>
        <w:t xml:space="preserve">Aspek </w:t>
      </w:r>
      <w:r w:rsidR="00D37BED" w:rsidRPr="00B2632B">
        <w:rPr>
          <w:rFonts w:ascii="Times New Roman" w:hAnsi="Times New Roman" w:cs="Times New Roman"/>
          <w:i/>
        </w:rPr>
        <w:t>realibility</w:t>
      </w:r>
      <w:r w:rsidR="00D37BED" w:rsidRPr="00B2632B">
        <w:rPr>
          <w:rFonts w:ascii="Times New Roman" w:hAnsi="Times New Roman" w:cs="Times New Roman"/>
        </w:rPr>
        <w:t xml:space="preserve"> </w:t>
      </w:r>
      <w:r w:rsidR="00B2632B" w:rsidRPr="00B2632B">
        <w:rPr>
          <w:rFonts w:ascii="Times New Roman" w:hAnsi="Times New Roman" w:cs="Times New Roman"/>
        </w:rPr>
        <w:t xml:space="preserve">, </w:t>
      </w:r>
      <w:r w:rsidR="005E7B6B" w:rsidRPr="00B2632B">
        <w:rPr>
          <w:rFonts w:ascii="Times New Roman" w:hAnsi="Times New Roman" w:cs="Times New Roman"/>
          <w:color w:val="000000"/>
          <w:kern w:val="28"/>
        </w:rPr>
        <w:t>dimana cukup banyaknya pasien yang di rujuk ke Rumah Sakit Umum Daerah (RSUD),  yaitu pada tahun 2015 kurang lebih ada sekitar 8.075 pasien peserta BPJS dan sekitar 134 pasien umum,</w:t>
      </w:r>
      <w:r w:rsidR="005E7B6B" w:rsidRPr="00B2632B">
        <w:rPr>
          <w:rFonts w:ascii="Times New Roman" w:hAnsi="Times New Roman" w:cs="Times New Roman"/>
        </w:rPr>
        <w:t xml:space="preserve"> sedangkan di Kabupaten Kuningan terdapat 1 (satu) buah rumah sakit milik pemda, menyebabkan pasien miskin atau pasien yang kurang mampu tidak dapat terlayani sepenuhnya</w:t>
      </w:r>
      <w:r w:rsidR="00B2632B" w:rsidRPr="00B2632B">
        <w:rPr>
          <w:rFonts w:ascii="Times New Roman" w:hAnsi="Times New Roman" w:cs="Times New Roman"/>
        </w:rPr>
        <w:t xml:space="preserve">., 2) </w:t>
      </w:r>
      <w:r w:rsidR="00341D51" w:rsidRPr="00B2632B">
        <w:rPr>
          <w:rFonts w:ascii="Times New Roman" w:hAnsi="Times New Roman" w:cs="Times New Roman"/>
        </w:rPr>
        <w:t>Aspek</w:t>
      </w:r>
      <w:r w:rsidR="00341D51" w:rsidRPr="00B2632B">
        <w:rPr>
          <w:rFonts w:ascii="Times New Roman" w:hAnsi="Times New Roman" w:cs="Times New Roman"/>
          <w:i/>
        </w:rPr>
        <w:t xml:space="preserve"> Responsiveness</w:t>
      </w:r>
      <w:r w:rsidR="00B2632B" w:rsidRPr="00B2632B">
        <w:rPr>
          <w:rFonts w:ascii="Times New Roman" w:hAnsi="Times New Roman" w:cs="Times New Roman"/>
        </w:rPr>
        <w:t xml:space="preserve">, </w:t>
      </w:r>
      <w:r w:rsidR="00B2632B" w:rsidRPr="00B2632B">
        <w:rPr>
          <w:rFonts w:ascii="Times New Roman" w:hAnsi="Times New Roman" w:cs="Times New Roman"/>
        </w:rPr>
        <w:t xml:space="preserve">dimana waktu tunggu yang dirasakan pasien mulai dari loket karcis sampai pada tahap penerimaan obat di Puskesmas Kuningan cukup lama, serta kurang tanggapnya penanganan kasus gizi buruk dan gizi kurang, yaitu pada tahun 2015 terdapat  </w:t>
      </w:r>
      <w:r w:rsidR="00B2632B" w:rsidRPr="00B2632B">
        <w:rPr>
          <w:rFonts w:ascii="Times New Roman" w:hAnsi="Times New Roman" w:cs="Times New Roman"/>
          <w:color w:val="000000"/>
          <w:kern w:val="28"/>
        </w:rPr>
        <w:t>3 (tiga) kasus gizi buruk dan 137 (seratus tiga pulug tujuh) kasus gizi kurang.</w:t>
      </w:r>
    </w:p>
    <w:p w:rsidR="008349D4" w:rsidRPr="00B2632B" w:rsidRDefault="008349D4" w:rsidP="008349D4">
      <w:pPr>
        <w:jc w:val="both"/>
        <w:rPr>
          <w:rFonts w:ascii="Times New Roman" w:hAnsi="Times New Roman" w:cs="Times New Roman"/>
        </w:rPr>
      </w:pPr>
      <w:r w:rsidRPr="00B2632B">
        <w:rPr>
          <w:rFonts w:ascii="Times New Roman" w:hAnsi="Times New Roman" w:cs="Times New Roman"/>
        </w:rPr>
        <w:t xml:space="preserve">Kata kunci : </w:t>
      </w:r>
      <w:r w:rsidRPr="00B2632B">
        <w:rPr>
          <w:rFonts w:ascii="Times New Roman" w:hAnsi="Times New Roman" w:cs="Times New Roman"/>
          <w:color w:val="000000"/>
          <w:kern w:val="28"/>
        </w:rPr>
        <w:t xml:space="preserve"> pelayanan bidang kesehatan, kualitas pelayanan, peningkatan kualitas pelayanan</w:t>
      </w:r>
    </w:p>
    <w:p w:rsidR="008349D4" w:rsidRPr="008349D4" w:rsidRDefault="008349D4" w:rsidP="008349D4">
      <w:pPr>
        <w:jc w:val="center"/>
        <w:rPr>
          <w:rFonts w:ascii="Times New Roman" w:hAnsi="Times New Roman" w:cs="Times New Roman"/>
          <w:i/>
          <w:color w:val="000000"/>
          <w:sz w:val="24"/>
          <w:szCs w:val="24"/>
        </w:rPr>
      </w:pPr>
      <w:r w:rsidRPr="008349D4">
        <w:rPr>
          <w:rFonts w:ascii="Times New Roman" w:hAnsi="Times New Roman" w:cs="Times New Roman"/>
          <w:i/>
          <w:color w:val="000000"/>
          <w:sz w:val="24"/>
          <w:szCs w:val="24"/>
        </w:rPr>
        <w:t>Abstract</w:t>
      </w:r>
    </w:p>
    <w:p w:rsidR="008349D4" w:rsidRPr="008349D4" w:rsidRDefault="008349D4" w:rsidP="008349D4">
      <w:pPr>
        <w:jc w:val="both"/>
        <w:rPr>
          <w:rFonts w:ascii="Times New Roman" w:hAnsi="Times New Roman" w:cs="Times New Roman"/>
          <w:i/>
        </w:rPr>
      </w:pPr>
      <w:r w:rsidRPr="008349D4">
        <w:rPr>
          <w:rFonts w:ascii="Times New Roman" w:hAnsi="Times New Roman" w:cs="Times New Roman"/>
          <w:i/>
        </w:rPr>
        <w:t xml:space="preserve">One type of public services provided by the government to the people is health care. During this time the public health services in Puskesmas Kuningan, has not been implemented optimally carried out by local governments, both in terms of facilities and infrastructure, aksestabilitas, the medical services and the availability of affordable medicines by the public. Another problem is the institutional development in community empowerment in the health sector has not been implemented optimally. Health financing is still inclined to the curative aspect than promotive and preventive aspects which have led to substantial funding haven’t been effectively and efficiently. </w:t>
      </w:r>
    </w:p>
    <w:p w:rsidR="008349D4" w:rsidRPr="008349D4" w:rsidRDefault="008349D4" w:rsidP="008349D4">
      <w:pPr>
        <w:jc w:val="both"/>
        <w:rPr>
          <w:rFonts w:ascii="Times New Roman" w:hAnsi="Times New Roman" w:cs="Times New Roman"/>
          <w:i/>
        </w:rPr>
      </w:pPr>
      <w:r w:rsidRPr="008349D4">
        <w:rPr>
          <w:rFonts w:ascii="Times New Roman" w:hAnsi="Times New Roman" w:cs="Times New Roman"/>
          <w:i/>
        </w:rPr>
        <w:t xml:space="preserve">This study aimed to analyze the quality of service in the field of health, in community health centre of Kuningan, by using the concept of quality according to </w:t>
      </w:r>
      <w:r w:rsidRPr="008349D4">
        <w:rPr>
          <w:rFonts w:ascii="Times New Roman" w:hAnsi="Times New Roman" w:cs="Times New Roman"/>
          <w:i/>
          <w:color w:val="000000"/>
          <w:spacing w:val="2"/>
        </w:rPr>
        <w:t>Parasurahman, Zheitaml and Bery (1988)</w:t>
      </w:r>
      <w:r w:rsidRPr="008349D4">
        <w:rPr>
          <w:rFonts w:ascii="Times New Roman" w:hAnsi="Times New Roman" w:cs="Times New Roman"/>
          <w:i/>
        </w:rPr>
        <w:t>, namely the physical aspects, reliability, responsiveness, assurance, empathy.The research method used is the method of explorative inductive approach, the data collection techniques by observation, interviews and documentation.</w:t>
      </w:r>
    </w:p>
    <w:p w:rsidR="008349D4" w:rsidRPr="008349D4" w:rsidRDefault="008349D4" w:rsidP="008349D4">
      <w:pPr>
        <w:jc w:val="both"/>
        <w:rPr>
          <w:rFonts w:ascii="Times New Roman" w:hAnsi="Times New Roman" w:cs="Times New Roman"/>
          <w:i/>
        </w:rPr>
      </w:pPr>
      <w:r w:rsidRPr="008349D4">
        <w:rPr>
          <w:rFonts w:ascii="Times New Roman" w:hAnsi="Times New Roman" w:cs="Times New Roman"/>
          <w:i/>
        </w:rPr>
        <w:t xml:space="preserve">The results showed that the quality of care in health centers of Kuningan needs to be improved, especially in : 1) realibility aspect, where sufficient number of patients who ascribed to the General Hospital (Hospital), which in 2015 there are about 8.075 patients attendees BPJS and approximately 134 general patients, whereas in Kuningan District 1 (one) pieces belonging to the local government hospital, causing poor patients or patients who are less fortunate can not be served fully. 2) Responsiveness aspect, where the waiting time perceived patients ranging from the ticket booth to the stage of acceptance of drugs in health centers of  Kuningan long enough , as well as the lack of a </w:t>
      </w:r>
      <w:r w:rsidRPr="008349D4">
        <w:rPr>
          <w:rFonts w:ascii="Times New Roman" w:hAnsi="Times New Roman" w:cs="Times New Roman"/>
          <w:i/>
        </w:rPr>
        <w:lastRenderedPageBreak/>
        <w:t>response the handling of cases of malnutrition and lessnutrition, in 2015 there are three (3) cases of malnutrition and 137  cases of lessnutrition.</w:t>
      </w:r>
    </w:p>
    <w:p w:rsidR="008349D4" w:rsidRPr="008349D4" w:rsidRDefault="008349D4" w:rsidP="008349D4">
      <w:pPr>
        <w:pStyle w:val="ListParagraph"/>
        <w:rPr>
          <w:rFonts w:ascii="Times New Roman" w:hAnsi="Times New Roman" w:cs="Times New Roman"/>
          <w:i/>
        </w:rPr>
      </w:pPr>
    </w:p>
    <w:p w:rsidR="008349D4" w:rsidRPr="008349D4" w:rsidRDefault="008349D4" w:rsidP="008349D4">
      <w:pPr>
        <w:pStyle w:val="ListParagraph"/>
        <w:rPr>
          <w:rFonts w:ascii="Times New Roman" w:hAnsi="Times New Roman" w:cs="Times New Roman"/>
          <w:i/>
        </w:rPr>
      </w:pPr>
      <w:r w:rsidRPr="008349D4">
        <w:rPr>
          <w:rFonts w:ascii="Times New Roman" w:hAnsi="Times New Roman" w:cs="Times New Roman"/>
          <w:i/>
        </w:rPr>
        <w:t>Key Words : the field of health care, quality of service, service quality improvement</w:t>
      </w:r>
    </w:p>
    <w:p w:rsidR="007771BC" w:rsidRDefault="007771BC" w:rsidP="004164B1">
      <w:pPr>
        <w:jc w:val="both"/>
      </w:pPr>
    </w:p>
    <w:p w:rsidR="009A5EBC" w:rsidRPr="00411E7A" w:rsidRDefault="00FC4A82" w:rsidP="00411E7A">
      <w:pPr>
        <w:pStyle w:val="ListParagraph"/>
        <w:numPr>
          <w:ilvl w:val="0"/>
          <w:numId w:val="34"/>
        </w:numPr>
        <w:ind w:left="284" w:hanging="284"/>
        <w:jc w:val="both"/>
        <w:rPr>
          <w:rFonts w:ascii="Times New Roman" w:hAnsi="Times New Roman" w:cs="Times New Roman"/>
          <w:b/>
          <w:sz w:val="24"/>
          <w:szCs w:val="24"/>
        </w:rPr>
      </w:pPr>
      <w:r w:rsidRPr="00411E7A">
        <w:rPr>
          <w:rFonts w:ascii="Times New Roman" w:hAnsi="Times New Roman" w:cs="Times New Roman"/>
          <w:b/>
          <w:sz w:val="24"/>
          <w:szCs w:val="24"/>
        </w:rPr>
        <w:t>PENDAHULUAN</w:t>
      </w:r>
    </w:p>
    <w:p w:rsidR="009D2681" w:rsidRDefault="00FC4A82" w:rsidP="009D2681">
      <w:pPr>
        <w:spacing w:after="0" w:line="360" w:lineRule="auto"/>
        <w:ind w:firstLine="720"/>
        <w:jc w:val="both"/>
        <w:rPr>
          <w:rFonts w:ascii="Times New Roman" w:hAnsi="Times New Roman" w:cs="Times New Roman"/>
          <w:sz w:val="24"/>
          <w:szCs w:val="24"/>
        </w:rPr>
      </w:pPr>
      <w:r w:rsidRPr="00FE34AD">
        <w:rPr>
          <w:rFonts w:ascii="Times New Roman" w:hAnsi="Times New Roman" w:cs="Times New Roman"/>
          <w:sz w:val="24"/>
          <w:szCs w:val="24"/>
        </w:rPr>
        <w:t>Perkembangan teknologi informasi dan komunikasi yang begitu cepat serta</w:t>
      </w:r>
      <w:r>
        <w:rPr>
          <w:rFonts w:ascii="Times New Roman" w:hAnsi="Times New Roman" w:cs="Times New Roman"/>
          <w:sz w:val="24"/>
          <w:szCs w:val="24"/>
        </w:rPr>
        <w:t xml:space="preserve"> </w:t>
      </w:r>
      <w:r w:rsidRPr="00FE34AD">
        <w:rPr>
          <w:rFonts w:ascii="Times New Roman" w:hAnsi="Times New Roman" w:cs="Times New Roman"/>
          <w:sz w:val="24"/>
          <w:szCs w:val="24"/>
        </w:rPr>
        <w:t>era perdagangan bebas dunia ini telah mengakibatkan berbagai perubahan baik pada organisasi pemerintah maupun pada masyarakat, dimana menurut Daniel Lathrop dan L</w:t>
      </w:r>
      <w:r>
        <w:rPr>
          <w:rFonts w:ascii="Times New Roman" w:hAnsi="Times New Roman" w:cs="Times New Roman"/>
          <w:sz w:val="24"/>
          <w:szCs w:val="24"/>
        </w:rPr>
        <w:t>aurel Luma dalam Wasistiono (200</w:t>
      </w:r>
      <w:r w:rsidRPr="00FE34AD">
        <w:rPr>
          <w:rFonts w:ascii="Times New Roman" w:hAnsi="Times New Roman" w:cs="Times New Roman"/>
          <w:sz w:val="24"/>
          <w:szCs w:val="24"/>
        </w:rPr>
        <w:t xml:space="preserve">3 : 30) </w:t>
      </w:r>
      <w:r>
        <w:rPr>
          <w:rFonts w:ascii="Times New Roman" w:hAnsi="Times New Roman" w:cs="Times New Roman"/>
          <w:sz w:val="24"/>
          <w:szCs w:val="24"/>
        </w:rPr>
        <w:t>“</w:t>
      </w:r>
      <w:r w:rsidRPr="00FE34AD">
        <w:rPr>
          <w:rFonts w:ascii="Times New Roman" w:hAnsi="Times New Roman" w:cs="Times New Roman"/>
          <w:sz w:val="24"/>
          <w:szCs w:val="24"/>
        </w:rPr>
        <w:t xml:space="preserve">bahwa organisasi pemerintah menjadi pemerintahan yang terbuka </w:t>
      </w:r>
      <w:r w:rsidRPr="00FE34AD">
        <w:rPr>
          <w:rFonts w:ascii="Times New Roman" w:hAnsi="Times New Roman" w:cs="Times New Roman"/>
          <w:i/>
          <w:sz w:val="24"/>
          <w:szCs w:val="24"/>
        </w:rPr>
        <w:t>(open government)</w:t>
      </w:r>
      <w:r>
        <w:rPr>
          <w:rFonts w:ascii="Times New Roman" w:hAnsi="Times New Roman" w:cs="Times New Roman"/>
          <w:sz w:val="24"/>
          <w:szCs w:val="24"/>
        </w:rPr>
        <w:t>”</w:t>
      </w:r>
      <w:r>
        <w:rPr>
          <w:rFonts w:ascii="Times New Roman" w:hAnsi="Times New Roman" w:cs="Times New Roman"/>
          <w:i/>
          <w:sz w:val="24"/>
          <w:szCs w:val="24"/>
          <w:lang w:val="en-US"/>
        </w:rPr>
        <w:t xml:space="preserve"> </w:t>
      </w:r>
      <w:r w:rsidRPr="00FE34AD">
        <w:rPr>
          <w:rFonts w:ascii="Times New Roman" w:hAnsi="Times New Roman" w:cs="Times New Roman"/>
          <w:sz w:val="24"/>
          <w:szCs w:val="24"/>
        </w:rPr>
        <w:t>dan menurut Go</w:t>
      </w:r>
      <w:r>
        <w:rPr>
          <w:rFonts w:ascii="Times New Roman" w:hAnsi="Times New Roman" w:cs="Times New Roman"/>
          <w:sz w:val="24"/>
          <w:szCs w:val="24"/>
        </w:rPr>
        <w:t>erge Soros dalam Wasistiono (200</w:t>
      </w:r>
      <w:r w:rsidRPr="00FE34AD">
        <w:rPr>
          <w:rFonts w:ascii="Times New Roman" w:hAnsi="Times New Roman" w:cs="Times New Roman"/>
          <w:sz w:val="24"/>
          <w:szCs w:val="24"/>
        </w:rPr>
        <w:t xml:space="preserve">3 : 29) </w:t>
      </w:r>
      <w:r>
        <w:rPr>
          <w:rFonts w:ascii="Times New Roman" w:hAnsi="Times New Roman" w:cs="Times New Roman"/>
          <w:sz w:val="24"/>
          <w:szCs w:val="24"/>
        </w:rPr>
        <w:t>“</w:t>
      </w:r>
      <w:r w:rsidRPr="00FE34AD">
        <w:rPr>
          <w:rFonts w:ascii="Times New Roman" w:hAnsi="Times New Roman" w:cs="Times New Roman"/>
          <w:sz w:val="24"/>
          <w:szCs w:val="24"/>
        </w:rPr>
        <w:t xml:space="preserve">masyarakat menjadi masyarakat yang terbuka </w:t>
      </w:r>
      <w:r w:rsidRPr="00FE34AD">
        <w:rPr>
          <w:rFonts w:ascii="Times New Roman" w:hAnsi="Times New Roman" w:cs="Times New Roman"/>
          <w:i/>
          <w:sz w:val="24"/>
          <w:szCs w:val="24"/>
        </w:rPr>
        <w:t>(open society)</w:t>
      </w:r>
      <w:r>
        <w:rPr>
          <w:rFonts w:ascii="Times New Roman" w:hAnsi="Times New Roman" w:cs="Times New Roman"/>
          <w:sz w:val="24"/>
          <w:szCs w:val="24"/>
        </w:rPr>
        <w:t xml:space="preserve">” </w:t>
      </w:r>
      <w:r w:rsidRPr="00FE34AD">
        <w:rPr>
          <w:rFonts w:ascii="Times New Roman" w:hAnsi="Times New Roman" w:cs="Times New Roman"/>
          <w:sz w:val="24"/>
          <w:szCs w:val="24"/>
        </w:rPr>
        <w:t>. Seiring dengan itu penyebaran informasi yang begitu cepat mengakibatkan masyarakat semakin cerdas dan kritis dalam menilai kebijakan-kebijakan yang dikeluarkan oleh pemerintahan yang melaksanakan sistem pemerintahan demokratis, keterbukaan dan pelayanan yang memuaskan menjadi kebutuhan masyarakat yang harus dipenuhi oleh pemerintah.</w:t>
      </w:r>
    </w:p>
    <w:p w:rsidR="009D2681" w:rsidRDefault="00A03955" w:rsidP="009D2681">
      <w:pPr>
        <w:spacing w:after="0" w:line="360" w:lineRule="auto"/>
        <w:ind w:firstLine="720"/>
        <w:jc w:val="both"/>
        <w:rPr>
          <w:rFonts w:ascii="Times New Roman" w:hAnsi="Times New Roman" w:cs="Times New Roman"/>
          <w:sz w:val="24"/>
          <w:szCs w:val="24"/>
        </w:rPr>
      </w:pPr>
      <w:r w:rsidRPr="00FE34AD">
        <w:rPr>
          <w:rFonts w:ascii="Times New Roman" w:hAnsi="Times New Roman" w:cs="Times New Roman"/>
          <w:sz w:val="24"/>
          <w:szCs w:val="24"/>
        </w:rPr>
        <w:t>Berdasarkan paradigma baru dalam pelayanan publik yang dikemukakan ole</w:t>
      </w:r>
      <w:r>
        <w:rPr>
          <w:rFonts w:ascii="Times New Roman" w:hAnsi="Times New Roman" w:cs="Times New Roman"/>
          <w:sz w:val="24"/>
          <w:szCs w:val="24"/>
        </w:rPr>
        <w:t>h Denhardt dan Denhardt (200</w:t>
      </w:r>
      <w:r>
        <w:rPr>
          <w:rFonts w:ascii="Times New Roman" w:hAnsi="Times New Roman" w:cs="Times New Roman"/>
          <w:sz w:val="24"/>
          <w:szCs w:val="24"/>
          <w:lang w:val="en-US"/>
        </w:rPr>
        <w:t>3</w:t>
      </w:r>
      <w:r>
        <w:rPr>
          <w:rFonts w:ascii="Times New Roman" w:hAnsi="Times New Roman" w:cs="Times New Roman"/>
          <w:sz w:val="24"/>
          <w:szCs w:val="24"/>
        </w:rPr>
        <w:t xml:space="preserve"> : 77</w:t>
      </w:r>
      <w:r w:rsidRPr="00FE34AD">
        <w:rPr>
          <w:rFonts w:ascii="Times New Roman" w:hAnsi="Times New Roman" w:cs="Times New Roman"/>
          <w:sz w:val="24"/>
          <w:szCs w:val="24"/>
        </w:rPr>
        <w:t xml:space="preserve">) yaitu paradigma </w:t>
      </w:r>
      <w:r w:rsidRPr="00FE34AD">
        <w:rPr>
          <w:rFonts w:ascii="Times New Roman" w:hAnsi="Times New Roman" w:cs="Times New Roman"/>
          <w:i/>
          <w:sz w:val="24"/>
          <w:szCs w:val="24"/>
        </w:rPr>
        <w:t>New Public Service (NPS)</w:t>
      </w:r>
      <w:r w:rsidRPr="00FE34AD">
        <w:rPr>
          <w:rFonts w:ascii="Times New Roman" w:hAnsi="Times New Roman" w:cs="Times New Roman"/>
          <w:sz w:val="24"/>
          <w:szCs w:val="24"/>
        </w:rPr>
        <w:t xml:space="preserve">, selain pemerintah </w:t>
      </w:r>
      <w:r w:rsidRPr="00FE34AD">
        <w:rPr>
          <w:rFonts w:ascii="Times New Roman" w:hAnsi="Times New Roman" w:cs="Times New Roman"/>
          <w:sz w:val="24"/>
          <w:szCs w:val="24"/>
          <w:lang w:val="sv-SE"/>
        </w:rPr>
        <w:t xml:space="preserve">yang bercorak wirausaha, </w:t>
      </w:r>
      <w:r w:rsidRPr="00E93A80">
        <w:rPr>
          <w:rFonts w:ascii="Times New Roman" w:hAnsi="Times New Roman" w:cs="Times New Roman"/>
          <w:i/>
          <w:sz w:val="24"/>
          <w:szCs w:val="24"/>
          <w:lang w:val="sv-SE"/>
        </w:rPr>
        <w:t>respo</w:t>
      </w:r>
      <w:r w:rsidRPr="00E93A80">
        <w:rPr>
          <w:rFonts w:ascii="Times New Roman" w:hAnsi="Times New Roman" w:cs="Times New Roman"/>
          <w:i/>
          <w:sz w:val="24"/>
          <w:szCs w:val="24"/>
        </w:rPr>
        <w:t>n</w:t>
      </w:r>
      <w:r w:rsidRPr="00E93A80">
        <w:rPr>
          <w:rFonts w:ascii="Times New Roman" w:hAnsi="Times New Roman" w:cs="Times New Roman"/>
          <w:i/>
          <w:sz w:val="24"/>
          <w:szCs w:val="24"/>
          <w:lang w:val="sv-SE"/>
        </w:rPr>
        <w:t>sive</w:t>
      </w:r>
      <w:r w:rsidRPr="00FE34AD">
        <w:rPr>
          <w:rFonts w:ascii="Times New Roman" w:hAnsi="Times New Roman" w:cs="Times New Roman"/>
          <w:sz w:val="24"/>
          <w:szCs w:val="24"/>
          <w:lang w:val="sv-SE"/>
        </w:rPr>
        <w:t xml:space="preserve"> terhadap tuntutan, efektif dan efisien dalam memberikan pelayanan kepada masyarakat sebagai pelanggan yang harus dilayaninya dengan sebaik-baiknya. Pemerintah yang ideal saat ini adalah</w:t>
      </w:r>
      <w:r w:rsidRPr="00FE34AD">
        <w:rPr>
          <w:rFonts w:ascii="Times New Roman" w:hAnsi="Times New Roman" w:cs="Times New Roman"/>
          <w:sz w:val="24"/>
          <w:szCs w:val="24"/>
        </w:rPr>
        <w:t xml:space="preserve"> pemerintah yang bergerak bukan layaknya sebuah bisnis tetapi sebuah demokrasi, aparatur pelayanan publik bertindak atas dasar prinsip-prinsip dan memperbaharui komitmen dalam mengekspresikan prinsip dalam kepentingan publik, para administrator harus banyak mendengar dan melayani daripada memberitahu dan mengendalikan </w:t>
      </w:r>
      <w:r w:rsidRPr="00FE34AD">
        <w:rPr>
          <w:rFonts w:ascii="Times New Roman" w:hAnsi="Times New Roman" w:cs="Times New Roman"/>
          <w:i/>
          <w:sz w:val="24"/>
          <w:szCs w:val="24"/>
        </w:rPr>
        <w:t>(steering).</w:t>
      </w:r>
    </w:p>
    <w:p w:rsidR="00A03955" w:rsidRDefault="00A03955" w:rsidP="009D26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FE34AD">
        <w:rPr>
          <w:rFonts w:ascii="Times New Roman" w:hAnsi="Times New Roman" w:cs="Times New Roman"/>
          <w:sz w:val="24"/>
          <w:szCs w:val="24"/>
        </w:rPr>
        <w:t>Ide pokok NPS bahwa pelayanan publik tidak hanya memuaskan pelanggan tetapi lebih fokus pada membangun hubungan kepercayaan dan kolaborasi dengan dan antar warga negara /</w:t>
      </w:r>
      <w:r w:rsidRPr="00FE34AD">
        <w:rPr>
          <w:rFonts w:ascii="Times New Roman" w:hAnsi="Times New Roman" w:cs="Times New Roman"/>
          <w:i/>
          <w:sz w:val="24"/>
          <w:szCs w:val="24"/>
        </w:rPr>
        <w:t>citizen</w:t>
      </w:r>
      <w:r>
        <w:rPr>
          <w:rFonts w:ascii="Times New Roman" w:hAnsi="Times New Roman" w:cs="Times New Roman"/>
          <w:sz w:val="24"/>
          <w:szCs w:val="24"/>
        </w:rPr>
        <w:t xml:space="preserve">” </w:t>
      </w:r>
      <w:r w:rsidR="00FB443A">
        <w:rPr>
          <w:rFonts w:ascii="Times New Roman" w:hAnsi="Times New Roman" w:cs="Times New Roman"/>
          <w:sz w:val="24"/>
          <w:szCs w:val="24"/>
        </w:rPr>
        <w:t xml:space="preserve">(Pasolong, 2008 : </w:t>
      </w:r>
      <w:r w:rsidRPr="00FE34AD">
        <w:rPr>
          <w:rFonts w:ascii="Times New Roman" w:hAnsi="Times New Roman" w:cs="Times New Roman"/>
          <w:sz w:val="24"/>
          <w:szCs w:val="24"/>
        </w:rPr>
        <w:t xml:space="preserve">56). </w:t>
      </w:r>
      <w:r>
        <w:rPr>
          <w:rFonts w:ascii="Times New Roman" w:hAnsi="Times New Roman" w:cs="Times New Roman"/>
          <w:sz w:val="24"/>
          <w:szCs w:val="24"/>
          <w:lang w:val="sv-SE"/>
        </w:rPr>
        <w:t>Me</w:t>
      </w:r>
      <w:r>
        <w:rPr>
          <w:rFonts w:ascii="Times New Roman" w:hAnsi="Times New Roman" w:cs="Times New Roman"/>
          <w:sz w:val="24"/>
          <w:szCs w:val="24"/>
        </w:rPr>
        <w:t>n</w:t>
      </w:r>
      <w:r w:rsidRPr="00FE34AD">
        <w:rPr>
          <w:rFonts w:ascii="Times New Roman" w:hAnsi="Times New Roman" w:cs="Times New Roman"/>
          <w:sz w:val="24"/>
          <w:szCs w:val="24"/>
          <w:lang w:val="sv-SE"/>
        </w:rPr>
        <w:t xml:space="preserve">gacu pada fenomena yang ada, maka pemerintahan daerah masa sekarang harus lebih bercirikan pada pemerintahan </w:t>
      </w:r>
      <w:r w:rsidRPr="00FE34AD">
        <w:rPr>
          <w:rFonts w:ascii="Times New Roman" w:hAnsi="Times New Roman" w:cs="Times New Roman"/>
          <w:i/>
          <w:sz w:val="24"/>
          <w:szCs w:val="24"/>
        </w:rPr>
        <w:t>New Public Service (NPS)</w:t>
      </w:r>
      <w:r w:rsidRPr="00FE34AD">
        <w:rPr>
          <w:rFonts w:ascii="Times New Roman" w:hAnsi="Times New Roman" w:cs="Times New Roman"/>
          <w:sz w:val="24"/>
          <w:szCs w:val="24"/>
        </w:rPr>
        <w:t xml:space="preserve">, pemerintahan </w:t>
      </w:r>
      <w:r w:rsidRPr="00FE34AD">
        <w:rPr>
          <w:rFonts w:ascii="Times New Roman" w:hAnsi="Times New Roman" w:cs="Times New Roman"/>
          <w:sz w:val="24"/>
          <w:szCs w:val="24"/>
          <w:lang w:val="sv-SE"/>
        </w:rPr>
        <w:t>wirausaha (</w:t>
      </w:r>
      <w:r w:rsidRPr="00FE34AD">
        <w:rPr>
          <w:rFonts w:ascii="Times New Roman" w:hAnsi="Times New Roman" w:cs="Times New Roman"/>
          <w:i/>
          <w:iCs/>
          <w:sz w:val="24"/>
          <w:szCs w:val="24"/>
          <w:lang w:val="sv-SE"/>
        </w:rPr>
        <w:t xml:space="preserve">enterpreneurship government) </w:t>
      </w:r>
      <w:r w:rsidRPr="00FE34AD">
        <w:rPr>
          <w:rFonts w:ascii="Times New Roman" w:hAnsi="Times New Roman" w:cs="Times New Roman"/>
          <w:sz w:val="24"/>
          <w:szCs w:val="24"/>
          <w:lang w:val="sv-SE"/>
        </w:rPr>
        <w:t>dan pemerintahan yang baik (</w:t>
      </w:r>
      <w:r w:rsidRPr="00FE34AD">
        <w:rPr>
          <w:rFonts w:ascii="Times New Roman" w:hAnsi="Times New Roman" w:cs="Times New Roman"/>
          <w:i/>
          <w:iCs/>
          <w:sz w:val="24"/>
          <w:szCs w:val="24"/>
          <w:lang w:val="sv-SE"/>
        </w:rPr>
        <w:t xml:space="preserve">good governance) </w:t>
      </w:r>
      <w:r w:rsidRPr="00FE34AD">
        <w:rPr>
          <w:rFonts w:ascii="Times New Roman" w:hAnsi="Times New Roman" w:cs="Times New Roman"/>
          <w:sz w:val="24"/>
          <w:szCs w:val="24"/>
          <w:lang w:val="sv-SE"/>
        </w:rPr>
        <w:t>yang terdiri dari tiga komponen yaitu pemerintah, swasta dan masyarakat dan diharapkan mampu menggerakkan ketiga komponen tersebut secara sinergis.</w:t>
      </w:r>
    </w:p>
    <w:p w:rsidR="00A03955" w:rsidRPr="00FE34AD" w:rsidRDefault="00A03955" w:rsidP="00A03955">
      <w:pPr>
        <w:spacing w:after="0" w:line="360" w:lineRule="auto"/>
        <w:ind w:firstLine="72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Berdasarkan perubahan paradigma pemerintahan maka pemerintahan ke</w:t>
      </w:r>
      <w:r>
        <w:rPr>
          <w:rFonts w:ascii="Times New Roman" w:hAnsi="Times New Roman" w:cs="Times New Roman"/>
          <w:sz w:val="24"/>
          <w:szCs w:val="24"/>
        </w:rPr>
        <w:t xml:space="preserve"> </w:t>
      </w:r>
      <w:r w:rsidRPr="00FE34AD">
        <w:rPr>
          <w:rFonts w:ascii="Times New Roman" w:hAnsi="Times New Roman" w:cs="Times New Roman"/>
          <w:sz w:val="24"/>
          <w:szCs w:val="24"/>
          <w:lang w:val="sv-SE"/>
        </w:rPr>
        <w:t xml:space="preserve">depan diharapkan dapat lebih memfokuskan pada </w:t>
      </w:r>
      <w:r w:rsidRPr="00FE34AD">
        <w:rPr>
          <w:rFonts w:ascii="Times New Roman" w:hAnsi="Times New Roman" w:cs="Times New Roman"/>
          <w:sz w:val="24"/>
          <w:szCs w:val="24"/>
        </w:rPr>
        <w:t xml:space="preserve">berperan langsung dalam melakukan </w:t>
      </w:r>
      <w:r w:rsidRPr="00FE34AD">
        <w:rPr>
          <w:rFonts w:ascii="Times New Roman" w:hAnsi="Times New Roman" w:cs="Times New Roman"/>
          <w:sz w:val="24"/>
          <w:szCs w:val="24"/>
          <w:lang w:val="sv-SE"/>
        </w:rPr>
        <w:t>pelayanan</w:t>
      </w:r>
      <w:r w:rsidRPr="00FE34AD">
        <w:rPr>
          <w:rFonts w:ascii="Times New Roman" w:hAnsi="Times New Roman" w:cs="Times New Roman"/>
          <w:sz w:val="24"/>
          <w:szCs w:val="24"/>
        </w:rPr>
        <w:t xml:space="preserve"> </w:t>
      </w:r>
      <w:r w:rsidRPr="00FE34AD">
        <w:rPr>
          <w:rFonts w:ascii="Times New Roman" w:hAnsi="Times New Roman" w:cs="Times New Roman"/>
          <w:sz w:val="24"/>
          <w:szCs w:val="24"/>
        </w:rPr>
        <w:lastRenderedPageBreak/>
        <w:t>publik</w:t>
      </w:r>
      <w:r w:rsidRPr="00FE34AD">
        <w:rPr>
          <w:rFonts w:ascii="Times New Roman" w:hAnsi="Times New Roman" w:cs="Times New Roman"/>
          <w:sz w:val="24"/>
          <w:szCs w:val="24"/>
          <w:lang w:val="sv-SE"/>
        </w:rPr>
        <w:t xml:space="preserve"> (</w:t>
      </w:r>
      <w:r w:rsidRPr="00FE34AD">
        <w:rPr>
          <w:rFonts w:ascii="Times New Roman" w:hAnsi="Times New Roman" w:cs="Times New Roman"/>
          <w:i/>
          <w:iCs/>
          <w:sz w:val="24"/>
          <w:szCs w:val="24"/>
          <w:lang w:val="sv-SE"/>
        </w:rPr>
        <w:t>s</w:t>
      </w:r>
      <w:r w:rsidRPr="00FE34AD">
        <w:rPr>
          <w:rFonts w:ascii="Times New Roman" w:hAnsi="Times New Roman" w:cs="Times New Roman"/>
          <w:i/>
          <w:iCs/>
          <w:sz w:val="24"/>
          <w:szCs w:val="24"/>
        </w:rPr>
        <w:t>erving</w:t>
      </w:r>
      <w:r w:rsidRPr="00FE34AD">
        <w:rPr>
          <w:rFonts w:ascii="Times New Roman" w:hAnsi="Times New Roman" w:cs="Times New Roman"/>
          <w:i/>
          <w:iCs/>
          <w:sz w:val="24"/>
          <w:szCs w:val="24"/>
          <w:lang w:val="sv-SE"/>
        </w:rPr>
        <w:t xml:space="preserve">), </w:t>
      </w:r>
      <w:r w:rsidRPr="00FE34AD">
        <w:rPr>
          <w:rFonts w:ascii="Times New Roman" w:hAnsi="Times New Roman" w:cs="Times New Roman"/>
          <w:iCs/>
          <w:sz w:val="24"/>
          <w:szCs w:val="24"/>
        </w:rPr>
        <w:t>serta</w:t>
      </w:r>
      <w:r>
        <w:rPr>
          <w:rFonts w:ascii="Times New Roman" w:hAnsi="Times New Roman" w:cs="Times New Roman"/>
          <w:iCs/>
          <w:sz w:val="24"/>
          <w:szCs w:val="24"/>
          <w:lang w:val="en-US"/>
        </w:rPr>
        <w:t xml:space="preserve"> </w:t>
      </w:r>
      <w:r w:rsidRPr="00FE34AD">
        <w:rPr>
          <w:rFonts w:ascii="Times New Roman" w:hAnsi="Times New Roman" w:cs="Times New Roman"/>
          <w:iCs/>
          <w:sz w:val="24"/>
          <w:szCs w:val="24"/>
        </w:rPr>
        <w:t>membangun</w:t>
      </w:r>
      <w:r>
        <w:rPr>
          <w:rFonts w:ascii="Times New Roman" w:hAnsi="Times New Roman" w:cs="Times New Roman"/>
          <w:iCs/>
          <w:sz w:val="24"/>
          <w:szCs w:val="24"/>
          <w:lang w:val="en-US"/>
        </w:rPr>
        <w:t xml:space="preserve"> </w:t>
      </w:r>
      <w:r w:rsidRPr="00FE34AD">
        <w:rPr>
          <w:rFonts w:ascii="Times New Roman" w:hAnsi="Times New Roman" w:cs="Times New Roman"/>
          <w:sz w:val="24"/>
          <w:szCs w:val="24"/>
        </w:rPr>
        <w:t>hubungan kerjasama antara pem</w:t>
      </w:r>
      <w:r>
        <w:rPr>
          <w:rFonts w:ascii="Times New Roman" w:hAnsi="Times New Roman" w:cs="Times New Roman"/>
          <w:sz w:val="24"/>
          <w:szCs w:val="24"/>
        </w:rPr>
        <w:t xml:space="preserve">erintah dan antar warga negara </w:t>
      </w:r>
      <w:r w:rsidRPr="00FE34AD">
        <w:rPr>
          <w:rFonts w:ascii="Times New Roman" w:hAnsi="Times New Roman" w:cs="Times New Roman"/>
          <w:sz w:val="24"/>
          <w:szCs w:val="24"/>
        </w:rPr>
        <w:t>dari</w:t>
      </w:r>
      <w:r>
        <w:rPr>
          <w:rFonts w:ascii="Times New Roman" w:hAnsi="Times New Roman" w:cs="Times New Roman"/>
          <w:sz w:val="24"/>
          <w:szCs w:val="24"/>
        </w:rPr>
        <w:t xml:space="preserve"> </w:t>
      </w:r>
      <w:r w:rsidRPr="00FE34AD">
        <w:rPr>
          <w:rFonts w:ascii="Times New Roman" w:hAnsi="Times New Roman" w:cs="Times New Roman"/>
          <w:sz w:val="24"/>
          <w:szCs w:val="24"/>
          <w:lang w:val="sv-SE"/>
        </w:rPr>
        <w:t xml:space="preserve">pada </w:t>
      </w:r>
      <w:r w:rsidRPr="00FE34AD">
        <w:rPr>
          <w:rFonts w:ascii="Times New Roman" w:hAnsi="Times New Roman" w:cs="Times New Roman"/>
          <w:sz w:val="24"/>
          <w:szCs w:val="24"/>
        </w:rPr>
        <w:t xml:space="preserve">hanya mengarahkan saja dalam </w:t>
      </w:r>
      <w:r w:rsidRPr="00FE34AD">
        <w:rPr>
          <w:rFonts w:ascii="Times New Roman" w:hAnsi="Times New Roman" w:cs="Times New Roman"/>
          <w:sz w:val="24"/>
          <w:szCs w:val="24"/>
          <w:lang w:val="sv-SE"/>
        </w:rPr>
        <w:t>pelayanan publik (</w:t>
      </w:r>
      <w:r w:rsidRPr="00FE34AD">
        <w:rPr>
          <w:rFonts w:ascii="Times New Roman" w:hAnsi="Times New Roman" w:cs="Times New Roman"/>
          <w:i/>
          <w:iCs/>
          <w:sz w:val="24"/>
          <w:szCs w:val="24"/>
          <w:lang w:val="sv-SE"/>
        </w:rPr>
        <w:t xml:space="preserve">steering). </w:t>
      </w:r>
      <w:r w:rsidRPr="00FE34AD">
        <w:rPr>
          <w:rFonts w:ascii="Times New Roman" w:hAnsi="Times New Roman" w:cs="Times New Roman"/>
          <w:sz w:val="24"/>
          <w:szCs w:val="24"/>
          <w:lang w:val="sv-SE"/>
        </w:rPr>
        <w:t>Hal tersebut memberikan gambaran bahwa pemerintahan tradisional sudah harus ditinggalkan seiring dengan perubahan paradigma pemerintahan</w:t>
      </w:r>
      <w:r w:rsidRPr="00FE34AD">
        <w:rPr>
          <w:rFonts w:ascii="Times New Roman" w:hAnsi="Times New Roman" w:cs="Times New Roman"/>
          <w:sz w:val="24"/>
          <w:szCs w:val="24"/>
        </w:rPr>
        <w:t xml:space="preserve">, </w:t>
      </w:r>
      <w:r w:rsidRPr="00FE34AD">
        <w:rPr>
          <w:rFonts w:ascii="Times New Roman" w:hAnsi="Times New Roman" w:cs="Times New Roman"/>
          <w:sz w:val="24"/>
          <w:szCs w:val="24"/>
          <w:lang w:val="sv-SE"/>
        </w:rPr>
        <w:t>sebagai konsekuensi logis dari</w:t>
      </w:r>
      <w:r>
        <w:rPr>
          <w:rFonts w:ascii="Times New Roman" w:hAnsi="Times New Roman" w:cs="Times New Roman"/>
          <w:sz w:val="24"/>
          <w:szCs w:val="24"/>
          <w:lang w:val="sv-SE"/>
        </w:rPr>
        <w:t xml:space="preserve"> </w:t>
      </w:r>
      <w:r w:rsidRPr="00FE34AD">
        <w:rPr>
          <w:rFonts w:ascii="Times New Roman" w:hAnsi="Times New Roman" w:cs="Times New Roman"/>
          <w:sz w:val="24"/>
          <w:szCs w:val="24"/>
          <w:lang w:val="sv-SE"/>
        </w:rPr>
        <w:t xml:space="preserve">pergeseran fungsi pemerintahan tersebut maka bangunan birokrasi akan semakin ramping, karena sebagian pekerjaan pemerintah dapat dijalankan sendiri oleh masyarakat maupun dilaksanakan melalui pola kemitraan dalam rangka privatisasi. </w:t>
      </w:r>
      <w:r>
        <w:rPr>
          <w:rFonts w:ascii="Times New Roman" w:hAnsi="Times New Roman" w:cs="Times New Roman"/>
          <w:sz w:val="24"/>
          <w:szCs w:val="24"/>
        </w:rPr>
        <w:t>“</w:t>
      </w:r>
      <w:r w:rsidRPr="00FE34AD">
        <w:rPr>
          <w:rFonts w:ascii="Times New Roman" w:hAnsi="Times New Roman" w:cs="Times New Roman"/>
          <w:sz w:val="24"/>
          <w:szCs w:val="24"/>
          <w:lang w:val="sv-SE"/>
        </w:rPr>
        <w:t>Privatisasi</w:t>
      </w:r>
      <w:r>
        <w:rPr>
          <w:rFonts w:ascii="Times New Roman" w:hAnsi="Times New Roman" w:cs="Times New Roman"/>
          <w:sz w:val="24"/>
          <w:szCs w:val="24"/>
        </w:rPr>
        <w:t xml:space="preserve"> </w:t>
      </w:r>
      <w:r w:rsidRPr="00FE34AD">
        <w:rPr>
          <w:rFonts w:ascii="Times New Roman" w:hAnsi="Times New Roman" w:cs="Times New Roman"/>
          <w:sz w:val="24"/>
          <w:szCs w:val="24"/>
          <w:lang w:val="sv-SE"/>
        </w:rPr>
        <w:t>merupakan salah satu alternatif menuju pemerintahan yang lebih baik. Dengan demikian, ketergantungan kepada institusi birokrasi pemerintahan menjadi semakin terbatas, dalam arti ketidaktergantungan relatif (</w:t>
      </w:r>
      <w:r w:rsidRPr="00FE34AD">
        <w:rPr>
          <w:rFonts w:ascii="Times New Roman" w:hAnsi="Times New Roman" w:cs="Times New Roman"/>
          <w:i/>
          <w:iCs/>
          <w:sz w:val="24"/>
          <w:szCs w:val="24"/>
          <w:lang w:val="sv-SE"/>
        </w:rPr>
        <w:t xml:space="preserve">indepedency relative) </w:t>
      </w:r>
      <w:r w:rsidRPr="00FE34AD">
        <w:rPr>
          <w:rFonts w:ascii="Times New Roman" w:hAnsi="Times New Roman" w:cs="Times New Roman"/>
          <w:sz w:val="24"/>
          <w:szCs w:val="24"/>
          <w:lang w:val="sv-SE"/>
        </w:rPr>
        <w:t>masyarakat terhadap pemerintah</w:t>
      </w:r>
      <w:r>
        <w:rPr>
          <w:rFonts w:ascii="Times New Roman" w:hAnsi="Times New Roman" w:cs="Times New Roman"/>
          <w:sz w:val="24"/>
          <w:szCs w:val="24"/>
        </w:rPr>
        <w:t>”</w:t>
      </w:r>
      <w:r w:rsidRPr="00FE34AD">
        <w:rPr>
          <w:rFonts w:ascii="Times New Roman" w:hAnsi="Times New Roman" w:cs="Times New Roman"/>
          <w:sz w:val="24"/>
          <w:szCs w:val="24"/>
          <w:lang w:val="sv-SE"/>
        </w:rPr>
        <w:t xml:space="preserve"> (Wasistiono, 2002:28).</w:t>
      </w:r>
    </w:p>
    <w:p w:rsidR="003A379C" w:rsidRPr="00163386" w:rsidRDefault="003A379C" w:rsidP="003A379C">
      <w:pPr>
        <w:spacing w:after="0" w:line="360" w:lineRule="auto"/>
        <w:ind w:firstLine="720"/>
        <w:jc w:val="both"/>
        <w:rPr>
          <w:rFonts w:ascii="Times New Roman" w:hAnsi="Times New Roman" w:cs="Times New Roman"/>
          <w:sz w:val="24"/>
          <w:szCs w:val="24"/>
          <w:lang w:val="en-US"/>
        </w:rPr>
      </w:pPr>
      <w:r w:rsidRPr="00FE34AD">
        <w:rPr>
          <w:rFonts w:ascii="Times New Roman" w:hAnsi="Times New Roman" w:cs="Times New Roman"/>
          <w:sz w:val="24"/>
          <w:szCs w:val="24"/>
          <w:lang w:val="sv-SE"/>
        </w:rPr>
        <w:t xml:space="preserve">Salah satu jenis pelayanan publik yang diberikan oleh pemerintah kepada masyarakat adalah pelayanan kesehatan. Selama ini pelayanan </w:t>
      </w:r>
      <w:r w:rsidRPr="00FE34AD">
        <w:rPr>
          <w:rFonts w:ascii="Times New Roman" w:hAnsi="Times New Roman" w:cs="Times New Roman"/>
          <w:sz w:val="24"/>
          <w:szCs w:val="24"/>
        </w:rPr>
        <w:t xml:space="preserve">kesehatan terhadap masyarakat belum dilaksanakan secara merata dilakukan oleh pemerintah, baik dari segi sarana dan prasarana, aksestabilitas, pelayanan para medis dan ketersediaan obat-obatan yang terjangkau oleh masyarakat, begitu pula yang terjadi dalam pelaksanaan pelayanan kesehatan di Kabupaten Kuningan terletak di bagian timur Jawa Barat, berada pada lintasan jalan regional yang menghubungkan kota </w:t>
      </w:r>
      <w:hyperlink r:id="rId8" w:tooltip="Cirebon" w:history="1">
        <w:r w:rsidRPr="00FE34AD">
          <w:rPr>
            <w:rStyle w:val="Hyperlink"/>
            <w:rFonts w:ascii="Times New Roman" w:hAnsi="Times New Roman" w:cs="Times New Roman"/>
            <w:color w:val="000000" w:themeColor="text1"/>
            <w:sz w:val="24"/>
            <w:szCs w:val="24"/>
          </w:rPr>
          <w:t>Cirebon</w:t>
        </w:r>
      </w:hyperlink>
      <w:r>
        <w:t xml:space="preserve"> </w:t>
      </w:r>
      <w:r w:rsidRPr="00FE34AD">
        <w:rPr>
          <w:rFonts w:ascii="Times New Roman" w:hAnsi="Times New Roman" w:cs="Times New Roman"/>
          <w:sz w:val="24"/>
          <w:szCs w:val="24"/>
        </w:rPr>
        <w:t xml:space="preserve">dengan wilayah Priangan Timur dan sebagai jalan alternatif jalur tengah yang menghubungkan </w:t>
      </w:r>
      <w:hyperlink r:id="rId9" w:tooltip="Bandung" w:history="1">
        <w:r w:rsidRPr="00FE34AD">
          <w:rPr>
            <w:rStyle w:val="Hyperlink"/>
            <w:rFonts w:ascii="Times New Roman" w:hAnsi="Times New Roman" w:cs="Times New Roman"/>
            <w:color w:val="000000" w:themeColor="text1"/>
            <w:sz w:val="24"/>
            <w:szCs w:val="24"/>
          </w:rPr>
          <w:t>Bandung</w:t>
        </w:r>
      </w:hyperlink>
      <w:r w:rsidRPr="00FE34AD">
        <w:rPr>
          <w:rFonts w:ascii="Times New Roman" w:hAnsi="Times New Roman" w:cs="Times New Roman"/>
          <w:color w:val="000000" w:themeColor="text1"/>
          <w:sz w:val="24"/>
          <w:szCs w:val="24"/>
        </w:rPr>
        <w:t>-</w:t>
      </w:r>
      <w:hyperlink r:id="rId10" w:tooltip="Majalengka" w:history="1">
        <w:r w:rsidRPr="00FE34AD">
          <w:rPr>
            <w:rStyle w:val="Hyperlink"/>
            <w:rFonts w:ascii="Times New Roman" w:hAnsi="Times New Roman" w:cs="Times New Roman"/>
            <w:color w:val="000000" w:themeColor="text1"/>
            <w:sz w:val="24"/>
            <w:szCs w:val="24"/>
          </w:rPr>
          <w:t>Majalengka</w:t>
        </w:r>
      </w:hyperlink>
      <w:r w:rsidRPr="00FE34AD">
        <w:rPr>
          <w:rFonts w:ascii="Times New Roman" w:hAnsi="Times New Roman" w:cs="Times New Roman"/>
          <w:sz w:val="24"/>
          <w:szCs w:val="24"/>
        </w:rPr>
        <w:t xml:space="preserve"> dengan Jawa Tengah, masih menyisakan berbagai kendala di lapangan, hal ini karena wilayah Kabupaten Kuningan yang cukup luas terdiri dari 32 kecamatan, 361 desa dan 15 kelurahan memerlukan berbagai sumber daya yang mendukung dalam pelayanan kesehatan baik itu sarana prasarana, Sumber Daya Manusia, finansial, d</w:t>
      </w:r>
      <w:r>
        <w:rPr>
          <w:rFonts w:ascii="Times New Roman" w:hAnsi="Times New Roman" w:cs="Times New Roman"/>
          <w:sz w:val="24"/>
          <w:szCs w:val="24"/>
          <w:lang w:val="en-US"/>
        </w:rPr>
        <w:t>an lain-lain.</w:t>
      </w:r>
    </w:p>
    <w:p w:rsidR="00B46ADB" w:rsidRPr="00FE34AD" w:rsidRDefault="003A379C" w:rsidP="007C0222">
      <w:pPr>
        <w:spacing w:after="0" w:line="360" w:lineRule="auto"/>
        <w:ind w:firstLine="720"/>
        <w:jc w:val="both"/>
        <w:rPr>
          <w:rFonts w:ascii="Times New Roman" w:hAnsi="Times New Roman" w:cs="Times New Roman"/>
          <w:sz w:val="24"/>
          <w:szCs w:val="24"/>
        </w:rPr>
      </w:pPr>
      <w:r w:rsidRPr="00625731">
        <w:rPr>
          <w:rFonts w:ascii="Times New Roman" w:hAnsi="Times New Roman" w:cs="Times New Roman"/>
          <w:color w:val="000000" w:themeColor="text1"/>
          <w:sz w:val="24"/>
          <w:szCs w:val="24"/>
        </w:rPr>
        <w:t>Permasalahan</w:t>
      </w:r>
      <w:r w:rsidRPr="00FE34AD">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FE34AD">
        <w:rPr>
          <w:rFonts w:ascii="Times New Roman" w:hAnsi="Times New Roman" w:cs="Times New Roman"/>
          <w:sz w:val="24"/>
          <w:szCs w:val="24"/>
        </w:rPr>
        <w:t>bidang kesehatan di Kabupaten Kuningan yang harus menjadi fokus perhatian diantaranya adalah persentase balita gizi buruk, baik untuk kategori sangat kurus maupun kurus, yang kondisi keduanya masih diluar harapan, yaitu target sangat kurus 0,17% /Realisasi 0,20% (&lt;). Target kurus 3,35% realisasi 3,40% (&lt;), Permasalahan lain bidang kesehatan di Kabupaten Kuningan adalah Pengembangan kelembagaan dalam upaya pemberdayaan masyarakat pada bidang</w:t>
      </w:r>
      <w:r w:rsidR="00B46ADB">
        <w:rPr>
          <w:rFonts w:ascii="Times New Roman" w:hAnsi="Times New Roman" w:cs="Times New Roman"/>
          <w:sz w:val="24"/>
          <w:szCs w:val="24"/>
        </w:rPr>
        <w:t xml:space="preserve"> </w:t>
      </w:r>
      <w:r w:rsidR="00B46ADB" w:rsidRPr="00FE34AD">
        <w:rPr>
          <w:rFonts w:ascii="Times New Roman" w:hAnsi="Times New Roman" w:cs="Times New Roman"/>
          <w:sz w:val="24"/>
          <w:szCs w:val="24"/>
        </w:rPr>
        <w:t xml:space="preserve">kesehatan belum dilaksanakan secara optimal akibat kurangnya kemandirian masyarakat dalam pelaksanaan pembangunan kesehatan. Masyarakat yang ikut serta dalam pelaksanaan kegiatan hanya aktif pada saat anggaran masih tersedia, misalnya dalam pelaksanaan kegiatan Posyandu (Pos Pelayanan Terpadu), Posbindu (Pos </w:t>
      </w:r>
      <w:r w:rsidR="00B46ADB" w:rsidRPr="00FE34AD">
        <w:rPr>
          <w:rFonts w:ascii="Times New Roman" w:hAnsi="Times New Roman" w:cs="Times New Roman"/>
          <w:sz w:val="24"/>
          <w:szCs w:val="24"/>
        </w:rPr>
        <w:lastRenderedPageBreak/>
        <w:t>Pembinaan Terpadu) yang seharusnya dilaksanakan setiap bulan tetapi tidak dilaksanakan semestinya karena menunggu bantuan biaya operasional</w:t>
      </w:r>
      <w:r w:rsidR="00B46ADB">
        <w:rPr>
          <w:rFonts w:ascii="Times New Roman" w:hAnsi="Times New Roman" w:cs="Times New Roman"/>
          <w:sz w:val="24"/>
          <w:szCs w:val="24"/>
        </w:rPr>
        <w:t xml:space="preserve"> </w:t>
      </w:r>
      <w:r w:rsidR="00B46ADB" w:rsidRPr="00FE34AD">
        <w:rPr>
          <w:rFonts w:ascii="Times New Roman" w:hAnsi="Times New Roman" w:cs="Times New Roman"/>
          <w:sz w:val="24"/>
          <w:szCs w:val="24"/>
        </w:rPr>
        <w:t>dari pemerintah daerah.</w:t>
      </w:r>
      <w:r w:rsidR="00B46ADB" w:rsidRPr="00FE34AD">
        <w:rPr>
          <w:rStyle w:val="FootnoteReference"/>
          <w:rFonts w:ascii="Times New Roman" w:hAnsi="Times New Roman" w:cs="Times New Roman"/>
          <w:sz w:val="24"/>
          <w:szCs w:val="24"/>
        </w:rPr>
        <w:footnoteReference w:id="1"/>
      </w:r>
    </w:p>
    <w:p w:rsidR="00B46ADB" w:rsidRPr="00FE34AD" w:rsidRDefault="00B46ADB" w:rsidP="00B46ADB">
      <w:pPr>
        <w:spacing w:after="0" w:line="360" w:lineRule="auto"/>
        <w:ind w:firstLine="720"/>
        <w:jc w:val="both"/>
        <w:rPr>
          <w:rFonts w:ascii="Times New Roman" w:hAnsi="Times New Roman" w:cs="Times New Roman"/>
          <w:sz w:val="24"/>
          <w:szCs w:val="24"/>
        </w:rPr>
      </w:pPr>
      <w:r w:rsidRPr="00FE34AD">
        <w:rPr>
          <w:rFonts w:ascii="Times New Roman" w:hAnsi="Times New Roman" w:cs="Times New Roman"/>
          <w:sz w:val="24"/>
          <w:szCs w:val="24"/>
        </w:rPr>
        <w:t>Pembiayaan kesehatan yang masih cenderung pada aspek kuratif dibandingkan aspek promotif dan preventif yang mengakibatkan pengeluaran pembiayaan yang tidak efektif dan efisien</w:t>
      </w:r>
      <w:r>
        <w:rPr>
          <w:rFonts w:ascii="Times New Roman" w:hAnsi="Times New Roman" w:cs="Times New Roman"/>
          <w:sz w:val="24"/>
          <w:szCs w:val="24"/>
        </w:rPr>
        <w:t>, seperti dalam pember</w:t>
      </w:r>
      <w:r w:rsidRPr="00FE34AD">
        <w:rPr>
          <w:rFonts w:ascii="Times New Roman" w:hAnsi="Times New Roman" w:cs="Times New Roman"/>
          <w:sz w:val="24"/>
          <w:szCs w:val="24"/>
        </w:rPr>
        <w:t xml:space="preserve">antasan wabah nyamuk DBD, hampir setiap tahun Kabupaten Kuningan menjadi daerah endemik penyakit demam berdarah, dari 32 kecamatan yang ada di Kabupaten Kuningan hampir 10 kecamatan menjadi daerah endemik, </w:t>
      </w:r>
      <w:r w:rsidRPr="00FE34AD">
        <w:rPr>
          <w:rFonts w:ascii="Times New Roman" w:eastAsia="Times New Roman" w:hAnsi="Times New Roman" w:cs="Times New Roman"/>
          <w:sz w:val="24"/>
          <w:szCs w:val="24"/>
          <w:lang w:eastAsia="id-ID"/>
        </w:rPr>
        <w:t>Berdasarkan laporan kasus dan hasil penelusuran epidemiologi DBD dalam beberapa tahun terakhir, ke-10 wilayah kecamatan itu, juga termasuk wilayah kecamatan endemik DBD</w:t>
      </w:r>
      <w:r w:rsidRPr="00FE34AD">
        <w:rPr>
          <w:rStyle w:val="FootnoteReference"/>
          <w:rFonts w:ascii="Times New Roman" w:eastAsia="Times New Roman" w:hAnsi="Times New Roman" w:cs="Times New Roman"/>
          <w:sz w:val="24"/>
          <w:szCs w:val="24"/>
          <w:lang w:eastAsia="id-ID"/>
        </w:rPr>
        <w:footnoteReference w:id="2"/>
      </w:r>
    </w:p>
    <w:p w:rsidR="00B46ADB" w:rsidRPr="00FE34AD" w:rsidRDefault="00B46ADB" w:rsidP="00B46ADB">
      <w:pPr>
        <w:spacing w:after="0" w:line="360" w:lineRule="auto"/>
        <w:ind w:firstLine="720"/>
        <w:jc w:val="both"/>
        <w:rPr>
          <w:rFonts w:ascii="Times New Roman" w:hAnsi="Times New Roman" w:cs="Times New Roman"/>
          <w:sz w:val="24"/>
          <w:szCs w:val="24"/>
        </w:rPr>
      </w:pPr>
      <w:r w:rsidRPr="00FE34AD">
        <w:rPr>
          <w:rFonts w:ascii="Times New Roman" w:hAnsi="Times New Roman" w:cs="Times New Roman"/>
          <w:sz w:val="24"/>
          <w:szCs w:val="24"/>
        </w:rPr>
        <w:t>Selanjutnya mengingat masyarakat Kabupaten Kuningan sebagian besar mempunyai daya beli berstrata menengah ke bawah maka menyebabkan  tingginya angka biaya oprasional rawat inap kelas III  yang harus ditanggung oleh pemerintah daerah dan menyebabkan pasien miskin atau pasien yang kurang mampu tidak dapat terlayani sepenuhnya, ditambah masih kurang</w:t>
      </w:r>
      <w:r>
        <w:rPr>
          <w:rFonts w:ascii="Times New Roman" w:hAnsi="Times New Roman" w:cs="Times New Roman"/>
          <w:sz w:val="24"/>
          <w:szCs w:val="24"/>
          <w:lang w:val="en-US"/>
        </w:rPr>
        <w:t xml:space="preserve"> </w:t>
      </w:r>
      <w:r w:rsidRPr="00FE34AD">
        <w:rPr>
          <w:rFonts w:ascii="Times New Roman" w:hAnsi="Times New Roman" w:cs="Times New Roman"/>
          <w:sz w:val="24"/>
          <w:szCs w:val="24"/>
        </w:rPr>
        <w:t>lengkapnya dokter spesialis dan sarana prasarananya dalam melayani pelayanan kesehatan rujukan dari berbagai puskesmas yang ada di Kabupaten Kuningan sehingga harus dirujuk ke rumah sakit yang lebih lengkap baik kuantitas dan kualitas dokter spesialisnya maupun sarana prasarananya seperti dirujuk kerumah sakit yang ada di Cirebon.</w:t>
      </w:r>
      <w:r w:rsidRPr="00FE34AD">
        <w:rPr>
          <w:rStyle w:val="FootnoteReference"/>
          <w:rFonts w:ascii="Times New Roman" w:hAnsi="Times New Roman" w:cs="Times New Roman"/>
          <w:sz w:val="24"/>
          <w:szCs w:val="24"/>
        </w:rPr>
        <w:footnoteReference w:id="3"/>
      </w:r>
    </w:p>
    <w:p w:rsidR="00B46ADB" w:rsidRPr="00163386" w:rsidRDefault="00B46ADB" w:rsidP="00B46ADB">
      <w:pPr>
        <w:spacing w:after="0" w:line="360" w:lineRule="auto"/>
        <w:ind w:firstLine="720"/>
        <w:jc w:val="both"/>
        <w:rPr>
          <w:rFonts w:ascii="Times New Roman" w:hAnsi="Times New Roman" w:cs="Times New Roman"/>
          <w:sz w:val="24"/>
          <w:szCs w:val="24"/>
          <w:lang w:val="en-US"/>
        </w:rPr>
      </w:pPr>
      <w:r w:rsidRPr="00FE34AD">
        <w:rPr>
          <w:rFonts w:ascii="Times New Roman" w:hAnsi="Times New Roman" w:cs="Times New Roman"/>
          <w:sz w:val="24"/>
          <w:szCs w:val="24"/>
        </w:rPr>
        <w:t>Selain itu dalam memberikan pelayanan kesehatan kepada masyarakat kedisiplinan para petugas atau para medis baik yang bekerja di puskesmas maupun RSUD masih kurang, yaitu sering terlambat masuk ketika jam kerja</w:t>
      </w:r>
      <w:r>
        <w:rPr>
          <w:rFonts w:ascii="Times New Roman" w:hAnsi="Times New Roman" w:cs="Times New Roman"/>
          <w:sz w:val="24"/>
          <w:szCs w:val="24"/>
        </w:rPr>
        <w:t xml:space="preserve"> </w:t>
      </w:r>
      <w:r w:rsidRPr="00FE34AD">
        <w:rPr>
          <w:rFonts w:ascii="Times New Roman" w:hAnsi="Times New Roman" w:cs="Times New Roman"/>
          <w:sz w:val="24"/>
          <w:szCs w:val="24"/>
        </w:rPr>
        <w:t>sehingga membuat pasien terlalu lama menunggu dan antrian yang berobat menjadi sangat lama.  Sikap atau perlakukan para petugas medis dalam memberikan pelayanan pun masih perlu diperbaiki karena masih ada di beberapa puskesmas yang melayani masyarakat secara kurang ramah dan agak kasar</w:t>
      </w:r>
      <w:r w:rsidRPr="00FE34AD">
        <w:rPr>
          <w:rStyle w:val="FootnoteReference"/>
          <w:rFonts w:ascii="Times New Roman" w:hAnsi="Times New Roman" w:cs="Times New Roman"/>
          <w:sz w:val="24"/>
          <w:szCs w:val="24"/>
        </w:rPr>
        <w:footnoteReference w:id="4"/>
      </w:r>
      <w:r>
        <w:rPr>
          <w:rFonts w:ascii="Times New Roman" w:hAnsi="Times New Roman" w:cs="Times New Roman"/>
          <w:sz w:val="24"/>
          <w:szCs w:val="24"/>
          <w:lang w:val="en-US"/>
        </w:rPr>
        <w:t>.</w:t>
      </w:r>
    </w:p>
    <w:p w:rsidR="003A379C" w:rsidRDefault="00B46ADB" w:rsidP="00FB443A">
      <w:pPr>
        <w:spacing w:after="0" w:line="360" w:lineRule="auto"/>
        <w:ind w:firstLine="720"/>
        <w:jc w:val="both"/>
        <w:rPr>
          <w:rFonts w:ascii="Times New Roman" w:hAnsi="Times New Roman" w:cs="Times New Roman"/>
          <w:sz w:val="24"/>
          <w:szCs w:val="24"/>
        </w:rPr>
      </w:pPr>
      <w:r w:rsidRPr="00FE34AD">
        <w:rPr>
          <w:rFonts w:ascii="Times New Roman" w:hAnsi="Times New Roman" w:cs="Times New Roman"/>
          <w:sz w:val="24"/>
          <w:szCs w:val="24"/>
        </w:rPr>
        <w:t xml:space="preserve">Kurangnya sarana dan prasarana yang dimiliki pemerintah dalam melakukan pelayanan mendorong pihak swasta untuk dapat berpartisipasi dalam memberikan pelayanan yang berkualitas kepada masyarakat </w:t>
      </w:r>
      <w:r>
        <w:rPr>
          <w:rFonts w:ascii="Times New Roman" w:hAnsi="Times New Roman" w:cs="Times New Roman"/>
          <w:sz w:val="24"/>
          <w:szCs w:val="24"/>
        </w:rPr>
        <w:t xml:space="preserve">terbukti bahwa di Kabupaten </w:t>
      </w:r>
      <w:r>
        <w:rPr>
          <w:rFonts w:ascii="Times New Roman" w:hAnsi="Times New Roman" w:cs="Times New Roman"/>
          <w:sz w:val="24"/>
          <w:szCs w:val="24"/>
          <w:lang w:val="en-US"/>
        </w:rPr>
        <w:t>K</w:t>
      </w:r>
      <w:r w:rsidRPr="00FE34AD">
        <w:rPr>
          <w:rFonts w:ascii="Times New Roman" w:hAnsi="Times New Roman" w:cs="Times New Roman"/>
          <w:sz w:val="24"/>
          <w:szCs w:val="24"/>
        </w:rPr>
        <w:t xml:space="preserve">uningan terdapat 1 (satu) buah rumah sakit milik pemda dan 5 (lima) buah milik swasta, tetapi semangat untuk memberikan pelayanan yang berkualitas tersebut itu pun sangat terbatas diakses oleh </w:t>
      </w:r>
      <w:r w:rsidRPr="00FE34AD">
        <w:rPr>
          <w:rFonts w:ascii="Times New Roman" w:hAnsi="Times New Roman" w:cs="Times New Roman"/>
          <w:sz w:val="24"/>
          <w:szCs w:val="24"/>
        </w:rPr>
        <w:lastRenderedPageBreak/>
        <w:t>masyarakat umum karena memerlukan biaya yang relatif cukup mahal atau kurang terjangkau oleh daya beli masyarakat.</w:t>
      </w:r>
      <w:r w:rsidRPr="00FE34AD">
        <w:rPr>
          <w:rStyle w:val="FootnoteReference"/>
          <w:rFonts w:ascii="Times New Roman" w:hAnsi="Times New Roman" w:cs="Times New Roman"/>
          <w:sz w:val="24"/>
          <w:szCs w:val="24"/>
        </w:rPr>
        <w:footnoteReference w:id="5"/>
      </w:r>
    </w:p>
    <w:p w:rsidR="005E1B22" w:rsidRPr="00FE34AD" w:rsidRDefault="005E1B22" w:rsidP="005E1B22">
      <w:pPr>
        <w:rPr>
          <w:rFonts w:ascii="Times New Roman" w:hAnsi="Times New Roman" w:cs="Times New Roman"/>
          <w:b/>
          <w:sz w:val="24"/>
          <w:szCs w:val="24"/>
        </w:rPr>
      </w:pPr>
      <w:r w:rsidRPr="00FE34AD">
        <w:rPr>
          <w:rFonts w:ascii="Times New Roman" w:hAnsi="Times New Roman" w:cs="Times New Roman"/>
          <w:b/>
          <w:sz w:val="24"/>
          <w:szCs w:val="24"/>
        </w:rPr>
        <w:t>Rumusan Masalah</w:t>
      </w:r>
    </w:p>
    <w:p w:rsidR="005E1B22" w:rsidRPr="00FE34AD" w:rsidRDefault="005E1B22" w:rsidP="005E1B22">
      <w:pPr>
        <w:pStyle w:val="ListParagraph"/>
        <w:spacing w:after="0" w:line="360" w:lineRule="auto"/>
        <w:ind w:left="142" w:hanging="426"/>
        <w:jc w:val="both"/>
        <w:rPr>
          <w:rFonts w:ascii="Times New Roman" w:hAnsi="Times New Roman" w:cs="Times New Roman"/>
          <w:sz w:val="24"/>
          <w:szCs w:val="24"/>
        </w:rPr>
      </w:pPr>
      <w:r w:rsidRPr="00FE34AD">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Berdasarkan beberapa fenomena</w:t>
      </w:r>
      <w:r w:rsidRPr="00FE34AD">
        <w:rPr>
          <w:rFonts w:ascii="Times New Roman" w:hAnsi="Times New Roman" w:cs="Times New Roman"/>
          <w:sz w:val="24"/>
          <w:szCs w:val="24"/>
        </w:rPr>
        <w:t xml:space="preserve"> permasalahan</w:t>
      </w:r>
      <w:r>
        <w:rPr>
          <w:rFonts w:ascii="Times New Roman" w:hAnsi="Times New Roman" w:cs="Times New Roman"/>
          <w:sz w:val="24"/>
          <w:szCs w:val="24"/>
        </w:rPr>
        <w:t xml:space="preserve"> di atas,</w:t>
      </w:r>
      <w:r w:rsidRPr="00FE34AD">
        <w:rPr>
          <w:rFonts w:ascii="Times New Roman" w:hAnsi="Times New Roman" w:cs="Times New Roman"/>
          <w:sz w:val="24"/>
          <w:szCs w:val="24"/>
        </w:rPr>
        <w:t xml:space="preserve"> penulis menyusun rumusan masalah sebagai berikut :</w:t>
      </w:r>
    </w:p>
    <w:p w:rsidR="009D2681" w:rsidRDefault="005E1B22" w:rsidP="00FB443A">
      <w:pPr>
        <w:pStyle w:val="ListParagraph"/>
        <w:spacing w:after="0" w:line="360" w:lineRule="auto"/>
        <w:ind w:left="142" w:hanging="426"/>
        <w:jc w:val="both"/>
        <w:rPr>
          <w:rFonts w:ascii="Times New Roman" w:hAnsi="Times New Roman" w:cs="Times New Roman"/>
          <w:sz w:val="24"/>
          <w:szCs w:val="24"/>
        </w:rPr>
      </w:pPr>
      <w:r w:rsidRPr="00FE34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Bagaimana </w:t>
      </w:r>
      <w:r w:rsidRPr="00FE34AD">
        <w:rPr>
          <w:rFonts w:ascii="Times New Roman" w:hAnsi="Times New Roman" w:cs="Times New Roman"/>
          <w:sz w:val="24"/>
          <w:szCs w:val="24"/>
        </w:rPr>
        <w:t xml:space="preserve">kualitas pelayanan kesehatan di </w:t>
      </w:r>
      <w:r>
        <w:rPr>
          <w:rFonts w:ascii="Times New Roman" w:hAnsi="Times New Roman" w:cs="Times New Roman"/>
          <w:sz w:val="24"/>
          <w:szCs w:val="24"/>
          <w:lang w:val="en-US"/>
        </w:rPr>
        <w:t xml:space="preserve">Puskesmas Kuningan di </w:t>
      </w:r>
      <w:r w:rsidRPr="00FE34AD">
        <w:rPr>
          <w:rFonts w:ascii="Times New Roman" w:hAnsi="Times New Roman" w:cs="Times New Roman"/>
          <w:sz w:val="24"/>
          <w:szCs w:val="24"/>
        </w:rPr>
        <w:t>Kabupaten Kuningan Pro</w:t>
      </w:r>
      <w:r>
        <w:rPr>
          <w:rFonts w:ascii="Times New Roman" w:hAnsi="Times New Roman" w:cs="Times New Roman"/>
          <w:sz w:val="24"/>
          <w:szCs w:val="24"/>
        </w:rPr>
        <w:t>v</w:t>
      </w:r>
      <w:r w:rsidRPr="00FE34AD">
        <w:rPr>
          <w:rFonts w:ascii="Times New Roman" w:hAnsi="Times New Roman" w:cs="Times New Roman"/>
          <w:sz w:val="24"/>
          <w:szCs w:val="24"/>
        </w:rPr>
        <w:t>insi Jawa Barat ?</w:t>
      </w:r>
    </w:p>
    <w:p w:rsidR="00FB443A" w:rsidRPr="00FB443A" w:rsidRDefault="00FB443A" w:rsidP="00FB443A">
      <w:pPr>
        <w:pStyle w:val="ListParagraph"/>
        <w:spacing w:after="0" w:line="360" w:lineRule="auto"/>
        <w:ind w:left="142" w:hanging="426"/>
        <w:jc w:val="both"/>
        <w:rPr>
          <w:rFonts w:ascii="Times New Roman" w:hAnsi="Times New Roman" w:cs="Times New Roman"/>
          <w:sz w:val="24"/>
          <w:szCs w:val="24"/>
        </w:rPr>
      </w:pPr>
    </w:p>
    <w:p w:rsidR="005E1B22" w:rsidRDefault="00475C15" w:rsidP="005E1B22">
      <w:pPr>
        <w:rPr>
          <w:rFonts w:ascii="Times New Roman" w:hAnsi="Times New Roman" w:cs="Times New Roman"/>
          <w:b/>
          <w:sz w:val="24"/>
          <w:szCs w:val="24"/>
        </w:rPr>
      </w:pPr>
      <w:r>
        <w:rPr>
          <w:rFonts w:ascii="Times New Roman" w:hAnsi="Times New Roman" w:cs="Times New Roman"/>
          <w:b/>
          <w:sz w:val="24"/>
          <w:szCs w:val="24"/>
        </w:rPr>
        <w:t xml:space="preserve">2. </w:t>
      </w:r>
      <w:r w:rsidR="007577BE">
        <w:rPr>
          <w:rFonts w:ascii="Times New Roman" w:hAnsi="Times New Roman" w:cs="Times New Roman"/>
          <w:b/>
          <w:sz w:val="24"/>
          <w:szCs w:val="24"/>
        </w:rPr>
        <w:t>Kajian Pustaka</w:t>
      </w:r>
    </w:p>
    <w:p w:rsidR="009D2681" w:rsidRPr="00FE34AD" w:rsidRDefault="009D2681" w:rsidP="009D2681">
      <w:pPr>
        <w:rPr>
          <w:rFonts w:ascii="Times New Roman" w:hAnsi="Times New Roman" w:cs="Times New Roman"/>
          <w:b/>
          <w:sz w:val="24"/>
          <w:szCs w:val="24"/>
        </w:rPr>
      </w:pPr>
      <w:r w:rsidRPr="00FE34AD">
        <w:rPr>
          <w:rFonts w:ascii="Times New Roman" w:hAnsi="Times New Roman" w:cs="Times New Roman"/>
          <w:b/>
          <w:sz w:val="24"/>
          <w:szCs w:val="24"/>
          <w:lang w:val="en-US"/>
        </w:rPr>
        <w:t xml:space="preserve">2. 1 </w:t>
      </w:r>
      <w:r>
        <w:rPr>
          <w:rFonts w:ascii="Times New Roman" w:hAnsi="Times New Roman" w:cs="Times New Roman"/>
          <w:b/>
          <w:sz w:val="24"/>
          <w:szCs w:val="24"/>
        </w:rPr>
        <w:t xml:space="preserve">     </w:t>
      </w:r>
      <w:r w:rsidRPr="00FE34AD">
        <w:rPr>
          <w:rFonts w:ascii="Times New Roman" w:hAnsi="Times New Roman" w:cs="Times New Roman"/>
          <w:b/>
          <w:sz w:val="24"/>
          <w:szCs w:val="24"/>
        </w:rPr>
        <w:t>Pengertian Kualitas</w:t>
      </w:r>
    </w:p>
    <w:p w:rsidR="009D2681" w:rsidRPr="00FE34AD" w:rsidRDefault="009D2681" w:rsidP="009D2681">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Tjiptono (1996:51) mendefinisikan kualitas adalah “sering dianggap sebagai ukuran relatif kebaikan suatu produk barang atau jasa yang terdiri dari kualitas kesesuaian. Kualitas desain merupakan fungsi spesifikasi produk, sedangkan kualitas kesesuaian adalah ukuran tentang seberapa jauh suatu produk mampu memenuhi persyaratan atau spesifikasi kualitas yang telah ditetapkan”.</w:t>
      </w:r>
    </w:p>
    <w:p w:rsidR="009D2681" w:rsidRPr="00FE34AD" w:rsidRDefault="009D2681" w:rsidP="009D2681">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Tjiptono (1996:210) setelah melakukan evaluasi terhadap banyak definsi konsep kualitas kemudian menarik tujuh definsi yang paling sering dikemukakan tentang konsep kualitas yaitu:</w:t>
      </w:r>
    </w:p>
    <w:p w:rsidR="009D2681" w:rsidRPr="00FE34AD" w:rsidRDefault="009D2681" w:rsidP="009D2681">
      <w:pPr>
        <w:pStyle w:val="BodyTextIndent3"/>
        <w:numPr>
          <w:ilvl w:val="0"/>
          <w:numId w:val="4"/>
        </w:numPr>
        <w:spacing w:after="0" w:line="240" w:lineRule="auto"/>
        <w:ind w:left="641" w:hanging="357"/>
        <w:rPr>
          <w:rFonts w:ascii="Times New Roman" w:hAnsi="Times New Roman" w:cs="Times New Roman"/>
          <w:sz w:val="24"/>
          <w:szCs w:val="24"/>
          <w:lang w:val="es-ES"/>
        </w:rPr>
      </w:pPr>
      <w:r w:rsidRPr="00FE34AD">
        <w:rPr>
          <w:rFonts w:ascii="Times New Roman" w:hAnsi="Times New Roman" w:cs="Times New Roman"/>
          <w:sz w:val="24"/>
          <w:szCs w:val="24"/>
          <w:lang w:val="es-ES"/>
        </w:rPr>
        <w:t>Kesesuaian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dengan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persyaratan dan tuntutan.</w:t>
      </w:r>
    </w:p>
    <w:p w:rsidR="009D2681" w:rsidRPr="00FE34AD" w:rsidRDefault="009D2681" w:rsidP="009D2681">
      <w:pPr>
        <w:pStyle w:val="BodyTextIndent3"/>
        <w:numPr>
          <w:ilvl w:val="0"/>
          <w:numId w:val="4"/>
        </w:numPr>
        <w:spacing w:after="0" w:line="240" w:lineRule="auto"/>
        <w:ind w:left="641" w:hanging="357"/>
        <w:rPr>
          <w:rFonts w:ascii="Times New Roman" w:hAnsi="Times New Roman" w:cs="Times New Roman"/>
          <w:sz w:val="24"/>
          <w:szCs w:val="24"/>
          <w:lang w:val="es-ES"/>
        </w:rPr>
      </w:pPr>
      <w:r w:rsidRPr="00FE34AD">
        <w:rPr>
          <w:rFonts w:ascii="Times New Roman" w:hAnsi="Times New Roman" w:cs="Times New Roman"/>
          <w:sz w:val="24"/>
          <w:szCs w:val="24"/>
        </w:rPr>
        <w:t>Kecocokan untuk pemakaian.</w:t>
      </w:r>
    </w:p>
    <w:p w:rsidR="009D2681" w:rsidRPr="00FE34AD" w:rsidRDefault="009D2681" w:rsidP="009D2681">
      <w:pPr>
        <w:pStyle w:val="BodyTextIndent3"/>
        <w:numPr>
          <w:ilvl w:val="0"/>
          <w:numId w:val="4"/>
        </w:numPr>
        <w:spacing w:after="0" w:line="240" w:lineRule="auto"/>
        <w:ind w:left="641" w:hanging="357"/>
        <w:rPr>
          <w:rFonts w:ascii="Times New Roman" w:hAnsi="Times New Roman" w:cs="Times New Roman"/>
          <w:sz w:val="24"/>
          <w:szCs w:val="24"/>
          <w:lang w:val="es-ES"/>
        </w:rPr>
      </w:pPr>
      <w:r w:rsidRPr="00FE34AD">
        <w:rPr>
          <w:rFonts w:ascii="Times New Roman" w:hAnsi="Times New Roman" w:cs="Times New Roman"/>
          <w:sz w:val="24"/>
          <w:szCs w:val="24"/>
        </w:rPr>
        <w:t>Kecepatan untuk pemakaian.</w:t>
      </w:r>
    </w:p>
    <w:p w:rsidR="009D2681" w:rsidRPr="00FE34AD" w:rsidRDefault="009D2681" w:rsidP="009D2681">
      <w:pPr>
        <w:pStyle w:val="BodyTextIndent3"/>
        <w:numPr>
          <w:ilvl w:val="0"/>
          <w:numId w:val="4"/>
        </w:numPr>
        <w:spacing w:after="0" w:line="240" w:lineRule="auto"/>
        <w:ind w:left="641" w:hanging="357"/>
        <w:rPr>
          <w:rFonts w:ascii="Times New Roman" w:hAnsi="Times New Roman" w:cs="Times New Roman"/>
          <w:sz w:val="24"/>
          <w:szCs w:val="24"/>
          <w:lang w:val="es-ES"/>
        </w:rPr>
      </w:pPr>
      <w:r w:rsidRPr="00FE34AD">
        <w:rPr>
          <w:rFonts w:ascii="Times New Roman" w:hAnsi="Times New Roman" w:cs="Times New Roman"/>
          <w:sz w:val="24"/>
          <w:szCs w:val="24"/>
          <w:lang w:val="es-ES"/>
        </w:rPr>
        <w:t>Bebas dari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kerusakan dan cacat.</w:t>
      </w:r>
    </w:p>
    <w:p w:rsidR="009D2681" w:rsidRPr="00FE34AD" w:rsidRDefault="009D2681" w:rsidP="009D2681">
      <w:pPr>
        <w:pStyle w:val="BodyTextIndent3"/>
        <w:numPr>
          <w:ilvl w:val="0"/>
          <w:numId w:val="4"/>
        </w:numPr>
        <w:spacing w:after="0" w:line="240" w:lineRule="auto"/>
        <w:ind w:left="641" w:hanging="357"/>
        <w:rPr>
          <w:rFonts w:ascii="Times New Roman" w:hAnsi="Times New Roman" w:cs="Times New Roman"/>
          <w:sz w:val="24"/>
          <w:szCs w:val="24"/>
          <w:lang w:val="es-ES"/>
        </w:rPr>
      </w:pPr>
      <w:r w:rsidRPr="00FE34AD">
        <w:rPr>
          <w:rFonts w:ascii="Times New Roman" w:hAnsi="Times New Roman" w:cs="Times New Roman"/>
          <w:sz w:val="24"/>
          <w:szCs w:val="24"/>
          <w:lang w:val="fi-FI"/>
        </w:rPr>
        <w:t>Pemenuhan kebutuhan pelanggan semenjak awal dan setiap saat.</w:t>
      </w:r>
    </w:p>
    <w:p w:rsidR="009D2681" w:rsidRPr="00FE34AD" w:rsidRDefault="009D2681" w:rsidP="009D2681">
      <w:pPr>
        <w:pStyle w:val="BodyTextIndent3"/>
        <w:numPr>
          <w:ilvl w:val="0"/>
          <w:numId w:val="4"/>
        </w:numPr>
        <w:spacing w:after="0" w:line="240" w:lineRule="auto"/>
        <w:ind w:left="641" w:hanging="357"/>
        <w:rPr>
          <w:rFonts w:ascii="Times New Roman" w:hAnsi="Times New Roman" w:cs="Times New Roman"/>
          <w:sz w:val="24"/>
          <w:szCs w:val="24"/>
          <w:lang w:val="es-ES"/>
        </w:rPr>
      </w:pPr>
      <w:r w:rsidRPr="00FE34AD">
        <w:rPr>
          <w:rFonts w:ascii="Times New Roman" w:hAnsi="Times New Roman" w:cs="Times New Roman"/>
          <w:sz w:val="24"/>
          <w:szCs w:val="24"/>
          <w:lang w:val="es-ES"/>
        </w:rPr>
        <w:t>Melakukan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sesuatu secara benar</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semenjak</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awal.</w:t>
      </w:r>
    </w:p>
    <w:p w:rsidR="009D2681" w:rsidRPr="00FE34AD" w:rsidRDefault="009D2681" w:rsidP="009D2681">
      <w:pPr>
        <w:pStyle w:val="BodyTextIndent3"/>
        <w:numPr>
          <w:ilvl w:val="0"/>
          <w:numId w:val="4"/>
        </w:numPr>
        <w:spacing w:after="0" w:line="240" w:lineRule="auto"/>
        <w:ind w:left="641" w:hanging="357"/>
        <w:rPr>
          <w:rFonts w:ascii="Times New Roman" w:hAnsi="Times New Roman" w:cs="Times New Roman"/>
          <w:sz w:val="24"/>
          <w:szCs w:val="24"/>
          <w:lang w:val="es-ES"/>
        </w:rPr>
      </w:pPr>
      <w:r w:rsidRPr="00FE34AD">
        <w:rPr>
          <w:rFonts w:ascii="Times New Roman" w:hAnsi="Times New Roman" w:cs="Times New Roman"/>
          <w:sz w:val="24"/>
          <w:szCs w:val="24"/>
        </w:rPr>
        <w:t>Sesuatu yang membahagiakan pelan</w:t>
      </w:r>
      <w:r>
        <w:rPr>
          <w:rFonts w:ascii="Times New Roman" w:hAnsi="Times New Roman" w:cs="Times New Roman"/>
          <w:sz w:val="24"/>
          <w:szCs w:val="24"/>
          <w:lang w:val="en-US"/>
        </w:rPr>
        <w:t>g</w:t>
      </w:r>
      <w:r w:rsidRPr="00FE34AD">
        <w:rPr>
          <w:rFonts w:ascii="Times New Roman" w:hAnsi="Times New Roman" w:cs="Times New Roman"/>
          <w:sz w:val="24"/>
          <w:szCs w:val="24"/>
        </w:rPr>
        <w:t>gan.</w:t>
      </w:r>
    </w:p>
    <w:p w:rsidR="009D2681" w:rsidRPr="00FE34AD" w:rsidRDefault="009D2681" w:rsidP="009D2681">
      <w:pPr>
        <w:pStyle w:val="BodyTextIndent3"/>
        <w:rPr>
          <w:rFonts w:ascii="Times New Roman" w:hAnsi="Times New Roman" w:cs="Times New Roman"/>
          <w:sz w:val="24"/>
          <w:szCs w:val="24"/>
        </w:rPr>
      </w:pPr>
    </w:p>
    <w:p w:rsidR="009D2681" w:rsidRPr="00FE34AD" w:rsidRDefault="009D2681" w:rsidP="009D2681">
      <w:pPr>
        <w:pStyle w:val="BodyTextIndent3"/>
        <w:spacing w:line="360" w:lineRule="auto"/>
        <w:ind w:left="0" w:firstLine="720"/>
        <w:jc w:val="both"/>
        <w:rPr>
          <w:rFonts w:ascii="Times New Roman" w:hAnsi="Times New Roman" w:cs="Times New Roman"/>
          <w:sz w:val="24"/>
          <w:szCs w:val="24"/>
          <w:lang w:val="es-ES"/>
        </w:rPr>
      </w:pPr>
      <w:r w:rsidRPr="00FE34AD">
        <w:rPr>
          <w:rFonts w:ascii="Times New Roman" w:hAnsi="Times New Roman" w:cs="Times New Roman"/>
          <w:sz w:val="24"/>
          <w:szCs w:val="24"/>
          <w:lang w:val="es-ES"/>
        </w:rPr>
        <w:t>Bastian (2002:26), mengidentifikasikan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ada</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tiga</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dimensi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kualitas</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yaitu:</w:t>
      </w:r>
    </w:p>
    <w:p w:rsidR="009D2681" w:rsidRPr="00FE34AD" w:rsidRDefault="009D2681" w:rsidP="009D2681">
      <w:pPr>
        <w:pStyle w:val="BodyTextIndent3"/>
        <w:numPr>
          <w:ilvl w:val="0"/>
          <w:numId w:val="2"/>
        </w:numPr>
        <w:tabs>
          <w:tab w:val="clear" w:pos="720"/>
        </w:tabs>
        <w:spacing w:after="0" w:line="240" w:lineRule="auto"/>
        <w:ind w:left="1080"/>
        <w:jc w:val="both"/>
        <w:rPr>
          <w:rFonts w:ascii="Times New Roman" w:hAnsi="Times New Roman" w:cs="Times New Roman"/>
          <w:sz w:val="24"/>
          <w:szCs w:val="24"/>
          <w:lang w:val="es-ES"/>
        </w:rPr>
      </w:pPr>
      <w:r w:rsidRPr="00FE34AD">
        <w:rPr>
          <w:rFonts w:ascii="Times New Roman" w:hAnsi="Times New Roman" w:cs="Times New Roman"/>
          <w:sz w:val="24"/>
          <w:szCs w:val="24"/>
          <w:lang w:val="es-ES"/>
        </w:rPr>
        <w:t>Dimensi</w:t>
      </w:r>
      <w:r>
        <w:rPr>
          <w:rFonts w:ascii="Times New Roman" w:hAnsi="Times New Roman" w:cs="Times New Roman"/>
          <w:sz w:val="24"/>
          <w:szCs w:val="24"/>
          <w:lang w:val="es-ES"/>
        </w:rPr>
        <w:t xml:space="preserve"> </w:t>
      </w:r>
      <w:proofErr w:type="gramStart"/>
      <w:r w:rsidRPr="00FE34AD">
        <w:rPr>
          <w:rFonts w:ascii="Times New Roman" w:hAnsi="Times New Roman" w:cs="Times New Roman"/>
          <w:sz w:val="24"/>
          <w:szCs w:val="24"/>
          <w:lang w:val="es-ES"/>
        </w:rPr>
        <w:t>Teknis :Aplikasi</w:t>
      </w:r>
      <w:proofErr w:type="gramEnd"/>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dari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pengetahuan dan teknologi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menjadi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masalah.</w:t>
      </w:r>
    </w:p>
    <w:p w:rsidR="009D2681" w:rsidRPr="00FE34AD" w:rsidRDefault="009D2681" w:rsidP="009D2681">
      <w:pPr>
        <w:pStyle w:val="BodyTextIndent3"/>
        <w:numPr>
          <w:ilvl w:val="0"/>
          <w:numId w:val="2"/>
        </w:numPr>
        <w:tabs>
          <w:tab w:val="clear" w:pos="720"/>
        </w:tabs>
        <w:spacing w:after="0" w:line="240" w:lineRule="auto"/>
        <w:ind w:left="1080"/>
        <w:jc w:val="both"/>
        <w:rPr>
          <w:rFonts w:ascii="Times New Roman" w:hAnsi="Times New Roman" w:cs="Times New Roman"/>
          <w:sz w:val="24"/>
          <w:szCs w:val="24"/>
          <w:lang w:val="es-ES"/>
        </w:rPr>
      </w:pPr>
      <w:r w:rsidRPr="00FE34AD">
        <w:rPr>
          <w:rFonts w:ascii="Times New Roman" w:hAnsi="Times New Roman" w:cs="Times New Roman"/>
          <w:sz w:val="24"/>
          <w:szCs w:val="24"/>
          <w:lang w:val="es-ES"/>
        </w:rPr>
        <w:t xml:space="preserve">Dimensi Non </w:t>
      </w:r>
      <w:proofErr w:type="gramStart"/>
      <w:r w:rsidRPr="00FE34AD">
        <w:rPr>
          <w:rFonts w:ascii="Times New Roman" w:hAnsi="Times New Roman" w:cs="Times New Roman"/>
          <w:sz w:val="24"/>
          <w:szCs w:val="24"/>
          <w:lang w:val="es-ES"/>
        </w:rPr>
        <w:t>Teknis :Interaksi</w:t>
      </w:r>
      <w:proofErr w:type="gramEnd"/>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sosial/psikologi di antara praktisi dan klien.</w:t>
      </w:r>
    </w:p>
    <w:p w:rsidR="009D2681" w:rsidRPr="00FE34AD" w:rsidRDefault="009D2681" w:rsidP="009D2681">
      <w:pPr>
        <w:pStyle w:val="BodyTextIndent3"/>
        <w:numPr>
          <w:ilvl w:val="0"/>
          <w:numId w:val="2"/>
        </w:numPr>
        <w:tabs>
          <w:tab w:val="clear" w:pos="720"/>
        </w:tabs>
        <w:spacing w:after="0" w:line="240" w:lineRule="auto"/>
        <w:ind w:left="1080"/>
        <w:jc w:val="both"/>
        <w:rPr>
          <w:rFonts w:ascii="Times New Roman" w:hAnsi="Times New Roman" w:cs="Times New Roman"/>
          <w:sz w:val="24"/>
          <w:szCs w:val="24"/>
        </w:rPr>
      </w:pPr>
      <w:r w:rsidRPr="00FE34AD">
        <w:rPr>
          <w:rFonts w:ascii="Times New Roman" w:hAnsi="Times New Roman" w:cs="Times New Roman"/>
          <w:sz w:val="24"/>
          <w:szCs w:val="24"/>
        </w:rPr>
        <w:t>Fasilitas (</w:t>
      </w:r>
      <w:r w:rsidRPr="00FE34AD">
        <w:rPr>
          <w:rFonts w:ascii="Times New Roman" w:hAnsi="Times New Roman" w:cs="Times New Roman"/>
          <w:i/>
          <w:iCs/>
          <w:sz w:val="24"/>
          <w:szCs w:val="24"/>
        </w:rPr>
        <w:t xml:space="preserve">The Ameneties), </w:t>
      </w:r>
      <w:r w:rsidRPr="00FE34AD">
        <w:rPr>
          <w:rFonts w:ascii="Times New Roman" w:hAnsi="Times New Roman" w:cs="Times New Roman"/>
          <w:sz w:val="24"/>
          <w:szCs w:val="24"/>
        </w:rPr>
        <w:t xml:space="preserve">atau </w:t>
      </w:r>
      <w:r w:rsidRPr="00FE34AD">
        <w:rPr>
          <w:rFonts w:ascii="Times New Roman" w:hAnsi="Times New Roman" w:cs="Times New Roman"/>
          <w:i/>
          <w:iCs/>
          <w:sz w:val="24"/>
          <w:szCs w:val="24"/>
        </w:rPr>
        <w:t xml:space="preserve">setting </w:t>
      </w:r>
      <w:r w:rsidRPr="00FE34AD">
        <w:rPr>
          <w:rFonts w:ascii="Times New Roman" w:hAnsi="Times New Roman" w:cs="Times New Roman"/>
          <w:sz w:val="24"/>
          <w:szCs w:val="24"/>
        </w:rPr>
        <w:t>dari layanan.</w:t>
      </w:r>
    </w:p>
    <w:p w:rsidR="009D2681" w:rsidRPr="00FE34AD" w:rsidRDefault="009D2681" w:rsidP="009D2681">
      <w:pPr>
        <w:pStyle w:val="BodyTextIndent3"/>
        <w:rPr>
          <w:rFonts w:ascii="Times New Roman" w:hAnsi="Times New Roman" w:cs="Times New Roman"/>
          <w:sz w:val="24"/>
          <w:szCs w:val="24"/>
        </w:rPr>
      </w:pPr>
    </w:p>
    <w:p w:rsidR="009D2681" w:rsidRPr="00FE34AD" w:rsidRDefault="009D2681" w:rsidP="009D2681">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John Stewart dan Kieron Walsh dalam Bastian (2002:26), memperkenalkan bahwa kualitas pelayanan pemerintah lokal dapat ditentukan melalui tiga dimensi, yaitu:</w:t>
      </w:r>
    </w:p>
    <w:p w:rsidR="009D2681" w:rsidRPr="00FE34AD" w:rsidRDefault="009D2681" w:rsidP="009D2681">
      <w:pPr>
        <w:pStyle w:val="BodyTextIndent3"/>
        <w:numPr>
          <w:ilvl w:val="0"/>
          <w:numId w:val="3"/>
        </w:numPr>
        <w:tabs>
          <w:tab w:val="clear" w:pos="735"/>
          <w:tab w:val="num" w:pos="180"/>
        </w:tabs>
        <w:spacing w:after="0" w:line="240" w:lineRule="auto"/>
        <w:ind w:left="1080"/>
        <w:jc w:val="both"/>
        <w:rPr>
          <w:rFonts w:ascii="Times New Roman" w:hAnsi="Times New Roman" w:cs="Times New Roman"/>
          <w:sz w:val="24"/>
          <w:szCs w:val="24"/>
        </w:rPr>
      </w:pPr>
      <w:r w:rsidRPr="00FE34AD">
        <w:rPr>
          <w:rFonts w:ascii="Times New Roman" w:hAnsi="Times New Roman" w:cs="Times New Roman"/>
          <w:i/>
          <w:iCs/>
          <w:sz w:val="24"/>
          <w:szCs w:val="24"/>
        </w:rPr>
        <w:lastRenderedPageBreak/>
        <w:t xml:space="preserve">The Core Service: </w:t>
      </w:r>
      <w:r w:rsidRPr="00FE34AD">
        <w:rPr>
          <w:rFonts w:ascii="Times New Roman" w:hAnsi="Times New Roman" w:cs="Times New Roman"/>
          <w:sz w:val="24"/>
          <w:szCs w:val="24"/>
        </w:rPr>
        <w:t>Untuk apa pelayanan dibuat, dan apakah dapat memenuhi kebutuhan dan untuk siapa dibuat ?</w:t>
      </w:r>
    </w:p>
    <w:p w:rsidR="009D2681" w:rsidRPr="00FE34AD" w:rsidRDefault="009D2681" w:rsidP="009D2681">
      <w:pPr>
        <w:pStyle w:val="BodyTextIndent3"/>
        <w:numPr>
          <w:ilvl w:val="0"/>
          <w:numId w:val="3"/>
        </w:numPr>
        <w:tabs>
          <w:tab w:val="clear" w:pos="735"/>
          <w:tab w:val="num" w:pos="180"/>
        </w:tabs>
        <w:spacing w:after="0" w:line="240" w:lineRule="auto"/>
        <w:ind w:left="1080"/>
        <w:jc w:val="both"/>
        <w:rPr>
          <w:rFonts w:ascii="Times New Roman" w:hAnsi="Times New Roman" w:cs="Times New Roman"/>
          <w:sz w:val="24"/>
          <w:szCs w:val="24"/>
        </w:rPr>
      </w:pPr>
      <w:r w:rsidRPr="00FE34AD">
        <w:rPr>
          <w:rFonts w:ascii="Times New Roman" w:hAnsi="Times New Roman" w:cs="Times New Roman"/>
          <w:i/>
          <w:iCs/>
          <w:sz w:val="24"/>
          <w:szCs w:val="24"/>
        </w:rPr>
        <w:t>The Service Surroundings :</w:t>
      </w:r>
      <w:r w:rsidRPr="00FE34AD">
        <w:rPr>
          <w:rFonts w:ascii="Times New Roman" w:hAnsi="Times New Roman" w:cs="Times New Roman"/>
          <w:sz w:val="24"/>
          <w:szCs w:val="24"/>
        </w:rPr>
        <w:t xml:space="preserve"> Apakah pelayanan mendukung dan menunjang lingkungan sekitar atau lokal ?</w:t>
      </w:r>
    </w:p>
    <w:p w:rsidR="007577BE" w:rsidRPr="00FE34AD" w:rsidRDefault="007577BE" w:rsidP="005E1B22">
      <w:pPr>
        <w:rPr>
          <w:rFonts w:ascii="Times New Roman" w:hAnsi="Times New Roman" w:cs="Times New Roman"/>
          <w:b/>
          <w:sz w:val="24"/>
          <w:szCs w:val="24"/>
        </w:rPr>
      </w:pPr>
    </w:p>
    <w:p w:rsidR="009D2681" w:rsidRPr="00FE34AD" w:rsidRDefault="009D2681" w:rsidP="009D2681">
      <w:pPr>
        <w:pStyle w:val="BodyTextIndent3"/>
        <w:numPr>
          <w:ilvl w:val="0"/>
          <w:numId w:val="3"/>
        </w:numPr>
        <w:tabs>
          <w:tab w:val="clear" w:pos="735"/>
          <w:tab w:val="num" w:pos="180"/>
        </w:tabs>
        <w:spacing w:after="0" w:line="240" w:lineRule="auto"/>
        <w:ind w:left="1080"/>
        <w:jc w:val="both"/>
        <w:rPr>
          <w:rFonts w:ascii="Times New Roman" w:hAnsi="Times New Roman" w:cs="Times New Roman"/>
          <w:sz w:val="24"/>
          <w:szCs w:val="24"/>
        </w:rPr>
      </w:pPr>
      <w:r w:rsidRPr="00FE34AD">
        <w:rPr>
          <w:rFonts w:ascii="Times New Roman" w:hAnsi="Times New Roman" w:cs="Times New Roman"/>
          <w:i/>
          <w:iCs/>
          <w:sz w:val="24"/>
          <w:szCs w:val="24"/>
        </w:rPr>
        <w:t>The Service Relationship :</w:t>
      </w:r>
      <w:r w:rsidRPr="00FE34AD">
        <w:rPr>
          <w:rFonts w:ascii="Times New Roman" w:hAnsi="Times New Roman" w:cs="Times New Roman"/>
          <w:sz w:val="24"/>
          <w:szCs w:val="24"/>
        </w:rPr>
        <w:t xml:space="preserve"> Apakah hubungan antara penyediaan pelayanan dan penerimaan yang mendukung pengalaman </w:t>
      </w:r>
      <w:r w:rsidRPr="00FE34AD">
        <w:rPr>
          <w:rFonts w:ascii="Times New Roman" w:hAnsi="Times New Roman" w:cs="Times New Roman"/>
          <w:i/>
          <w:iCs/>
          <w:sz w:val="24"/>
          <w:szCs w:val="24"/>
        </w:rPr>
        <w:t>the core service ?</w:t>
      </w:r>
    </w:p>
    <w:p w:rsidR="009D2681" w:rsidRPr="00FE34AD" w:rsidRDefault="009D2681" w:rsidP="009D2681">
      <w:pPr>
        <w:pStyle w:val="BodyTextIndent3"/>
        <w:ind w:left="705"/>
        <w:rPr>
          <w:rFonts w:ascii="Times New Roman" w:hAnsi="Times New Roman" w:cs="Times New Roman"/>
          <w:i/>
          <w:iCs/>
          <w:sz w:val="24"/>
          <w:szCs w:val="24"/>
        </w:rPr>
      </w:pPr>
    </w:p>
    <w:p w:rsidR="009D2681" w:rsidRDefault="009D2681" w:rsidP="009D2681">
      <w:pPr>
        <w:pStyle w:val="BodyTextIndent3"/>
        <w:spacing w:line="360" w:lineRule="auto"/>
        <w:ind w:left="0" w:firstLine="703"/>
        <w:jc w:val="both"/>
        <w:rPr>
          <w:rFonts w:ascii="Times New Roman" w:hAnsi="Times New Roman" w:cs="Times New Roman"/>
          <w:sz w:val="24"/>
          <w:szCs w:val="24"/>
        </w:rPr>
      </w:pPr>
      <w:r w:rsidRPr="00FE34AD">
        <w:rPr>
          <w:rFonts w:ascii="Times New Roman" w:hAnsi="Times New Roman" w:cs="Times New Roman"/>
          <w:sz w:val="24"/>
          <w:szCs w:val="24"/>
          <w:lang w:val="es-ES"/>
        </w:rPr>
        <w:t>Dikemukakan pula oleh</w:t>
      </w:r>
      <w:r>
        <w:rPr>
          <w:rFonts w:ascii="Times New Roman" w:hAnsi="Times New Roman" w:cs="Times New Roman"/>
          <w:sz w:val="24"/>
          <w:szCs w:val="24"/>
        </w:rPr>
        <w:t xml:space="preserve"> </w:t>
      </w:r>
      <w:r w:rsidRPr="00FE34AD">
        <w:rPr>
          <w:rFonts w:ascii="Times New Roman" w:hAnsi="Times New Roman" w:cs="Times New Roman"/>
          <w:sz w:val="24"/>
          <w:szCs w:val="24"/>
          <w:lang w:val="es-ES"/>
        </w:rPr>
        <w:t>Parasuraman, Zethaml, dan Berry (19</w:t>
      </w:r>
      <w:r>
        <w:rPr>
          <w:rFonts w:ascii="Times New Roman" w:hAnsi="Times New Roman" w:cs="Times New Roman"/>
          <w:sz w:val="24"/>
          <w:szCs w:val="24"/>
        </w:rPr>
        <w:t>90</w:t>
      </w:r>
      <w:r w:rsidRPr="00FE34AD">
        <w:rPr>
          <w:rFonts w:ascii="Times New Roman" w:hAnsi="Times New Roman" w:cs="Times New Roman"/>
          <w:sz w:val="24"/>
          <w:szCs w:val="24"/>
          <w:lang w:val="es-ES"/>
        </w:rPr>
        <w:t>:</w:t>
      </w:r>
      <w:r>
        <w:rPr>
          <w:rFonts w:ascii="Times New Roman" w:hAnsi="Times New Roman" w:cs="Times New Roman"/>
          <w:sz w:val="24"/>
          <w:szCs w:val="24"/>
        </w:rPr>
        <w:t>16</w:t>
      </w:r>
      <w:r w:rsidRPr="00FE34AD">
        <w:rPr>
          <w:rFonts w:ascii="Times New Roman" w:hAnsi="Times New Roman" w:cs="Times New Roman"/>
          <w:sz w:val="24"/>
          <w:szCs w:val="24"/>
          <w:lang w:val="es-ES"/>
        </w:rPr>
        <w:t>). Menurut</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ketiga</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tokoh</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ini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ada lima faktor</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pokok (dimensi) yang menentukan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tingkatan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kualitas</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suatu</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layanan yang selanjutnya</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diistilahkan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serqual</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adalah:</w:t>
      </w:r>
    </w:p>
    <w:p w:rsidR="009D2681" w:rsidRPr="00FE34AD" w:rsidRDefault="009D2681" w:rsidP="009D2681">
      <w:pPr>
        <w:pStyle w:val="BodyTextIndent3"/>
        <w:numPr>
          <w:ilvl w:val="0"/>
          <w:numId w:val="5"/>
        </w:numPr>
        <w:spacing w:after="0" w:line="240" w:lineRule="auto"/>
        <w:jc w:val="both"/>
        <w:rPr>
          <w:rFonts w:ascii="Times New Roman" w:hAnsi="Times New Roman" w:cs="Times New Roman"/>
          <w:sz w:val="24"/>
          <w:szCs w:val="24"/>
          <w:lang w:val="es-ES"/>
        </w:rPr>
      </w:pPr>
      <w:r w:rsidRPr="00FE34AD">
        <w:rPr>
          <w:rFonts w:ascii="Times New Roman" w:hAnsi="Times New Roman" w:cs="Times New Roman"/>
          <w:sz w:val="24"/>
          <w:szCs w:val="24"/>
          <w:lang w:val="es-ES"/>
        </w:rPr>
        <w:t>Ke</w:t>
      </w:r>
      <w:r>
        <w:rPr>
          <w:rFonts w:ascii="Times New Roman" w:hAnsi="Times New Roman" w:cs="Times New Roman"/>
          <w:sz w:val="24"/>
          <w:szCs w:val="24"/>
        </w:rPr>
        <w:t>h</w:t>
      </w:r>
      <w:r w:rsidRPr="00FE34AD">
        <w:rPr>
          <w:rFonts w:ascii="Times New Roman" w:hAnsi="Times New Roman" w:cs="Times New Roman"/>
          <w:sz w:val="24"/>
          <w:szCs w:val="24"/>
          <w:lang w:val="es-ES"/>
        </w:rPr>
        <w:t>andalan (</w:t>
      </w:r>
      <w:r w:rsidRPr="00FE34AD">
        <w:rPr>
          <w:rFonts w:ascii="Times New Roman" w:hAnsi="Times New Roman" w:cs="Times New Roman"/>
          <w:i/>
          <w:iCs/>
          <w:sz w:val="24"/>
          <w:szCs w:val="24"/>
          <w:lang w:val="es-ES"/>
        </w:rPr>
        <w:t xml:space="preserve">reliability), </w:t>
      </w:r>
      <w:r w:rsidRPr="00FE34AD">
        <w:rPr>
          <w:rFonts w:ascii="Times New Roman" w:hAnsi="Times New Roman" w:cs="Times New Roman"/>
          <w:sz w:val="24"/>
          <w:szCs w:val="24"/>
          <w:lang w:val="es-ES"/>
        </w:rPr>
        <w:t>yaitu</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kemampuan dan kehandalan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untuk</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menyediakan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pelayanan yang dijanjikan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dengan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segera, terpercaya, akurat dan memuaskan.</w:t>
      </w:r>
    </w:p>
    <w:p w:rsidR="009D2681" w:rsidRPr="00FE34AD" w:rsidRDefault="009D2681" w:rsidP="009D2681">
      <w:pPr>
        <w:pStyle w:val="BodyTextIndent3"/>
        <w:numPr>
          <w:ilvl w:val="0"/>
          <w:numId w:val="5"/>
        </w:numPr>
        <w:spacing w:after="0" w:line="240" w:lineRule="auto"/>
        <w:jc w:val="both"/>
        <w:rPr>
          <w:rFonts w:ascii="Times New Roman" w:hAnsi="Times New Roman" w:cs="Times New Roman"/>
          <w:sz w:val="24"/>
          <w:szCs w:val="24"/>
          <w:lang w:val="es-ES"/>
        </w:rPr>
      </w:pPr>
      <w:r w:rsidRPr="00FE34AD">
        <w:rPr>
          <w:rFonts w:ascii="Times New Roman" w:hAnsi="Times New Roman" w:cs="Times New Roman"/>
          <w:sz w:val="24"/>
          <w:szCs w:val="24"/>
          <w:lang w:val="es-ES"/>
        </w:rPr>
        <w:t>Ketanggapan (</w:t>
      </w:r>
      <w:r w:rsidRPr="00FE34AD">
        <w:rPr>
          <w:rFonts w:ascii="Times New Roman" w:hAnsi="Times New Roman" w:cs="Times New Roman"/>
          <w:i/>
          <w:iCs/>
          <w:sz w:val="24"/>
          <w:szCs w:val="24"/>
          <w:lang w:val="es-ES"/>
        </w:rPr>
        <w:t xml:space="preserve">responsibility), </w:t>
      </w:r>
      <w:r w:rsidRPr="00FE34AD">
        <w:rPr>
          <w:rFonts w:ascii="Times New Roman" w:hAnsi="Times New Roman" w:cs="Times New Roman"/>
          <w:sz w:val="24"/>
          <w:szCs w:val="24"/>
          <w:lang w:val="es-ES"/>
        </w:rPr>
        <w:t>yaitu</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reaksi, kesetiaan dan sikap</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tanggap</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perusahaan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kepada</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pelanggan.</w:t>
      </w:r>
    </w:p>
    <w:p w:rsidR="009D2681" w:rsidRPr="00FE34AD" w:rsidRDefault="009D2681" w:rsidP="009D2681">
      <w:pPr>
        <w:pStyle w:val="BodyTextIndent3"/>
        <w:numPr>
          <w:ilvl w:val="0"/>
          <w:numId w:val="5"/>
        </w:numPr>
        <w:spacing w:after="0" w:line="240" w:lineRule="auto"/>
        <w:jc w:val="both"/>
        <w:rPr>
          <w:rFonts w:ascii="Times New Roman" w:hAnsi="Times New Roman" w:cs="Times New Roman"/>
          <w:sz w:val="24"/>
          <w:szCs w:val="24"/>
          <w:lang w:val="es-ES"/>
        </w:rPr>
      </w:pPr>
      <w:r w:rsidRPr="00FE34AD">
        <w:rPr>
          <w:rFonts w:ascii="Times New Roman" w:hAnsi="Times New Roman" w:cs="Times New Roman"/>
          <w:sz w:val="24"/>
          <w:szCs w:val="24"/>
          <w:lang w:val="es-ES"/>
        </w:rPr>
        <w:t>Jaminan (</w:t>
      </w:r>
      <w:r w:rsidRPr="00FE34AD">
        <w:rPr>
          <w:rFonts w:ascii="Times New Roman" w:hAnsi="Times New Roman" w:cs="Times New Roman"/>
          <w:i/>
          <w:iCs/>
          <w:sz w:val="24"/>
          <w:szCs w:val="24"/>
          <w:lang w:val="es-ES"/>
        </w:rPr>
        <w:t xml:space="preserve">Assurance), </w:t>
      </w:r>
      <w:r w:rsidRPr="00FE34AD">
        <w:rPr>
          <w:rFonts w:ascii="Times New Roman" w:hAnsi="Times New Roman" w:cs="Times New Roman"/>
          <w:sz w:val="24"/>
          <w:szCs w:val="24"/>
          <w:lang w:val="es-ES"/>
        </w:rPr>
        <w:t>yaitu</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kemampuan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untuk</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memberikan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kepastian yang dapat</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menimbulkan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percaya</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diri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konsumen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terhadap</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perusahaan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mencakup</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pengetahuan, kemampuan, kesopanan dan sifat</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dapat</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dipercaya yang dimiliki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oleh</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petugas.</w:t>
      </w:r>
    </w:p>
    <w:p w:rsidR="009D2681" w:rsidRDefault="009D2681" w:rsidP="009D2681">
      <w:pPr>
        <w:pStyle w:val="BodyTextIndent3"/>
        <w:numPr>
          <w:ilvl w:val="0"/>
          <w:numId w:val="5"/>
        </w:numPr>
        <w:spacing w:after="0" w:line="240" w:lineRule="auto"/>
        <w:jc w:val="both"/>
        <w:rPr>
          <w:rFonts w:ascii="Times New Roman" w:hAnsi="Times New Roman" w:cs="Times New Roman"/>
          <w:sz w:val="24"/>
          <w:szCs w:val="24"/>
          <w:lang w:val="es-ES"/>
        </w:rPr>
      </w:pPr>
      <w:r w:rsidRPr="00FE34AD">
        <w:rPr>
          <w:rFonts w:ascii="Times New Roman" w:hAnsi="Times New Roman" w:cs="Times New Roman"/>
          <w:sz w:val="24"/>
          <w:szCs w:val="24"/>
          <w:lang w:val="es-ES"/>
        </w:rPr>
        <w:t>Perhatian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individu (</w:t>
      </w:r>
      <w:r w:rsidRPr="00FE34AD">
        <w:rPr>
          <w:rFonts w:ascii="Times New Roman" w:hAnsi="Times New Roman" w:cs="Times New Roman"/>
          <w:i/>
          <w:iCs/>
          <w:sz w:val="24"/>
          <w:szCs w:val="24"/>
          <w:lang w:val="es-ES"/>
        </w:rPr>
        <w:t xml:space="preserve">empathy, </w:t>
      </w:r>
      <w:r w:rsidRPr="00FE34AD">
        <w:rPr>
          <w:rFonts w:ascii="Times New Roman" w:hAnsi="Times New Roman" w:cs="Times New Roman"/>
          <w:sz w:val="24"/>
          <w:szCs w:val="24"/>
          <w:lang w:val="es-ES"/>
        </w:rPr>
        <w:t>yaitu</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layanan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sepenuh</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hati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dari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perusahaan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kepada</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konsumen, berupa</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perhatian individual meliputi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kemudahan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dalam</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melakukan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hubungan, komunikasi yang baik dan memenuhi</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kebutuhan</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setiap</w:t>
      </w:r>
      <w:r>
        <w:rPr>
          <w:rFonts w:ascii="Times New Roman" w:hAnsi="Times New Roman" w:cs="Times New Roman"/>
          <w:sz w:val="24"/>
          <w:szCs w:val="24"/>
          <w:lang w:val="es-ES"/>
        </w:rPr>
        <w:t xml:space="preserve"> </w:t>
      </w:r>
      <w:r w:rsidRPr="00FE34AD">
        <w:rPr>
          <w:rFonts w:ascii="Times New Roman" w:hAnsi="Times New Roman" w:cs="Times New Roman"/>
          <w:sz w:val="24"/>
          <w:szCs w:val="24"/>
          <w:lang w:val="es-ES"/>
        </w:rPr>
        <w:t>pelanggan.</w:t>
      </w:r>
    </w:p>
    <w:p w:rsidR="009D2681" w:rsidRDefault="009D2681" w:rsidP="009D2681">
      <w:pPr>
        <w:pStyle w:val="BodyTextIndent3"/>
        <w:numPr>
          <w:ilvl w:val="0"/>
          <w:numId w:val="5"/>
        </w:numPr>
        <w:spacing w:after="0" w:line="240" w:lineRule="auto"/>
        <w:jc w:val="both"/>
        <w:rPr>
          <w:rFonts w:ascii="Times New Roman" w:hAnsi="Times New Roman" w:cs="Times New Roman"/>
          <w:sz w:val="24"/>
          <w:szCs w:val="24"/>
          <w:lang w:val="es-ES"/>
        </w:rPr>
      </w:pPr>
      <w:r w:rsidRPr="00027AB8">
        <w:rPr>
          <w:rFonts w:ascii="Times New Roman" w:hAnsi="Times New Roman" w:cs="Times New Roman"/>
          <w:sz w:val="24"/>
          <w:szCs w:val="24"/>
          <w:lang w:val="es-ES"/>
        </w:rPr>
        <w:t>Tampilan fisik (</w:t>
      </w:r>
      <w:r w:rsidRPr="00027AB8">
        <w:rPr>
          <w:rFonts w:ascii="Times New Roman" w:hAnsi="Times New Roman" w:cs="Times New Roman"/>
          <w:i/>
          <w:iCs/>
          <w:sz w:val="24"/>
          <w:szCs w:val="24"/>
          <w:lang w:val="es-ES"/>
        </w:rPr>
        <w:t xml:space="preserve">tangibles), </w:t>
      </w:r>
      <w:r w:rsidRPr="00027AB8">
        <w:rPr>
          <w:rFonts w:ascii="Times New Roman" w:hAnsi="Times New Roman" w:cs="Times New Roman"/>
          <w:sz w:val="24"/>
          <w:szCs w:val="24"/>
          <w:lang w:val="es-ES"/>
        </w:rPr>
        <w:t>yaitu kualitas pelayanan yang dilihat dari sarana fisik yang kasat mata meliputi fasilitas fisik, perlengkapan pegawai, alat-alat atau kelengkapan yang digunakan untuk menyediakan layanan serta</w:t>
      </w:r>
    </w:p>
    <w:p w:rsidR="009D2681" w:rsidRPr="00027AB8" w:rsidRDefault="009D2681" w:rsidP="009D2681">
      <w:pPr>
        <w:pStyle w:val="BodyTextIndent3"/>
        <w:spacing w:after="0" w:line="240" w:lineRule="auto"/>
        <w:ind w:left="1003"/>
        <w:jc w:val="both"/>
        <w:rPr>
          <w:rFonts w:ascii="Times New Roman" w:hAnsi="Times New Roman" w:cs="Times New Roman"/>
          <w:sz w:val="24"/>
          <w:szCs w:val="24"/>
          <w:lang w:val="es-ES"/>
        </w:rPr>
      </w:pPr>
    </w:p>
    <w:p w:rsidR="009D2681" w:rsidRPr="00FE34AD" w:rsidRDefault="009D2681" w:rsidP="009D2681">
      <w:pPr>
        <w:pStyle w:val="BodyTextIndent3"/>
        <w:spacing w:after="0" w:line="240" w:lineRule="auto"/>
        <w:ind w:left="1080"/>
        <w:jc w:val="both"/>
        <w:rPr>
          <w:rFonts w:ascii="Times New Roman" w:hAnsi="Times New Roman" w:cs="Times New Roman"/>
          <w:sz w:val="24"/>
          <w:szCs w:val="24"/>
          <w:lang w:val="es-ES"/>
        </w:rPr>
      </w:pPr>
    </w:p>
    <w:p w:rsidR="009D2681" w:rsidRPr="00FE34AD" w:rsidRDefault="009D2681" w:rsidP="009D2681">
      <w:pPr>
        <w:rPr>
          <w:rFonts w:ascii="Times New Roman" w:hAnsi="Times New Roman" w:cs="Times New Roman"/>
          <w:b/>
          <w:sz w:val="24"/>
          <w:szCs w:val="24"/>
          <w:lang w:val="en-US"/>
        </w:rPr>
      </w:pPr>
      <w:bookmarkStart w:id="1" w:name="_Toc444236771"/>
      <w:r w:rsidRPr="00FE34AD">
        <w:rPr>
          <w:rFonts w:ascii="Times New Roman" w:hAnsi="Times New Roman" w:cs="Times New Roman"/>
          <w:b/>
          <w:sz w:val="24"/>
          <w:szCs w:val="24"/>
          <w:lang w:val="en-US"/>
        </w:rPr>
        <w:t xml:space="preserve">2.2 </w:t>
      </w:r>
      <w:r>
        <w:rPr>
          <w:rFonts w:ascii="Times New Roman" w:hAnsi="Times New Roman" w:cs="Times New Roman"/>
          <w:b/>
          <w:sz w:val="24"/>
          <w:szCs w:val="24"/>
        </w:rPr>
        <w:t xml:space="preserve">      </w:t>
      </w:r>
      <w:r w:rsidRPr="00FE34AD">
        <w:rPr>
          <w:rFonts w:ascii="Times New Roman" w:hAnsi="Times New Roman" w:cs="Times New Roman"/>
          <w:b/>
          <w:sz w:val="24"/>
          <w:szCs w:val="24"/>
        </w:rPr>
        <w:t>Pengertian Pelayanan Publik</w:t>
      </w:r>
      <w:bookmarkEnd w:id="1"/>
    </w:p>
    <w:p w:rsidR="009D2681" w:rsidRPr="00FE34AD" w:rsidRDefault="009D2681" w:rsidP="009D2681">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 xml:space="preserve">Sebagaimana dikemukakan oleh Ndraha (1997 : 81) bahwa “penyelenggaraan layanan barang dan jasa publik adalah tanggung jawab pemerintah, karena hubungan antara pemerintah dengan rakyat adalah hubungan antara produsen dan konsumen, yaitu pemerintah sebagai produsen dan rakyat sebagai konsumen. Dalam hubungan ini rakyat berkepentingan, kemudian pemerintah mengakui, menghormati, memenuhi dan melindungi”. </w:t>
      </w:r>
    </w:p>
    <w:p w:rsidR="009D2681" w:rsidRPr="00FE34AD" w:rsidRDefault="009D2681" w:rsidP="009D2681">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 xml:space="preserve">Organisasi pemerintah harus bertanggung jawab untuk memberikan pelayanan publik yang baik dan profesional sehingga dapat menjadi landasan yang kuat bagi terciptanya </w:t>
      </w:r>
      <w:r w:rsidRPr="00FE34AD">
        <w:rPr>
          <w:rFonts w:ascii="Times New Roman" w:hAnsi="Times New Roman" w:cs="Times New Roman"/>
          <w:i/>
          <w:iCs/>
          <w:sz w:val="24"/>
          <w:szCs w:val="24"/>
        </w:rPr>
        <w:t>good govenance</w:t>
      </w:r>
      <w:r w:rsidRPr="00FE34AD">
        <w:rPr>
          <w:rFonts w:ascii="Times New Roman" w:hAnsi="Times New Roman" w:cs="Times New Roman"/>
          <w:sz w:val="24"/>
          <w:szCs w:val="24"/>
        </w:rPr>
        <w:t>. Untuk mewujudkan kesejahtreraan masyarakat dan kemandirian daerah berdasarkan prinsip-prinsip transparansi, akuntabilitas, keadilan dan tanggung jawab.</w:t>
      </w:r>
    </w:p>
    <w:p w:rsidR="009D2681" w:rsidRDefault="009D2681" w:rsidP="009D2681">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Dalam membahas fungsi pemerintahan sebagai pelayan yang bertanggung jawab bagi kebutuhan publik dan kesejahteraan masyarakat, terlebih dahulu harus diketahui berbagai definisi yang terkait dengan pengertian pelayanan. Lehti</w:t>
      </w:r>
      <w:r w:rsidR="00CE592A">
        <w:rPr>
          <w:rFonts w:ascii="Times New Roman" w:hAnsi="Times New Roman" w:cs="Times New Roman"/>
          <w:sz w:val="24"/>
          <w:szCs w:val="24"/>
        </w:rPr>
        <w:t>nen dalam</w:t>
      </w:r>
      <w:r w:rsidRPr="00FE34AD">
        <w:rPr>
          <w:rFonts w:ascii="Times New Roman" w:hAnsi="Times New Roman" w:cs="Times New Roman"/>
          <w:sz w:val="24"/>
          <w:szCs w:val="24"/>
        </w:rPr>
        <w:t xml:space="preserve"> Lukman (1999 : 8) </w:t>
      </w:r>
      <w:r w:rsidRPr="00FE34AD">
        <w:rPr>
          <w:rFonts w:ascii="Times New Roman" w:hAnsi="Times New Roman" w:cs="Times New Roman"/>
          <w:sz w:val="24"/>
          <w:szCs w:val="24"/>
        </w:rPr>
        <w:lastRenderedPageBreak/>
        <w:t>mengartikan pelayanan sebagai “suatu kegiatan atau urutan kegiatan yang terjadi dalam interaksi langsung antara seseorang dengan orang lain atau mesin secara fisik, dan menyediakan kepuasan pelanggan”.</w:t>
      </w:r>
    </w:p>
    <w:p w:rsidR="009D2681" w:rsidRDefault="009D2681" w:rsidP="009D2681">
      <w:pPr>
        <w:pStyle w:val="BodyTextIndent3"/>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Menurut Lijan Poltak Sinambela dkk (2014:5) pelayanan publik adalah :</w:t>
      </w:r>
    </w:p>
    <w:p w:rsidR="009D2681" w:rsidRDefault="009D2681" w:rsidP="009D2681">
      <w:pPr>
        <w:pStyle w:val="BodyTextIndent3"/>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pemenuhan keinginan dan kebutuhan masyarakat oleh penyelenggara negara. Negara didirikan oleh publik (masyarakat) tentu saja dengan tujuan agar dapat meningkatkan kesejahteraan masyarakat. Pada hakikatnya negara dalam hal ini pemerintah (birokrat) haruslah dapat memenuhi kebutuhan masyarakat. Kebutuhan dalam hal ini bukanlah secara individual akan tetapi berbagai kebutuhan yang sesungguhnya diharapkan oleh masyarakat, misalnya kebutuhan akan kesehatan, pendidikan dan lain-lain.  </w:t>
      </w:r>
    </w:p>
    <w:p w:rsidR="009D2681" w:rsidRPr="00FE34AD" w:rsidRDefault="009D2681" w:rsidP="009D2681">
      <w:pPr>
        <w:pStyle w:val="BodyTextIndent3"/>
        <w:spacing w:line="240" w:lineRule="auto"/>
        <w:ind w:left="709"/>
        <w:jc w:val="both"/>
        <w:rPr>
          <w:rFonts w:ascii="Times New Roman" w:hAnsi="Times New Roman" w:cs="Times New Roman"/>
          <w:sz w:val="24"/>
          <w:szCs w:val="24"/>
        </w:rPr>
      </w:pPr>
    </w:p>
    <w:p w:rsidR="009D2681" w:rsidRPr="00FE34AD" w:rsidRDefault="009D2681" w:rsidP="009D2681">
      <w:pPr>
        <w:pStyle w:val="BodyTextIndent3"/>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Selanjutnya </w:t>
      </w:r>
      <w:r w:rsidRPr="00FE34AD">
        <w:rPr>
          <w:rFonts w:ascii="Times New Roman" w:hAnsi="Times New Roman" w:cs="Times New Roman"/>
          <w:sz w:val="24"/>
          <w:szCs w:val="24"/>
        </w:rPr>
        <w:t>Pamudji (1994 : 21) pelayanan publik adalah  ”berbagai kegiatan yang bertujuan memenuhi kebutuhan masyarakat akan barang-barang dan jasa “. Sedangkan menurut Widodo (2001 : 269 ) pelayanan publik diartikan sebagai ”Pemberian layanan (melayani) keperluan atau masyarakat yang mempunyai kepentingan pada organisasi itu sesuai dengan aturan pokok dan tata cara yang ditetapkan”.</w:t>
      </w:r>
    </w:p>
    <w:p w:rsidR="002B607D" w:rsidRPr="00FE34AD" w:rsidRDefault="002B607D" w:rsidP="002B607D">
      <w:pPr>
        <w:rPr>
          <w:rFonts w:ascii="Times New Roman" w:hAnsi="Times New Roman" w:cs="Times New Roman"/>
          <w:b/>
          <w:sz w:val="24"/>
          <w:szCs w:val="24"/>
        </w:rPr>
      </w:pPr>
      <w:bookmarkStart w:id="2" w:name="_Toc444236773"/>
      <w:r w:rsidRPr="00FE34AD">
        <w:rPr>
          <w:rFonts w:ascii="Times New Roman" w:hAnsi="Times New Roman" w:cs="Times New Roman"/>
          <w:b/>
          <w:sz w:val="24"/>
          <w:szCs w:val="24"/>
          <w:lang w:val="en-US"/>
        </w:rPr>
        <w:t xml:space="preserve">2.4 </w:t>
      </w:r>
      <w:r>
        <w:rPr>
          <w:rFonts w:ascii="Times New Roman" w:hAnsi="Times New Roman" w:cs="Times New Roman"/>
          <w:b/>
          <w:sz w:val="24"/>
          <w:szCs w:val="24"/>
        </w:rPr>
        <w:t xml:space="preserve">      </w:t>
      </w:r>
      <w:r w:rsidRPr="00FE34AD">
        <w:rPr>
          <w:rFonts w:ascii="Times New Roman" w:hAnsi="Times New Roman" w:cs="Times New Roman"/>
          <w:b/>
          <w:sz w:val="24"/>
          <w:szCs w:val="24"/>
        </w:rPr>
        <w:t>Konsep Kualitas Pelayanan</w:t>
      </w:r>
      <w:bookmarkEnd w:id="2"/>
    </w:p>
    <w:p w:rsidR="002B607D" w:rsidRPr="00FE34AD" w:rsidRDefault="002B607D" w:rsidP="002B607D">
      <w:pPr>
        <w:spacing w:line="360" w:lineRule="auto"/>
        <w:ind w:firstLine="720"/>
        <w:jc w:val="both"/>
        <w:rPr>
          <w:rFonts w:ascii="Times New Roman" w:hAnsi="Times New Roman" w:cs="Times New Roman"/>
          <w:sz w:val="24"/>
          <w:szCs w:val="24"/>
        </w:rPr>
      </w:pPr>
      <w:r w:rsidRPr="00FE34AD">
        <w:rPr>
          <w:rFonts w:ascii="Times New Roman" w:hAnsi="Times New Roman" w:cs="Times New Roman"/>
          <w:sz w:val="24"/>
          <w:szCs w:val="24"/>
        </w:rPr>
        <w:t>Ketika warga masyarakat berhadapan dengan petugas dari organisasi pemerintah maupun swasta, maka kualitas layanan yang diterimanya dapat dipahami sebagaimana dikemukakan oleh Gaspersz  dalam Lukman (1999 :9) yaitu “kualitas adalah segala sesuatu yang mampu memenuhi keinginan atau kebutuhan pelanggan (</w:t>
      </w:r>
      <w:r w:rsidRPr="00FE34AD">
        <w:rPr>
          <w:rFonts w:ascii="Times New Roman" w:hAnsi="Times New Roman" w:cs="Times New Roman"/>
          <w:i/>
          <w:sz w:val="24"/>
          <w:szCs w:val="24"/>
        </w:rPr>
        <w:t>meeting the needs of consumers</w:t>
      </w:r>
      <w:r w:rsidRPr="00FE34AD">
        <w:rPr>
          <w:rFonts w:ascii="Times New Roman" w:hAnsi="Times New Roman" w:cs="Times New Roman"/>
          <w:sz w:val="24"/>
          <w:szCs w:val="24"/>
        </w:rPr>
        <w:t>)”.</w:t>
      </w:r>
    </w:p>
    <w:p w:rsidR="002B607D" w:rsidRPr="00FE34AD" w:rsidRDefault="002B607D" w:rsidP="002B607D">
      <w:pPr>
        <w:spacing w:line="360" w:lineRule="auto"/>
        <w:ind w:firstLine="720"/>
        <w:jc w:val="both"/>
        <w:rPr>
          <w:rFonts w:ascii="Times New Roman" w:hAnsi="Times New Roman" w:cs="Times New Roman"/>
          <w:sz w:val="24"/>
          <w:szCs w:val="24"/>
        </w:rPr>
      </w:pPr>
      <w:r w:rsidRPr="00FE34AD">
        <w:rPr>
          <w:rFonts w:ascii="Times New Roman" w:hAnsi="Times New Roman" w:cs="Times New Roman"/>
          <w:sz w:val="24"/>
          <w:szCs w:val="24"/>
        </w:rPr>
        <w:t xml:space="preserve">Menurut Ndraha (1997 : 60) ”Pelayanan yang dibutuhkan oleh rakyat berkisar pada produk-produk yang disebut barang (barang modal dan barang pakai) sampai pada jasa (jasa pasar dan jasa publik), dan layanan sipil”. Di dalam penelitian ini pelayanan yang dimaksudkan adalah pelayanan jasa. Kotler dalam Sugiarto (1999 : 36) mendefinisikan jasa sebagai “setiap tindakan atau perbuatan yang dapat ditawarkan oleh pihak lain, yang pada dasarnya bersifat </w:t>
      </w:r>
      <w:r w:rsidRPr="00FE34AD">
        <w:rPr>
          <w:rFonts w:ascii="Times New Roman" w:hAnsi="Times New Roman" w:cs="Times New Roman"/>
          <w:i/>
          <w:iCs/>
          <w:sz w:val="24"/>
          <w:szCs w:val="24"/>
        </w:rPr>
        <w:t>intangible</w:t>
      </w:r>
      <w:r w:rsidRPr="00FE34AD">
        <w:rPr>
          <w:rFonts w:ascii="Times New Roman" w:hAnsi="Times New Roman" w:cs="Times New Roman"/>
          <w:sz w:val="24"/>
          <w:szCs w:val="24"/>
        </w:rPr>
        <w:t xml:space="preserve"> dan tidak menghasilkan kepemilikan atas produk tersebut dan produksi jasa bisa berhubungan atau tidak berhubungan dengan produk fisik”.</w:t>
      </w:r>
    </w:p>
    <w:p w:rsidR="002B607D" w:rsidRDefault="002B607D" w:rsidP="002B607D">
      <w:pPr>
        <w:spacing w:line="360" w:lineRule="auto"/>
        <w:ind w:firstLine="720"/>
        <w:jc w:val="both"/>
        <w:rPr>
          <w:rFonts w:ascii="Times New Roman" w:hAnsi="Times New Roman" w:cs="Times New Roman"/>
          <w:sz w:val="24"/>
          <w:szCs w:val="24"/>
        </w:rPr>
      </w:pPr>
      <w:r w:rsidRPr="00FE34AD">
        <w:rPr>
          <w:rFonts w:ascii="Times New Roman" w:hAnsi="Times New Roman" w:cs="Times New Roman"/>
          <w:sz w:val="24"/>
          <w:szCs w:val="24"/>
        </w:rPr>
        <w:t>”Kualitas layanan merupakan salah satu jawaban baik individu, kelompok, dan organisasi (</w:t>
      </w:r>
      <w:r w:rsidRPr="00FE34AD">
        <w:rPr>
          <w:rFonts w:ascii="Times New Roman" w:hAnsi="Times New Roman" w:cs="Times New Roman"/>
          <w:i/>
          <w:iCs/>
          <w:sz w:val="24"/>
          <w:szCs w:val="24"/>
        </w:rPr>
        <w:t>public-private</w:t>
      </w:r>
      <w:r w:rsidRPr="00FE34AD">
        <w:rPr>
          <w:rFonts w:ascii="Times New Roman" w:hAnsi="Times New Roman" w:cs="Times New Roman"/>
          <w:sz w:val="24"/>
          <w:szCs w:val="24"/>
        </w:rPr>
        <w:t>) dalam menyikapi era kompetisi, karena itu pelanggan telah dijadikan titik sentral perhatian paradigma Total Quality Service, sebagaimana dikemukakan oleh Sut</w:t>
      </w:r>
      <w:r>
        <w:rPr>
          <w:rFonts w:ascii="Times New Roman" w:hAnsi="Times New Roman" w:cs="Times New Roman"/>
          <w:sz w:val="24"/>
          <w:szCs w:val="24"/>
        </w:rPr>
        <w:t xml:space="preserve">opo dalam </w:t>
      </w:r>
      <w:r w:rsidRPr="00FE34AD">
        <w:rPr>
          <w:rFonts w:ascii="Times New Roman" w:hAnsi="Times New Roman" w:cs="Times New Roman"/>
          <w:sz w:val="24"/>
          <w:szCs w:val="24"/>
        </w:rPr>
        <w:t>Sutopo (1998: 8)”.</w:t>
      </w:r>
    </w:p>
    <w:p w:rsidR="002B607D" w:rsidRPr="00FE34AD" w:rsidRDefault="002B607D" w:rsidP="002B607D">
      <w:pPr>
        <w:spacing w:line="360" w:lineRule="auto"/>
        <w:ind w:firstLine="72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lastRenderedPageBreak/>
        <w:t>Goesth dan Davis dalam Tjiptono, (1996 : 51) mengartikan kualitas sebagai “suatu kondisi dinamis yang berhubungan dengan produk, manusia, dan lingkungan yang memenuhi atau melebihi kebutuhan”. Untuk memiliki kondisi tersebut di atas, maka perlu dilakukan pengelolaan yang sistematik, rasional dengan memperhatikan efisiensi penggunaan sumber daya yang ada, serba efektif dalam memenuhi sasaran baik penyedia produk dan jasa bagi konsumen atau masyarakat. Lukman (1999 : 11 ) memberikan pengertian kualitas sebagai “janji pelayanan agar yang dilayani merasa diuntungkan”.</w:t>
      </w:r>
    </w:p>
    <w:p w:rsidR="002B607D" w:rsidRPr="00FE34AD" w:rsidRDefault="002B607D" w:rsidP="002B607D">
      <w:pPr>
        <w:spacing w:line="360" w:lineRule="auto"/>
        <w:ind w:firstLine="72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Sementara Gaspersz   (1997 : 4 ) membedakan pengertian kualitas dalam dua pengertian yaitu :</w:t>
      </w:r>
    </w:p>
    <w:p w:rsidR="002B607D" w:rsidRPr="00FE34AD" w:rsidRDefault="002B607D" w:rsidP="002B607D">
      <w:pPr>
        <w:ind w:left="709" w:firstLine="11"/>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Definisi konvensional dan definisi strategik. Definisi konvensional dari kualitas biasanya menggambarkan karakteristik langsung dari suatu produk seperti : performansi, keandalan, mudah dalam penggunaan, estetika dan sebagainya. Sedangkan definisi strategik menyatakan bahwa kualitas adalah segala sesuatu yang mampu memenuh</w:t>
      </w:r>
      <w:r w:rsidRPr="00FE34AD">
        <w:rPr>
          <w:rFonts w:ascii="Times New Roman" w:hAnsi="Times New Roman" w:cs="Times New Roman"/>
          <w:sz w:val="24"/>
          <w:szCs w:val="24"/>
        </w:rPr>
        <w:t>i</w:t>
      </w:r>
      <w:r w:rsidRPr="00FE34AD">
        <w:rPr>
          <w:rFonts w:ascii="Times New Roman" w:hAnsi="Times New Roman" w:cs="Times New Roman"/>
          <w:sz w:val="24"/>
          <w:szCs w:val="24"/>
          <w:lang w:val="sv-SE"/>
        </w:rPr>
        <w:t xml:space="preserve"> keinginan atau kebutuhan pelanggan.</w:t>
      </w:r>
    </w:p>
    <w:p w:rsidR="002B607D" w:rsidRPr="00FE34AD" w:rsidRDefault="002B607D" w:rsidP="002B607D">
      <w:pPr>
        <w:ind w:left="709" w:firstLine="567"/>
        <w:jc w:val="both"/>
        <w:rPr>
          <w:rFonts w:ascii="Times New Roman" w:hAnsi="Times New Roman" w:cs="Times New Roman"/>
          <w:sz w:val="24"/>
          <w:szCs w:val="24"/>
          <w:lang w:val="sv-SE"/>
        </w:rPr>
      </w:pPr>
    </w:p>
    <w:p w:rsidR="002B607D" w:rsidRPr="00FE34AD" w:rsidRDefault="002B607D" w:rsidP="002B607D">
      <w:pPr>
        <w:spacing w:after="0" w:line="360" w:lineRule="auto"/>
        <w:ind w:firstLine="72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Berdasarkan beberapa definisi tersebut, dapat diketahui bahwa pada dasarnya kualitas mengacu kepada keistimewaan pokok, baik keistimewaan langsung maupun keistimewaan atraktif yang memenuhi keinginan dan kebutuhan pelanggan serta segala sesuatu yang bebas dari kekurangan atau kerusakan.</w:t>
      </w:r>
    </w:p>
    <w:p w:rsidR="002B607D" w:rsidRPr="00FE34AD" w:rsidRDefault="002B607D" w:rsidP="002B607D">
      <w:pPr>
        <w:spacing w:after="0" w:line="360" w:lineRule="auto"/>
        <w:ind w:firstLine="72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Konsep tentang kualitas telah menjadi salah satu kajian dalam bidang manajemen, yaitu yang lebih dikenal dengan manajemen kualitas. Menurut Gaspersz (1997 : 6-7) : ”Manajemen kualitas berfokus pada perbaikan terus menerus untuk memenuhi kepuasan pelanggan. Manajemen kualitas berorientasi pada proses yang mengintegrasikan semua sumber daya manusia, pemasok (</w:t>
      </w:r>
      <w:r w:rsidRPr="00FE34AD">
        <w:rPr>
          <w:rFonts w:ascii="Times New Roman" w:hAnsi="Times New Roman" w:cs="Times New Roman"/>
          <w:i/>
          <w:sz w:val="24"/>
          <w:szCs w:val="24"/>
          <w:lang w:val="sv-SE"/>
        </w:rPr>
        <w:t>suppliers</w:t>
      </w:r>
      <w:r w:rsidRPr="00FE34AD">
        <w:rPr>
          <w:rFonts w:ascii="Times New Roman" w:hAnsi="Times New Roman" w:cs="Times New Roman"/>
          <w:sz w:val="24"/>
          <w:szCs w:val="24"/>
          <w:lang w:val="sv-SE"/>
        </w:rPr>
        <w:t>), dan para pelanggan (</w:t>
      </w:r>
      <w:r w:rsidRPr="00FE34AD">
        <w:rPr>
          <w:rFonts w:ascii="Times New Roman" w:hAnsi="Times New Roman" w:cs="Times New Roman"/>
          <w:i/>
          <w:sz w:val="24"/>
          <w:szCs w:val="24"/>
          <w:lang w:val="sv-SE"/>
        </w:rPr>
        <w:t>customers</w:t>
      </w:r>
      <w:r w:rsidRPr="00FE34AD">
        <w:rPr>
          <w:rFonts w:ascii="Times New Roman" w:hAnsi="Times New Roman" w:cs="Times New Roman"/>
          <w:sz w:val="24"/>
          <w:szCs w:val="24"/>
          <w:lang w:val="sv-SE"/>
        </w:rPr>
        <w:t>), di lingkungan organisasi”.</w:t>
      </w:r>
    </w:p>
    <w:p w:rsidR="002B607D" w:rsidRPr="00FE34AD" w:rsidRDefault="002B607D" w:rsidP="002B607D">
      <w:pPr>
        <w:spacing w:after="0" w:line="360" w:lineRule="auto"/>
        <w:ind w:firstLine="72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Dalam suatu organisasi modern, dihasilkan sistem kualitas modern yang menurut Gasperz (1997 : 13 -14) dicirikan oleh 5 aspek yaitu :</w:t>
      </w:r>
    </w:p>
    <w:p w:rsidR="002B607D" w:rsidRPr="00FE34AD" w:rsidRDefault="002B607D" w:rsidP="002B607D">
      <w:pPr>
        <w:numPr>
          <w:ilvl w:val="1"/>
          <w:numId w:val="6"/>
        </w:numPr>
        <w:tabs>
          <w:tab w:val="clear" w:pos="1980"/>
        </w:tabs>
        <w:spacing w:after="0" w:line="240" w:lineRule="auto"/>
        <w:ind w:left="108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 xml:space="preserve">sistem kualitas modern berorientasi kepada pelanggan </w:t>
      </w:r>
    </w:p>
    <w:p w:rsidR="002B607D" w:rsidRPr="00FE34AD" w:rsidRDefault="002B607D" w:rsidP="002B607D">
      <w:pPr>
        <w:numPr>
          <w:ilvl w:val="1"/>
          <w:numId w:val="6"/>
        </w:numPr>
        <w:tabs>
          <w:tab w:val="clear" w:pos="1980"/>
        </w:tabs>
        <w:spacing w:after="0" w:line="240" w:lineRule="auto"/>
        <w:ind w:left="108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sistem kualitas modern dicirikan oleh adanya partisipasi aktif yang dipimpin oleh manajemen puncak dalam proses peningkatan kualitas secara terus menerus.</w:t>
      </w:r>
    </w:p>
    <w:p w:rsidR="002B607D" w:rsidRPr="00FE34AD" w:rsidRDefault="002B607D" w:rsidP="002B607D">
      <w:pPr>
        <w:numPr>
          <w:ilvl w:val="1"/>
          <w:numId w:val="6"/>
        </w:numPr>
        <w:tabs>
          <w:tab w:val="clear" w:pos="1980"/>
        </w:tabs>
        <w:spacing w:after="0" w:line="240" w:lineRule="auto"/>
        <w:ind w:left="108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Sistem kualitas modern dicirikan oleh adanya pemahaman dari setiap orang terhadap tanggung jawab.</w:t>
      </w:r>
    </w:p>
    <w:p w:rsidR="002B607D" w:rsidRPr="00FE34AD" w:rsidRDefault="002B607D" w:rsidP="002B607D">
      <w:pPr>
        <w:numPr>
          <w:ilvl w:val="1"/>
          <w:numId w:val="6"/>
        </w:numPr>
        <w:tabs>
          <w:tab w:val="clear" w:pos="1980"/>
        </w:tabs>
        <w:spacing w:after="0" w:line="240" w:lineRule="auto"/>
        <w:ind w:left="108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Sistem kualitas modern dicirikan oleh adanya aktivitas yang berorientasi pada tindakan pencegahan kerusakan, bukan berfokus pada upaya untuk mendeteksi kerusakan saja.</w:t>
      </w:r>
    </w:p>
    <w:p w:rsidR="002B607D" w:rsidRPr="00FE34AD" w:rsidRDefault="002B607D" w:rsidP="002B607D">
      <w:pPr>
        <w:numPr>
          <w:ilvl w:val="1"/>
          <w:numId w:val="6"/>
        </w:numPr>
        <w:tabs>
          <w:tab w:val="clear" w:pos="1980"/>
        </w:tabs>
        <w:spacing w:after="0" w:line="240" w:lineRule="auto"/>
        <w:ind w:left="108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 xml:space="preserve">Sistem kualitas modern dicirikan oleh adanya filosofi yang menganggap bahwa kualitas merupakan jalan hidup </w:t>
      </w:r>
      <w:r w:rsidRPr="00FE34AD">
        <w:rPr>
          <w:rFonts w:ascii="Times New Roman" w:hAnsi="Times New Roman" w:cs="Times New Roman"/>
          <w:i/>
          <w:iCs/>
          <w:sz w:val="24"/>
          <w:szCs w:val="24"/>
          <w:lang w:val="sv-SE"/>
        </w:rPr>
        <w:t>(way of life ).</w:t>
      </w:r>
    </w:p>
    <w:p w:rsidR="002B607D" w:rsidRPr="00FE34AD" w:rsidRDefault="002B607D" w:rsidP="002B607D">
      <w:pPr>
        <w:ind w:left="720"/>
        <w:jc w:val="both"/>
        <w:rPr>
          <w:rFonts w:ascii="Times New Roman" w:hAnsi="Times New Roman" w:cs="Times New Roman"/>
          <w:sz w:val="24"/>
          <w:szCs w:val="24"/>
          <w:lang w:val="sv-SE"/>
        </w:rPr>
      </w:pPr>
    </w:p>
    <w:p w:rsidR="002B607D" w:rsidRPr="00FE34AD" w:rsidRDefault="002B607D" w:rsidP="002B607D">
      <w:pPr>
        <w:spacing w:line="360" w:lineRule="auto"/>
        <w:ind w:firstLine="72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Berdasarkan uraian tersebut dapat disimpulkan bahwa pada hakikatnya manajemen kualitas merupakan suatu aktivitas atau proses yang berkaitan dengan kualitas dimana terdapat usaha perbaikan kualitas secara terus menerus yang diharapkan dapat menjadikan kualitas sebagai bagian dari aktivitas manajemen dan dapat memenuhi kebutuhan dan harapan pelanggan akan suatu produk, diantaranya jasa atau pelayanan.</w:t>
      </w:r>
    </w:p>
    <w:p w:rsidR="002B607D" w:rsidRPr="00CE592A" w:rsidRDefault="002B607D" w:rsidP="00CE592A">
      <w:pPr>
        <w:spacing w:line="360" w:lineRule="auto"/>
        <w:ind w:firstLine="720"/>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Kualitas layanan adalah ukuran penilaian yang menyeluruh dari perbandingan antara layanan yang diharapkan pelanggan dengan kinerja layanan aktual yang diterima pelanggan. Tjiptono (1996 : 3 ) menyatakan bahwa tidak ada definisi mengenai kualitas layanan yang diterima, namun secara universal dari definisi yang ada ter</w:t>
      </w:r>
      <w:r w:rsidR="00CE592A">
        <w:rPr>
          <w:rFonts w:ascii="Times New Roman" w:hAnsi="Times New Roman" w:cs="Times New Roman"/>
          <w:sz w:val="24"/>
          <w:szCs w:val="24"/>
          <w:lang w:val="sv-SE"/>
        </w:rPr>
        <w:t>dapat beberapa elemen berikut</w:t>
      </w:r>
      <w:r w:rsidR="00CE592A">
        <w:rPr>
          <w:rFonts w:ascii="Times New Roman" w:hAnsi="Times New Roman" w:cs="Times New Roman"/>
          <w:sz w:val="24"/>
          <w:szCs w:val="24"/>
        </w:rPr>
        <w:t xml:space="preserve"> : a) </w:t>
      </w:r>
      <w:r w:rsidRPr="00FE34AD">
        <w:rPr>
          <w:rFonts w:ascii="Times New Roman" w:hAnsi="Times New Roman" w:cs="Times New Roman"/>
          <w:sz w:val="24"/>
          <w:szCs w:val="24"/>
          <w:lang w:val="fi-FI"/>
        </w:rPr>
        <w:t>Kualitas meliputi usaha</w:t>
      </w:r>
      <w:r w:rsidR="00CE592A">
        <w:rPr>
          <w:rFonts w:ascii="Times New Roman" w:hAnsi="Times New Roman" w:cs="Times New Roman"/>
          <w:sz w:val="24"/>
          <w:szCs w:val="24"/>
          <w:lang w:val="fi-FI"/>
        </w:rPr>
        <w:t xml:space="preserve"> memenuhi atau melebihi harapan</w:t>
      </w:r>
      <w:r w:rsidR="00CE592A">
        <w:rPr>
          <w:rFonts w:ascii="Times New Roman" w:hAnsi="Times New Roman" w:cs="Times New Roman"/>
          <w:sz w:val="24"/>
          <w:szCs w:val="24"/>
        </w:rPr>
        <w:t xml:space="preserve">, b) </w:t>
      </w:r>
      <w:r w:rsidRPr="00FE34AD">
        <w:rPr>
          <w:rFonts w:ascii="Times New Roman" w:hAnsi="Times New Roman" w:cs="Times New Roman"/>
          <w:sz w:val="24"/>
          <w:szCs w:val="24"/>
          <w:lang w:val="es-ES"/>
        </w:rPr>
        <w:t>Kualitas</w:t>
      </w:r>
      <w:r>
        <w:rPr>
          <w:rFonts w:ascii="Times New Roman" w:hAnsi="Times New Roman" w:cs="Times New Roman"/>
          <w:sz w:val="24"/>
          <w:szCs w:val="24"/>
        </w:rPr>
        <w:t xml:space="preserve"> </w:t>
      </w:r>
      <w:r w:rsidRPr="00FE34AD">
        <w:rPr>
          <w:rFonts w:ascii="Times New Roman" w:hAnsi="Times New Roman" w:cs="Times New Roman"/>
          <w:sz w:val="24"/>
          <w:szCs w:val="24"/>
          <w:lang w:val="es-ES"/>
        </w:rPr>
        <w:t>mencakup</w:t>
      </w:r>
      <w:r>
        <w:rPr>
          <w:rFonts w:ascii="Times New Roman" w:hAnsi="Times New Roman" w:cs="Times New Roman"/>
          <w:sz w:val="24"/>
          <w:szCs w:val="24"/>
        </w:rPr>
        <w:t xml:space="preserve"> </w:t>
      </w:r>
      <w:r w:rsidRPr="00FE34AD">
        <w:rPr>
          <w:rFonts w:ascii="Times New Roman" w:hAnsi="Times New Roman" w:cs="Times New Roman"/>
          <w:sz w:val="24"/>
          <w:szCs w:val="24"/>
          <w:lang w:val="es-ES"/>
        </w:rPr>
        <w:t>produk, jasa, manusia dan proses</w:t>
      </w:r>
      <w:r w:rsidR="00CE592A">
        <w:rPr>
          <w:rFonts w:ascii="Times New Roman" w:hAnsi="Times New Roman" w:cs="Times New Roman"/>
          <w:sz w:val="24"/>
          <w:szCs w:val="24"/>
        </w:rPr>
        <w:t>, c)</w:t>
      </w:r>
      <w:r w:rsidRPr="00FE34AD">
        <w:rPr>
          <w:rFonts w:ascii="Times New Roman" w:hAnsi="Times New Roman" w:cs="Times New Roman"/>
          <w:sz w:val="24"/>
          <w:szCs w:val="24"/>
          <w:lang w:val="sv-SE"/>
        </w:rPr>
        <w:t>Kualitas merupakan kondisi yang selalu berubah.</w:t>
      </w:r>
    </w:p>
    <w:p w:rsidR="00AB41B2" w:rsidRPr="00AB41B2" w:rsidRDefault="00475C15" w:rsidP="00AB41B2">
      <w:pPr>
        <w:rPr>
          <w:rFonts w:ascii="Times New Roman" w:hAnsi="Times New Roman" w:cs="Times New Roman"/>
          <w:b/>
          <w:sz w:val="24"/>
          <w:szCs w:val="24"/>
        </w:rPr>
      </w:pPr>
      <w:r>
        <w:rPr>
          <w:rFonts w:ascii="Times New Roman" w:hAnsi="Times New Roman" w:cs="Times New Roman"/>
          <w:b/>
          <w:sz w:val="24"/>
          <w:szCs w:val="24"/>
        </w:rPr>
        <w:t xml:space="preserve">2.5 </w:t>
      </w:r>
      <w:r w:rsidR="00AB41B2" w:rsidRPr="00FE34AD">
        <w:rPr>
          <w:rFonts w:ascii="Times New Roman" w:hAnsi="Times New Roman" w:cs="Times New Roman"/>
          <w:b/>
          <w:sz w:val="24"/>
          <w:szCs w:val="24"/>
        </w:rPr>
        <w:t>Kepuasan Publik</w:t>
      </w:r>
      <w:r w:rsidR="00AB41B2" w:rsidRPr="00FE34AD">
        <w:rPr>
          <w:rFonts w:ascii="Times New Roman" w:hAnsi="Times New Roman" w:cs="Times New Roman"/>
          <w:b/>
          <w:sz w:val="24"/>
          <w:szCs w:val="24"/>
          <w:lang w:val="en-US"/>
        </w:rPr>
        <w:t xml:space="preserve"> </w:t>
      </w:r>
    </w:p>
    <w:p w:rsidR="00AB41B2" w:rsidRDefault="00AB41B2" w:rsidP="00AB41B2">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Puas atau tidak puasnya masyarakat dalam menerima layanan publik yang diberikan oleh produsen, diukur setelah masyarakat menerima dan merasakan hasil produksi dibandingkan dengan harapannya. Jadi masyarakat tidak dapat menentukan puas atau tidak puasnya sebelum memperoleh atau merasakan barang atau jasa yang diterimanya. Kotler dalam Tjiptono (</w:t>
      </w:r>
      <w:r>
        <w:rPr>
          <w:rFonts w:ascii="Times New Roman" w:hAnsi="Times New Roman" w:cs="Times New Roman"/>
          <w:sz w:val="24"/>
          <w:szCs w:val="24"/>
        </w:rPr>
        <w:t>1996:</w:t>
      </w:r>
      <w:r w:rsidRPr="00FE34AD">
        <w:rPr>
          <w:rFonts w:ascii="Times New Roman" w:hAnsi="Times New Roman" w:cs="Times New Roman"/>
          <w:sz w:val="24"/>
          <w:szCs w:val="24"/>
        </w:rPr>
        <w:t>147) mengatakan bahwa, ”kepuasan pelanggan adalah tingkat perasaan seseorang setelah membandingkan kinerja (atau hasil) yang ia rasakan dibandingkan dengan harapannya”.</w:t>
      </w:r>
    </w:p>
    <w:p w:rsidR="00475C15" w:rsidRPr="00FE34AD" w:rsidRDefault="00475C15" w:rsidP="00475C15">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Menurut Churchill dan Suprenat (1992:491) kepuasan adaah “suatu sikap seorang yakni setelah merasakan pelayanan berupa derajat kesukaan dan ketidaksukaannya terhadap pelayanan yang diterima”. Dengan demikian kepuasan pelanggan dimaksud dapat dicapai apabila terdapat kesesuaian antara apa yang diharapkan oleh pelanggan dengan kenyataan yang didapatkan.</w:t>
      </w:r>
    </w:p>
    <w:p w:rsidR="00475C15" w:rsidRPr="00FE34AD" w:rsidRDefault="00475C15" w:rsidP="00475C15">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 xml:space="preserve">Sugiarto (1999 : 39) beranggapan bahwa, ”pencapaian kepuasan pelanggan memerlukan keseimbangan antara kebutuhan dan keinginan (need and want), dan apa yang diberikan (given)”. Sedangkan Gaspersz (1997 : 34) mengatakan bahwa pada dasarnya kepuasan pelanggan dapat didefinisikan secara sederhana sebagai “suatu keadaan dimana kebutuhan, keinginan, dan harapan pelanggan dapat terpenuhi melalui suatu produk yang dikomsumsi”. </w:t>
      </w:r>
    </w:p>
    <w:p w:rsidR="00475C15" w:rsidRPr="00FE34AD" w:rsidRDefault="00475C15" w:rsidP="00475C15">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lastRenderedPageBreak/>
        <w:t>Pendapat di atas mengaitkan kualitas layanan dengan harapan pelanggan, yaitu kualitas layanan disebut baik jika produsen memeberikan layanan yang melebihi harapan pelanggan, atau setidaknya setara dengan yang diharapkan pelanggan, dan jika layanan yang diterima pelanggan lebih rendah dari harapnnya maka kualitas layanan adalah rendah sehingga kurang memenuhi kepuasan pelanggan. Selanjutnya Tjiptono (</w:t>
      </w:r>
      <w:r>
        <w:rPr>
          <w:rFonts w:ascii="Times New Roman" w:hAnsi="Times New Roman" w:cs="Times New Roman"/>
          <w:sz w:val="24"/>
          <w:szCs w:val="24"/>
        </w:rPr>
        <w:t xml:space="preserve">1996 </w:t>
      </w:r>
      <w:r w:rsidRPr="00FE34AD">
        <w:rPr>
          <w:rFonts w:ascii="Times New Roman" w:hAnsi="Times New Roman" w:cs="Times New Roman"/>
          <w:sz w:val="24"/>
          <w:szCs w:val="24"/>
        </w:rPr>
        <w:t>:147) mengemukakan bahwa :</w:t>
      </w:r>
    </w:p>
    <w:p w:rsidR="00475C15" w:rsidRPr="00FE34AD" w:rsidRDefault="00475C15" w:rsidP="00CE592A">
      <w:pPr>
        <w:pStyle w:val="BodyTextIndent3"/>
        <w:jc w:val="both"/>
        <w:rPr>
          <w:rFonts w:ascii="Times New Roman" w:hAnsi="Times New Roman" w:cs="Times New Roman"/>
          <w:sz w:val="24"/>
          <w:szCs w:val="24"/>
        </w:rPr>
      </w:pPr>
      <w:r w:rsidRPr="00FE34AD">
        <w:rPr>
          <w:rFonts w:ascii="Times New Roman" w:hAnsi="Times New Roman" w:cs="Times New Roman"/>
          <w:sz w:val="24"/>
          <w:szCs w:val="24"/>
        </w:rPr>
        <w:t>Harapan pelanggan umumnya merupakan perkiraan atau keyakinan pelanggan tentang apa yang akan diterimanya bila ia membeli atau mengkonsumsi suatu produk (barang atau jasa). Sedangkan kinerja yang dirasakan adalah persepsi pelanggan terhadap apa yang ia terima setelah m</w:t>
      </w:r>
      <w:r w:rsidR="00CE592A">
        <w:rPr>
          <w:rFonts w:ascii="Times New Roman" w:hAnsi="Times New Roman" w:cs="Times New Roman"/>
          <w:sz w:val="24"/>
          <w:szCs w:val="24"/>
        </w:rPr>
        <w:t>engkonsumsi produk yang dibeli.</w:t>
      </w:r>
    </w:p>
    <w:p w:rsidR="00AB41B2" w:rsidRDefault="00475C15" w:rsidP="00CE592A">
      <w:pPr>
        <w:pStyle w:val="BodyTextIndent3"/>
        <w:spacing w:line="360" w:lineRule="auto"/>
        <w:ind w:left="0" w:firstLine="720"/>
        <w:jc w:val="both"/>
        <w:rPr>
          <w:rFonts w:ascii="Times New Roman" w:hAnsi="Times New Roman" w:cs="Times New Roman"/>
          <w:sz w:val="24"/>
          <w:szCs w:val="24"/>
        </w:rPr>
      </w:pPr>
      <w:r w:rsidRPr="00FE34AD">
        <w:rPr>
          <w:rFonts w:ascii="Times New Roman" w:hAnsi="Times New Roman" w:cs="Times New Roman"/>
          <w:sz w:val="24"/>
          <w:szCs w:val="24"/>
        </w:rPr>
        <w:t>Berdasarkan pendapat di atas, bahwa tingkat kepuasan merupakan fungsi dari perbedaan antara kinerja (persepsi) yang dirasakan dengan harapan. Persepsi yaitu pelayanan apa yang dirasakan oleh pelanggan yang merupakan presentasi dari kepuasan sedangkan harapan yaitu pelayanan apa yang diharapkan oleh pelanggan sehingga menjadi penting untuk dioperasionalisasikan dal</w:t>
      </w:r>
      <w:r w:rsidR="00CE592A">
        <w:rPr>
          <w:rFonts w:ascii="Times New Roman" w:hAnsi="Times New Roman" w:cs="Times New Roman"/>
          <w:sz w:val="24"/>
          <w:szCs w:val="24"/>
        </w:rPr>
        <w:t>am rangka memuasakan pelanggan.</w:t>
      </w:r>
    </w:p>
    <w:p w:rsidR="00CE592A" w:rsidRDefault="00CE592A" w:rsidP="00CE592A">
      <w:pPr>
        <w:pStyle w:val="BodyTextIndent3"/>
        <w:spacing w:line="360" w:lineRule="auto"/>
        <w:ind w:left="0" w:firstLine="720"/>
        <w:jc w:val="both"/>
        <w:rPr>
          <w:rFonts w:ascii="Times New Roman" w:hAnsi="Times New Roman" w:cs="Times New Roman"/>
          <w:sz w:val="24"/>
          <w:szCs w:val="24"/>
        </w:rPr>
      </w:pPr>
    </w:p>
    <w:p w:rsidR="00AB41B2" w:rsidRPr="00475C15" w:rsidRDefault="00475C15" w:rsidP="00475C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B41B2" w:rsidRPr="00475C15">
        <w:rPr>
          <w:rFonts w:ascii="Times New Roman" w:hAnsi="Times New Roman" w:cs="Times New Roman"/>
          <w:b/>
          <w:sz w:val="24"/>
          <w:szCs w:val="24"/>
        </w:rPr>
        <w:t>Metode Penelitian</w:t>
      </w:r>
    </w:p>
    <w:p w:rsidR="00AB41B2" w:rsidRPr="00C00EFD" w:rsidRDefault="00475C15" w:rsidP="00AB41B2">
      <w:pPr>
        <w:spacing w:after="0" w:line="360" w:lineRule="auto"/>
        <w:ind w:firstLine="720"/>
        <w:jc w:val="both"/>
        <w:rPr>
          <w:rStyle w:val="CharacterStyle9"/>
          <w:rFonts w:ascii="Times New Roman" w:hAnsi="Times New Roman" w:cs="Times New Roman"/>
          <w:sz w:val="24"/>
          <w:szCs w:val="24"/>
        </w:rPr>
      </w:pPr>
      <w:r>
        <w:rPr>
          <w:rFonts w:ascii="Times New Roman" w:eastAsia="Calibri" w:hAnsi="Times New Roman" w:cs="Times New Roman"/>
          <w:sz w:val="24"/>
          <w:szCs w:val="24"/>
        </w:rPr>
        <w:t>D</w:t>
      </w:r>
      <w:r w:rsidR="00AB41B2" w:rsidRPr="00D85771">
        <w:rPr>
          <w:rFonts w:ascii="Times New Roman" w:eastAsia="Calibri" w:hAnsi="Times New Roman" w:cs="Times New Roman"/>
          <w:sz w:val="24"/>
          <w:szCs w:val="24"/>
        </w:rPr>
        <w:t>i</w:t>
      </w:r>
      <w:r w:rsidR="00AB41B2" w:rsidRPr="00D85771">
        <w:rPr>
          <w:rFonts w:ascii="Times New Roman" w:eastAsia="Calibri" w:hAnsi="Times New Roman" w:cs="Times New Roman"/>
          <w:sz w:val="24"/>
          <w:szCs w:val="24"/>
          <w:lang w:val="fi-FI"/>
        </w:rPr>
        <w:t>sain</w:t>
      </w:r>
      <w:r>
        <w:rPr>
          <w:rFonts w:ascii="Times New Roman" w:eastAsia="Calibri" w:hAnsi="Times New Roman" w:cs="Times New Roman"/>
          <w:sz w:val="24"/>
          <w:szCs w:val="24"/>
        </w:rPr>
        <w:t xml:space="preserve"> dalam</w:t>
      </w:r>
      <w:r w:rsidR="00AB41B2" w:rsidRPr="00D85771">
        <w:rPr>
          <w:rFonts w:ascii="Times New Roman" w:eastAsia="Calibri" w:hAnsi="Times New Roman" w:cs="Times New Roman"/>
          <w:sz w:val="24"/>
          <w:szCs w:val="24"/>
          <w:lang w:val="fi-FI"/>
        </w:rPr>
        <w:t xml:space="preserve"> penelitian</w:t>
      </w:r>
      <w:r>
        <w:rPr>
          <w:rFonts w:ascii="Times New Roman" w:eastAsia="Calibri" w:hAnsi="Times New Roman" w:cs="Times New Roman"/>
          <w:sz w:val="24"/>
          <w:szCs w:val="24"/>
        </w:rPr>
        <w:t xml:space="preserve"> ini adalah</w:t>
      </w:r>
      <w:r w:rsidR="00AB41B2" w:rsidRPr="00D85771">
        <w:rPr>
          <w:rFonts w:ascii="Times New Roman" w:eastAsia="Calibri" w:hAnsi="Times New Roman" w:cs="Times New Roman"/>
          <w:sz w:val="24"/>
          <w:szCs w:val="24"/>
          <w:lang w:val="fi-FI"/>
        </w:rPr>
        <w:t xml:space="preserve"> deskriptif dan analitik</w:t>
      </w:r>
      <w:r w:rsidR="00AB41B2" w:rsidRPr="00D85771">
        <w:rPr>
          <w:rFonts w:ascii="Times New Roman" w:eastAsia="Calibri" w:hAnsi="Times New Roman" w:cs="Times New Roman"/>
          <w:sz w:val="24"/>
          <w:szCs w:val="24"/>
        </w:rPr>
        <w:t xml:space="preserve"> </w:t>
      </w:r>
      <w:r w:rsidR="00AB41B2" w:rsidRPr="00D85771">
        <w:rPr>
          <w:rFonts w:ascii="Times New Roman" w:eastAsia="Calibri" w:hAnsi="Times New Roman" w:cs="Times New Roman"/>
          <w:sz w:val="24"/>
          <w:szCs w:val="24"/>
          <w:lang w:val="fi-FI"/>
        </w:rPr>
        <w:t>sebagai prosedur penelitian</w:t>
      </w:r>
      <w:r w:rsidR="00AB41B2" w:rsidRPr="00D85771">
        <w:rPr>
          <w:rFonts w:ascii="Times New Roman" w:eastAsia="Calibri" w:hAnsi="Times New Roman" w:cs="Times New Roman"/>
          <w:sz w:val="24"/>
          <w:szCs w:val="24"/>
        </w:rPr>
        <w:t>,</w:t>
      </w:r>
      <w:r w:rsidR="00AB41B2" w:rsidRPr="00D85771">
        <w:rPr>
          <w:rFonts w:ascii="Times New Roman" w:eastAsia="Calibri" w:hAnsi="Times New Roman" w:cs="Times New Roman"/>
          <w:sz w:val="24"/>
          <w:szCs w:val="24"/>
          <w:lang w:val="fi-FI"/>
        </w:rPr>
        <w:t xml:space="preserve"> yang menjelaskan sifat atau kondisi suatu obyek apa adanya melalui </w:t>
      </w:r>
      <w:r w:rsidR="00AB41B2" w:rsidRPr="00D85771">
        <w:rPr>
          <w:rFonts w:ascii="Times New Roman" w:eastAsia="Calibri" w:hAnsi="Times New Roman" w:cs="Times New Roman"/>
          <w:sz w:val="24"/>
          <w:szCs w:val="24"/>
        </w:rPr>
        <w:t xml:space="preserve">pendekatan </w:t>
      </w:r>
      <w:r w:rsidR="00AB41B2" w:rsidRPr="00D85771">
        <w:rPr>
          <w:rFonts w:ascii="Times New Roman" w:eastAsia="Calibri" w:hAnsi="Times New Roman" w:cs="Times New Roman"/>
          <w:sz w:val="24"/>
          <w:szCs w:val="24"/>
          <w:lang w:val="fi-FI"/>
        </w:rPr>
        <w:t>kualitatif .</w:t>
      </w:r>
      <w:r w:rsidR="00AB41B2" w:rsidRPr="00D85771">
        <w:rPr>
          <w:rFonts w:ascii="Times New Roman" w:eastAsia="Calibri" w:hAnsi="Times New Roman" w:cs="Times New Roman"/>
          <w:sz w:val="24"/>
          <w:szCs w:val="24"/>
        </w:rPr>
        <w:t xml:space="preserve"> </w:t>
      </w:r>
      <w:r w:rsidR="00AB41B2" w:rsidRPr="00D85771">
        <w:rPr>
          <w:rStyle w:val="CharacterStyle9"/>
        </w:rPr>
        <w:t>Metode peng</w:t>
      </w:r>
      <w:r>
        <w:rPr>
          <w:rStyle w:val="CharacterStyle9"/>
          <w:rFonts w:ascii="Times New Roman" w:hAnsi="Times New Roman" w:cs="Times New Roman"/>
          <w:sz w:val="24"/>
          <w:szCs w:val="24"/>
        </w:rPr>
        <w:t xml:space="preserve">umpulan data yang di gunakan </w:t>
      </w:r>
      <w:r w:rsidR="00AB41B2" w:rsidRPr="00C00EFD">
        <w:rPr>
          <w:rStyle w:val="CharacterStyle9"/>
          <w:rFonts w:ascii="Times New Roman" w:hAnsi="Times New Roman" w:cs="Times New Roman"/>
          <w:sz w:val="24"/>
          <w:szCs w:val="24"/>
        </w:rPr>
        <w:t>adalah dengan observasi, wawancara terbuka dan analisis dokumentasi. Teknik analisis data yang digunakan dalam penelitian ini adalah analisis dari Miles and Hubermann (1992 : 17), yaitu dengan menggunakan model interaktif yang terdiri dari 3(tiga) komponen analisis yaitu reduksi, sajian data dan penarikan kesimpulan.</w:t>
      </w:r>
    </w:p>
    <w:p w:rsidR="00AB41B2" w:rsidRDefault="00AB41B2" w:rsidP="002B607D">
      <w:pPr>
        <w:spacing w:line="360" w:lineRule="auto"/>
        <w:ind w:firstLine="720"/>
        <w:jc w:val="both"/>
        <w:rPr>
          <w:rFonts w:ascii="Times New Roman" w:hAnsi="Times New Roman" w:cs="Times New Roman"/>
          <w:sz w:val="24"/>
          <w:szCs w:val="24"/>
        </w:rPr>
      </w:pPr>
    </w:p>
    <w:p w:rsidR="00475C15" w:rsidRPr="00D85771" w:rsidRDefault="00475C15" w:rsidP="00E423EC">
      <w:pPr>
        <w:spacing w:after="0" w:line="360" w:lineRule="auto"/>
        <w:jc w:val="both"/>
        <w:rPr>
          <w:rStyle w:val="CharacterStyle9"/>
          <w:b/>
        </w:rPr>
      </w:pPr>
      <w:r>
        <w:rPr>
          <w:rStyle w:val="CharacterStyle9"/>
          <w:rFonts w:ascii="Times New Roman" w:hAnsi="Times New Roman" w:cs="Times New Roman"/>
          <w:b/>
          <w:sz w:val="24"/>
          <w:szCs w:val="24"/>
        </w:rPr>
        <w:t>4</w:t>
      </w:r>
      <w:r w:rsidRPr="00D85771">
        <w:rPr>
          <w:rStyle w:val="CharacterStyle9"/>
        </w:rPr>
        <w:t xml:space="preserve">. </w:t>
      </w:r>
      <w:r w:rsidRPr="00C00EFD">
        <w:rPr>
          <w:rStyle w:val="CharacterStyle9"/>
          <w:rFonts w:ascii="Times New Roman" w:hAnsi="Times New Roman" w:cs="Times New Roman"/>
          <w:b/>
          <w:sz w:val="24"/>
          <w:szCs w:val="24"/>
        </w:rPr>
        <w:t>Hasil dan Pembahasan</w:t>
      </w:r>
    </w:p>
    <w:p w:rsidR="00475C15" w:rsidRPr="00A03221" w:rsidRDefault="00475C15" w:rsidP="00E423EC">
      <w:p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b/>
          <w:color w:val="000000"/>
          <w:sz w:val="24"/>
          <w:szCs w:val="24"/>
        </w:rPr>
        <w:t>4.1</w:t>
      </w:r>
      <w:r w:rsidRPr="00A03221">
        <w:rPr>
          <w:rFonts w:ascii="Times New Roman" w:hAnsi="Times New Roman" w:cs="Times New Roman"/>
          <w:b/>
          <w:color w:val="000000"/>
          <w:sz w:val="24"/>
          <w:szCs w:val="24"/>
        </w:rPr>
        <w:t xml:space="preserve"> Kualitas Pelayanan Kesehatan di UPTD Puskesmas Kuningan Kabupaten Kuningan</w:t>
      </w:r>
    </w:p>
    <w:p w:rsidR="00E423EC" w:rsidRPr="00E423EC" w:rsidRDefault="00E423EC" w:rsidP="00E423EC">
      <w:pPr>
        <w:spacing w:after="0" w:line="360" w:lineRule="auto"/>
        <w:ind w:left="425" w:firstLine="295"/>
        <w:jc w:val="both"/>
        <w:rPr>
          <w:rFonts w:ascii="Times New Roman" w:hAnsi="Times New Roman" w:cs="Times New Roman"/>
          <w:i/>
          <w:iCs/>
          <w:w w:val="105"/>
          <w:sz w:val="24"/>
          <w:szCs w:val="24"/>
        </w:rPr>
      </w:pPr>
      <w:r>
        <w:rPr>
          <w:rFonts w:ascii="Times New Roman" w:hAnsi="Times New Roman" w:cs="Times New Roman"/>
          <w:color w:val="000000"/>
          <w:sz w:val="24"/>
          <w:szCs w:val="24"/>
        </w:rPr>
        <w:t xml:space="preserve">       Kualitas pelayanan merupakan bagian yang tidak terpisahkan dalam memeberikan pelayanan kepada masyarakat, dalam penelitian ini penulis menggunakan konsep kualitas pelayanan yang disampaikan oleh </w:t>
      </w:r>
      <w:r w:rsidRPr="00FE34AD">
        <w:rPr>
          <w:rFonts w:ascii="Times New Roman" w:hAnsi="Times New Roman" w:cs="Times New Roman"/>
          <w:w w:val="105"/>
          <w:sz w:val="24"/>
          <w:szCs w:val="24"/>
          <w:lang w:val="sv-SE"/>
        </w:rPr>
        <w:t xml:space="preserve">Zeithaml, </w:t>
      </w:r>
      <w:r>
        <w:rPr>
          <w:rFonts w:ascii="Times New Roman" w:hAnsi="Times New Roman" w:cs="Times New Roman"/>
          <w:w w:val="105"/>
          <w:sz w:val="24"/>
          <w:szCs w:val="24"/>
          <w:lang w:val="sv-SE"/>
        </w:rPr>
        <w:t>Pa</w:t>
      </w:r>
      <w:r w:rsidR="00CE592A">
        <w:rPr>
          <w:rFonts w:ascii="Times New Roman" w:hAnsi="Times New Roman" w:cs="Times New Roman"/>
          <w:w w:val="105"/>
          <w:sz w:val="24"/>
          <w:szCs w:val="24"/>
          <w:lang w:val="sv-SE"/>
        </w:rPr>
        <w:t>rasuraman dan Berry (</w:t>
      </w:r>
      <w:r w:rsidR="00CE592A">
        <w:rPr>
          <w:rFonts w:ascii="Times New Roman" w:hAnsi="Times New Roman" w:cs="Times New Roman"/>
          <w:w w:val="105"/>
          <w:sz w:val="24"/>
          <w:szCs w:val="24"/>
        </w:rPr>
        <w:t>1990 :16</w:t>
      </w:r>
      <w:r w:rsidRPr="00FE34AD">
        <w:rPr>
          <w:rFonts w:ascii="Times New Roman" w:hAnsi="Times New Roman" w:cs="Times New Roman"/>
          <w:w w:val="105"/>
          <w:sz w:val="24"/>
          <w:szCs w:val="24"/>
          <w:lang w:val="sv-SE"/>
        </w:rPr>
        <w:t>)</w:t>
      </w:r>
      <w:r>
        <w:rPr>
          <w:rFonts w:ascii="Times New Roman" w:hAnsi="Times New Roman" w:cs="Times New Roman"/>
          <w:w w:val="105"/>
          <w:sz w:val="24"/>
          <w:szCs w:val="24"/>
          <w:lang w:val="sv-SE"/>
        </w:rPr>
        <w:t xml:space="preserve"> </w:t>
      </w:r>
      <w:r w:rsidRPr="00FE34AD">
        <w:rPr>
          <w:rFonts w:ascii="Times New Roman" w:hAnsi="Times New Roman" w:cs="Times New Roman"/>
          <w:w w:val="105"/>
          <w:sz w:val="24"/>
          <w:szCs w:val="24"/>
        </w:rPr>
        <w:t>sebagai</w:t>
      </w:r>
      <w:r>
        <w:rPr>
          <w:rFonts w:ascii="Times New Roman" w:hAnsi="Times New Roman" w:cs="Times New Roman"/>
          <w:w w:val="105"/>
          <w:sz w:val="24"/>
          <w:szCs w:val="24"/>
        </w:rPr>
        <w:t xml:space="preserve"> </w:t>
      </w:r>
      <w:r w:rsidRPr="00FE34AD">
        <w:rPr>
          <w:rFonts w:ascii="Times New Roman" w:hAnsi="Times New Roman" w:cs="Times New Roman"/>
          <w:sz w:val="24"/>
          <w:szCs w:val="24"/>
        </w:rPr>
        <w:t>alat analisis,</w:t>
      </w:r>
      <w:r w:rsidR="00CE592A">
        <w:rPr>
          <w:rFonts w:ascii="Times New Roman" w:hAnsi="Times New Roman" w:cs="Times New Roman"/>
          <w:sz w:val="24"/>
          <w:szCs w:val="24"/>
        </w:rPr>
        <w:t xml:space="preserve"> </w:t>
      </w:r>
      <w:r w:rsidRPr="00FE34AD">
        <w:rPr>
          <w:rFonts w:ascii="Times New Roman" w:hAnsi="Times New Roman" w:cs="Times New Roman"/>
          <w:w w:val="105"/>
          <w:sz w:val="24"/>
          <w:szCs w:val="24"/>
        </w:rPr>
        <w:t xml:space="preserve">yang mengemukakan </w:t>
      </w:r>
      <w:r w:rsidRPr="00FE34AD">
        <w:rPr>
          <w:rFonts w:ascii="Times New Roman" w:hAnsi="Times New Roman" w:cs="Times New Roman"/>
          <w:w w:val="105"/>
          <w:sz w:val="24"/>
          <w:szCs w:val="24"/>
          <w:lang w:val="sv-SE"/>
        </w:rPr>
        <w:t xml:space="preserve">bahwa kriteria atau dimensi </w:t>
      </w:r>
      <w:r w:rsidRPr="00FE34AD">
        <w:rPr>
          <w:rFonts w:ascii="Times New Roman" w:hAnsi="Times New Roman" w:cs="Times New Roman"/>
          <w:w w:val="105"/>
          <w:sz w:val="24"/>
          <w:szCs w:val="24"/>
          <w:lang w:val="sv-SE"/>
        </w:rPr>
        <w:lastRenderedPageBreak/>
        <w:t xml:space="preserve">yang menjadi perhatian responden untuk menilai suatu kualitas pelayanan meliputi dimensi : </w:t>
      </w:r>
      <w:r w:rsidRPr="00FE34AD">
        <w:rPr>
          <w:rFonts w:ascii="Times New Roman" w:hAnsi="Times New Roman" w:cs="Times New Roman"/>
          <w:i/>
          <w:iCs/>
          <w:w w:val="105"/>
          <w:sz w:val="24"/>
          <w:szCs w:val="24"/>
          <w:lang w:val="sv-SE"/>
        </w:rPr>
        <w:t>tangibles, reliability, responsiveness,</w:t>
      </w:r>
      <w:r>
        <w:rPr>
          <w:rFonts w:ascii="Times New Roman" w:hAnsi="Times New Roman" w:cs="Times New Roman"/>
          <w:i/>
          <w:iCs/>
          <w:w w:val="105"/>
          <w:sz w:val="24"/>
          <w:szCs w:val="24"/>
        </w:rPr>
        <w:t>assurance and empathy.</w:t>
      </w:r>
    </w:p>
    <w:p w:rsidR="00E423EC" w:rsidRPr="00E902F4" w:rsidRDefault="00C00EFD" w:rsidP="00E423EC">
      <w:pPr>
        <w:spacing w:after="0" w:line="360" w:lineRule="auto"/>
        <w:ind w:firstLine="426"/>
        <w:jc w:val="both"/>
        <w:rPr>
          <w:rFonts w:ascii="Times New Roman" w:hAnsi="Times New Roman" w:cs="Times New Roman"/>
          <w:b/>
          <w:color w:val="000000"/>
          <w:sz w:val="24"/>
          <w:szCs w:val="24"/>
        </w:rPr>
      </w:pPr>
      <w:r>
        <w:rPr>
          <w:rFonts w:ascii="Times New Roman" w:hAnsi="Times New Roman" w:cs="Times New Roman"/>
          <w:b/>
          <w:color w:val="000000"/>
          <w:sz w:val="24"/>
          <w:szCs w:val="24"/>
        </w:rPr>
        <w:t>4.1</w:t>
      </w:r>
      <w:r w:rsidR="00E423EC" w:rsidRPr="00E902F4">
        <w:rPr>
          <w:rFonts w:ascii="Times New Roman" w:hAnsi="Times New Roman" w:cs="Times New Roman"/>
          <w:b/>
          <w:color w:val="000000"/>
          <w:sz w:val="24"/>
          <w:szCs w:val="24"/>
        </w:rPr>
        <w:t>.1 Tengible</w:t>
      </w:r>
      <w:r w:rsidR="00E423EC">
        <w:rPr>
          <w:rFonts w:ascii="Times New Roman" w:hAnsi="Times New Roman" w:cs="Times New Roman"/>
          <w:b/>
          <w:color w:val="000000"/>
          <w:sz w:val="24"/>
          <w:szCs w:val="24"/>
        </w:rPr>
        <w:t>s</w:t>
      </w:r>
    </w:p>
    <w:p w:rsidR="00E423EC" w:rsidRDefault="00E423EC" w:rsidP="00E423EC">
      <w:pPr>
        <w:spacing w:after="0" w:line="360" w:lineRule="auto"/>
        <w:ind w:left="426" w:firstLine="850"/>
        <w:jc w:val="both"/>
        <w:rPr>
          <w:rFonts w:ascii="Times New Roman" w:hAnsi="Times New Roman" w:cs="Times New Roman"/>
          <w:sz w:val="24"/>
          <w:szCs w:val="24"/>
        </w:rPr>
      </w:pPr>
      <w:r w:rsidRPr="00E902F4">
        <w:rPr>
          <w:rFonts w:ascii="Times New Roman" w:hAnsi="Times New Roman" w:cs="Times New Roman"/>
          <w:i/>
          <w:color w:val="000000"/>
          <w:sz w:val="24"/>
          <w:szCs w:val="24"/>
        </w:rPr>
        <w:t>Tengibles</w:t>
      </w:r>
      <w:r>
        <w:rPr>
          <w:rFonts w:ascii="Times New Roman" w:hAnsi="Times New Roman" w:cs="Times New Roman"/>
          <w:color w:val="000000"/>
          <w:sz w:val="24"/>
          <w:szCs w:val="24"/>
        </w:rPr>
        <w:t xml:space="preserve"> (berwujud) meliputi </w:t>
      </w:r>
      <w:r w:rsidRPr="00FE34AD">
        <w:rPr>
          <w:rFonts w:ascii="Times New Roman" w:hAnsi="Times New Roman" w:cs="Times New Roman"/>
          <w:w w:val="105"/>
          <w:sz w:val="24"/>
          <w:szCs w:val="24"/>
          <w:lang w:val="sv-SE"/>
        </w:rPr>
        <w:t>bagaimana penampilan pegawai dan tersedianya fasilitas untuk mendukung pelayanan</w:t>
      </w:r>
      <w:r>
        <w:rPr>
          <w:rFonts w:ascii="Times New Roman" w:hAnsi="Times New Roman" w:cs="Times New Roman"/>
          <w:w w:val="105"/>
          <w:sz w:val="24"/>
          <w:szCs w:val="24"/>
        </w:rPr>
        <w:t xml:space="preserve"> atau meliputi</w:t>
      </w:r>
      <w:r w:rsidRPr="00FE34AD">
        <w:rPr>
          <w:rFonts w:ascii="Times New Roman" w:hAnsi="Times New Roman" w:cs="Times New Roman"/>
          <w:sz w:val="24"/>
          <w:szCs w:val="24"/>
          <w:lang w:val="sv-SE"/>
        </w:rPr>
        <w:t xml:space="preserve"> kualitas pelayanan yang dilihat dari sarana fisik yang k</w:t>
      </w:r>
      <w:r>
        <w:rPr>
          <w:rFonts w:ascii="Times New Roman" w:hAnsi="Times New Roman" w:cs="Times New Roman"/>
          <w:sz w:val="24"/>
          <w:szCs w:val="24"/>
        </w:rPr>
        <w:t>a</w:t>
      </w:r>
      <w:r>
        <w:rPr>
          <w:rFonts w:ascii="Times New Roman" w:hAnsi="Times New Roman" w:cs="Times New Roman"/>
          <w:sz w:val="24"/>
          <w:szCs w:val="24"/>
          <w:lang w:val="sv-SE"/>
        </w:rPr>
        <w:t>sat mata meliput</w:t>
      </w:r>
      <w:r w:rsidRPr="00FE34AD">
        <w:rPr>
          <w:rFonts w:ascii="Times New Roman" w:hAnsi="Times New Roman" w:cs="Times New Roman"/>
          <w:sz w:val="24"/>
          <w:szCs w:val="24"/>
          <w:lang w:val="sv-SE"/>
        </w:rPr>
        <w:t>i fasilitas fisik, perlengkapan pegawai, alat-alat atau kelengkapan yang digunakan untuk menyediakan layanan serta fasilitas-fasilitas layana</w:t>
      </w:r>
      <w:r>
        <w:rPr>
          <w:rFonts w:ascii="Times New Roman" w:hAnsi="Times New Roman" w:cs="Times New Roman"/>
          <w:sz w:val="24"/>
          <w:szCs w:val="24"/>
          <w:lang w:val="sv-SE"/>
        </w:rPr>
        <w:t>n lain untuk keperluan konsumen</w:t>
      </w:r>
      <w:r>
        <w:rPr>
          <w:rFonts w:ascii="Times New Roman" w:hAnsi="Times New Roman" w:cs="Times New Roman"/>
          <w:sz w:val="24"/>
          <w:szCs w:val="24"/>
        </w:rPr>
        <w:t xml:space="preserve"> pada UPTD Puskesmas Kuningan.</w:t>
      </w:r>
    </w:p>
    <w:p w:rsidR="00E423EC" w:rsidRPr="00E423EC" w:rsidRDefault="00E423EC" w:rsidP="00E423EC">
      <w:pPr>
        <w:spacing w:after="0" w:line="360" w:lineRule="auto"/>
        <w:ind w:left="426" w:firstLine="850"/>
        <w:jc w:val="both"/>
        <w:rPr>
          <w:rFonts w:ascii="Times New Roman" w:hAnsi="Times New Roman" w:cs="Times New Roman"/>
          <w:sz w:val="24"/>
          <w:szCs w:val="24"/>
        </w:rPr>
      </w:pPr>
      <w:r>
        <w:rPr>
          <w:rFonts w:ascii="Times New Roman" w:hAnsi="Times New Roman" w:cs="Times New Roman"/>
          <w:sz w:val="24"/>
          <w:szCs w:val="24"/>
        </w:rPr>
        <w:t>Keadaan secara umum UPTD Puskesmas Kuningan mempunyai fasilitas yang cukup</w:t>
      </w:r>
      <w:r w:rsidRPr="00D805CD">
        <w:rPr>
          <w:rFonts w:ascii="Times New Roman" w:hAnsi="Times New Roman" w:cs="Times New Roman"/>
          <w:color w:val="000000"/>
          <w:sz w:val="24"/>
          <w:szCs w:val="24"/>
        </w:rPr>
        <w:t xml:space="preserve"> b</w:t>
      </w:r>
      <w:r w:rsidRPr="00D805CD">
        <w:rPr>
          <w:rFonts w:ascii="Times New Roman" w:hAnsi="Times New Roman" w:cs="Times New Roman"/>
          <w:color w:val="000000"/>
          <w:spacing w:val="-1"/>
          <w:sz w:val="24"/>
          <w:szCs w:val="24"/>
        </w:rPr>
        <w:t>e</w:t>
      </w:r>
      <w:r w:rsidRPr="00D805CD">
        <w:rPr>
          <w:rFonts w:ascii="Times New Roman" w:hAnsi="Times New Roman" w:cs="Times New Roman"/>
          <w:color w:val="000000"/>
          <w:sz w:val="24"/>
          <w:szCs w:val="24"/>
        </w:rPr>
        <w:t>s</w:t>
      </w:r>
      <w:r w:rsidRPr="00D805CD">
        <w:rPr>
          <w:rFonts w:ascii="Times New Roman" w:hAnsi="Times New Roman" w:cs="Times New Roman"/>
          <w:color w:val="000000"/>
          <w:spacing w:val="-1"/>
          <w:sz w:val="24"/>
          <w:szCs w:val="24"/>
        </w:rPr>
        <w:t>a</w:t>
      </w:r>
      <w:r w:rsidRPr="00D805CD">
        <w:rPr>
          <w:rFonts w:ascii="Times New Roman" w:hAnsi="Times New Roman" w:cs="Times New Roman"/>
          <w:color w:val="000000"/>
          <w:sz w:val="24"/>
          <w:szCs w:val="24"/>
        </w:rPr>
        <w:t>r</w:t>
      </w:r>
      <w:r w:rsidRPr="00D805CD">
        <w:rPr>
          <w:rFonts w:ascii="Times New Roman" w:hAnsi="Times New Roman" w:cs="Times New Roman"/>
          <w:color w:val="000000"/>
          <w:spacing w:val="1"/>
          <w:sz w:val="24"/>
          <w:szCs w:val="24"/>
        </w:rPr>
        <w:t xml:space="preserve"> </w:t>
      </w:r>
      <w:r w:rsidRPr="00D805CD">
        <w:rPr>
          <w:rFonts w:ascii="Times New Roman" w:hAnsi="Times New Roman" w:cs="Times New Roman"/>
          <w:color w:val="000000"/>
          <w:sz w:val="24"/>
          <w:szCs w:val="24"/>
        </w:rPr>
        <w:t>d</w:t>
      </w:r>
      <w:r w:rsidRPr="00D805CD">
        <w:rPr>
          <w:rFonts w:ascii="Times New Roman" w:hAnsi="Times New Roman" w:cs="Times New Roman"/>
          <w:color w:val="000000"/>
          <w:spacing w:val="-1"/>
          <w:sz w:val="24"/>
          <w:szCs w:val="24"/>
        </w:rPr>
        <w:t>a</w:t>
      </w:r>
      <w:r w:rsidRPr="00D805CD">
        <w:rPr>
          <w:rFonts w:ascii="Times New Roman" w:hAnsi="Times New Roman" w:cs="Times New Roman"/>
          <w:color w:val="000000"/>
          <w:sz w:val="24"/>
          <w:szCs w:val="24"/>
        </w:rPr>
        <w:t>n</w:t>
      </w:r>
      <w:r w:rsidRPr="00D805CD">
        <w:rPr>
          <w:rFonts w:ascii="Times New Roman" w:hAnsi="Times New Roman" w:cs="Times New Roman"/>
          <w:color w:val="000000"/>
          <w:spacing w:val="1"/>
          <w:sz w:val="24"/>
          <w:szCs w:val="24"/>
        </w:rPr>
        <w:t xml:space="preserve"> </w:t>
      </w:r>
      <w:r w:rsidRPr="00D805CD">
        <w:rPr>
          <w:rFonts w:ascii="Times New Roman" w:hAnsi="Times New Roman" w:cs="Times New Roman"/>
          <w:color w:val="000000"/>
          <w:spacing w:val="5"/>
          <w:sz w:val="24"/>
          <w:szCs w:val="24"/>
        </w:rPr>
        <w:t>n</w:t>
      </w:r>
      <w:r w:rsidRPr="00D805CD">
        <w:rPr>
          <w:rFonts w:ascii="Times New Roman" w:hAnsi="Times New Roman" w:cs="Times New Roman"/>
          <w:color w:val="000000"/>
          <w:spacing w:val="-5"/>
          <w:sz w:val="24"/>
          <w:szCs w:val="24"/>
        </w:rPr>
        <w:t>y</w:t>
      </w:r>
      <w:r w:rsidRPr="00D805CD">
        <w:rPr>
          <w:rFonts w:ascii="Times New Roman" w:hAnsi="Times New Roman" w:cs="Times New Roman"/>
          <w:color w:val="000000"/>
          <w:spacing w:val="-1"/>
          <w:sz w:val="24"/>
          <w:szCs w:val="24"/>
        </w:rPr>
        <w:t>a</w:t>
      </w:r>
      <w:r w:rsidRPr="00D805CD">
        <w:rPr>
          <w:rFonts w:ascii="Times New Roman" w:hAnsi="Times New Roman" w:cs="Times New Roman"/>
          <w:color w:val="000000"/>
          <w:sz w:val="24"/>
          <w:szCs w:val="24"/>
        </w:rPr>
        <w:t>man</w:t>
      </w:r>
      <w:r>
        <w:rPr>
          <w:rFonts w:ascii="Times New Roman" w:hAnsi="Times New Roman" w:cs="Times New Roman"/>
          <w:color w:val="000000"/>
          <w:sz w:val="24"/>
          <w:szCs w:val="24"/>
        </w:rPr>
        <w:t xml:space="preserve"> yaitu terdapat ruang tunggu yang cukup besar dan penataan yang nyaman bagi pasien disertai fentilasi ruangan yang </w:t>
      </w:r>
      <w:r w:rsidRPr="0023297C">
        <w:rPr>
          <w:rFonts w:ascii="Times New Roman" w:hAnsi="Times New Roman" w:cs="Times New Roman"/>
          <w:color w:val="000000"/>
          <w:sz w:val="24"/>
          <w:szCs w:val="24"/>
        </w:rPr>
        <w:t>cukup</w:t>
      </w:r>
      <w:r>
        <w:rPr>
          <w:rFonts w:ascii="Times New Roman" w:hAnsi="Times New Roman" w:cs="Times New Roman"/>
          <w:color w:val="000000"/>
          <w:sz w:val="24"/>
          <w:szCs w:val="24"/>
        </w:rPr>
        <w:t>,</w:t>
      </w:r>
      <w:r w:rsidRPr="0023297C">
        <w:rPr>
          <w:rFonts w:ascii="Times New Roman" w:hAnsi="Times New Roman" w:cs="Times New Roman"/>
          <w:color w:val="000000"/>
          <w:sz w:val="24"/>
          <w:szCs w:val="24"/>
        </w:rPr>
        <w:t xml:space="preserve"> b</w:t>
      </w:r>
      <w:r w:rsidRPr="0023297C">
        <w:rPr>
          <w:rFonts w:ascii="Times New Roman" w:hAnsi="Times New Roman" w:cs="Times New Roman"/>
          <w:color w:val="000000"/>
          <w:spacing w:val="1"/>
          <w:sz w:val="24"/>
          <w:szCs w:val="24"/>
        </w:rPr>
        <w:t>e</w:t>
      </w:r>
      <w:r w:rsidRPr="0023297C">
        <w:rPr>
          <w:rFonts w:ascii="Times New Roman" w:hAnsi="Times New Roman" w:cs="Times New Roman"/>
          <w:color w:val="000000"/>
          <w:spacing w:val="-2"/>
          <w:sz w:val="24"/>
          <w:szCs w:val="24"/>
        </w:rPr>
        <w:t>g</w:t>
      </w:r>
      <w:r w:rsidRPr="0023297C">
        <w:rPr>
          <w:rFonts w:ascii="Times New Roman" w:hAnsi="Times New Roman" w:cs="Times New Roman"/>
          <w:color w:val="000000"/>
          <w:sz w:val="24"/>
          <w:szCs w:val="24"/>
        </w:rPr>
        <w:t>i</w:t>
      </w:r>
      <w:r w:rsidRPr="0023297C">
        <w:rPr>
          <w:rFonts w:ascii="Times New Roman" w:hAnsi="Times New Roman" w:cs="Times New Roman"/>
          <w:color w:val="000000"/>
          <w:spacing w:val="1"/>
          <w:sz w:val="24"/>
          <w:szCs w:val="24"/>
        </w:rPr>
        <w:t>t</w:t>
      </w:r>
      <w:r w:rsidRPr="0023297C">
        <w:rPr>
          <w:rFonts w:ascii="Times New Roman" w:hAnsi="Times New Roman" w:cs="Times New Roman"/>
          <w:color w:val="000000"/>
          <w:sz w:val="24"/>
          <w:szCs w:val="24"/>
        </w:rPr>
        <w:t>u</w:t>
      </w:r>
      <w:r w:rsidRPr="0023297C">
        <w:rPr>
          <w:rFonts w:ascii="Times New Roman" w:hAnsi="Times New Roman" w:cs="Times New Roman"/>
          <w:color w:val="000000"/>
          <w:spacing w:val="1"/>
          <w:sz w:val="24"/>
          <w:szCs w:val="24"/>
        </w:rPr>
        <w:t xml:space="preserve"> </w:t>
      </w:r>
      <w:r w:rsidRPr="0023297C">
        <w:rPr>
          <w:rFonts w:ascii="Times New Roman" w:hAnsi="Times New Roman" w:cs="Times New Roman"/>
          <w:color w:val="000000"/>
          <w:sz w:val="24"/>
          <w:szCs w:val="24"/>
        </w:rPr>
        <w:t>ju</w:t>
      </w:r>
      <w:r w:rsidRPr="0023297C">
        <w:rPr>
          <w:rFonts w:ascii="Times New Roman" w:hAnsi="Times New Roman" w:cs="Times New Roman"/>
          <w:color w:val="000000"/>
          <w:spacing w:val="-2"/>
          <w:sz w:val="24"/>
          <w:szCs w:val="24"/>
        </w:rPr>
        <w:t>g</w:t>
      </w:r>
      <w:r w:rsidRPr="0023297C">
        <w:rPr>
          <w:rFonts w:ascii="Times New Roman" w:hAnsi="Times New Roman" w:cs="Times New Roman"/>
          <w:color w:val="000000"/>
          <w:sz w:val="24"/>
          <w:szCs w:val="24"/>
        </w:rPr>
        <w:t>a d</w:t>
      </w:r>
      <w:r w:rsidRPr="0023297C">
        <w:rPr>
          <w:rFonts w:ascii="Times New Roman" w:hAnsi="Times New Roman" w:cs="Times New Roman"/>
          <w:color w:val="000000"/>
          <w:spacing w:val="-1"/>
          <w:sz w:val="24"/>
          <w:szCs w:val="24"/>
        </w:rPr>
        <w:t>e</w:t>
      </w:r>
      <w:r w:rsidRPr="0023297C">
        <w:rPr>
          <w:rFonts w:ascii="Times New Roman" w:hAnsi="Times New Roman" w:cs="Times New Roman"/>
          <w:color w:val="000000"/>
          <w:sz w:val="24"/>
          <w:szCs w:val="24"/>
        </w:rPr>
        <w:t>ng</w:t>
      </w:r>
      <w:r w:rsidRPr="0023297C">
        <w:rPr>
          <w:rFonts w:ascii="Times New Roman" w:hAnsi="Times New Roman" w:cs="Times New Roman"/>
          <w:color w:val="000000"/>
          <w:spacing w:val="-1"/>
          <w:sz w:val="24"/>
          <w:szCs w:val="24"/>
        </w:rPr>
        <w:t>a</w:t>
      </w:r>
      <w:r w:rsidRPr="0023297C">
        <w:rPr>
          <w:rFonts w:ascii="Times New Roman" w:hAnsi="Times New Roman" w:cs="Times New Roman"/>
          <w:color w:val="000000"/>
          <w:sz w:val="24"/>
          <w:szCs w:val="24"/>
        </w:rPr>
        <w:t>n</w:t>
      </w:r>
      <w:r w:rsidRPr="0023297C">
        <w:rPr>
          <w:rFonts w:ascii="Times New Roman" w:hAnsi="Times New Roman" w:cs="Times New Roman"/>
          <w:color w:val="000000"/>
          <w:spacing w:val="3"/>
          <w:sz w:val="24"/>
          <w:szCs w:val="24"/>
        </w:rPr>
        <w:t xml:space="preserve"> t</w:t>
      </w:r>
      <w:r w:rsidRPr="0023297C">
        <w:rPr>
          <w:rFonts w:ascii="Times New Roman" w:hAnsi="Times New Roman" w:cs="Times New Roman"/>
          <w:color w:val="000000"/>
          <w:spacing w:val="-1"/>
          <w:sz w:val="24"/>
          <w:szCs w:val="24"/>
        </w:rPr>
        <w:t>e</w:t>
      </w:r>
      <w:r w:rsidRPr="0023297C">
        <w:rPr>
          <w:rFonts w:ascii="Times New Roman" w:hAnsi="Times New Roman" w:cs="Times New Roman"/>
          <w:color w:val="000000"/>
          <w:sz w:val="24"/>
          <w:szCs w:val="24"/>
        </w:rPr>
        <w:t>mpat</w:t>
      </w:r>
      <w:r w:rsidRPr="0023297C">
        <w:rPr>
          <w:rFonts w:ascii="Times New Roman" w:hAnsi="Times New Roman" w:cs="Times New Roman"/>
          <w:color w:val="000000"/>
          <w:spacing w:val="3"/>
          <w:sz w:val="24"/>
          <w:szCs w:val="24"/>
        </w:rPr>
        <w:t xml:space="preserve"> </w:t>
      </w:r>
      <w:r w:rsidRPr="0023297C">
        <w:rPr>
          <w:rFonts w:ascii="Times New Roman" w:hAnsi="Times New Roman" w:cs="Times New Roman"/>
          <w:color w:val="000000"/>
          <w:sz w:val="24"/>
          <w:szCs w:val="24"/>
        </w:rPr>
        <w:t>duduk</w:t>
      </w:r>
      <w:r w:rsidRPr="0023297C">
        <w:rPr>
          <w:rFonts w:ascii="Times New Roman" w:hAnsi="Times New Roman" w:cs="Times New Roman"/>
          <w:color w:val="000000"/>
          <w:spacing w:val="7"/>
          <w:sz w:val="24"/>
          <w:szCs w:val="24"/>
        </w:rPr>
        <w:t xml:space="preserve"> </w:t>
      </w:r>
      <w:r w:rsidRPr="0023297C">
        <w:rPr>
          <w:rFonts w:ascii="Times New Roman" w:hAnsi="Times New Roman" w:cs="Times New Roman"/>
          <w:color w:val="000000"/>
          <w:spacing w:val="-5"/>
          <w:sz w:val="24"/>
          <w:szCs w:val="24"/>
        </w:rPr>
        <w:t>y</w:t>
      </w:r>
      <w:r w:rsidRPr="0023297C">
        <w:rPr>
          <w:rFonts w:ascii="Times New Roman" w:hAnsi="Times New Roman" w:cs="Times New Roman"/>
          <w:color w:val="000000"/>
          <w:spacing w:val="4"/>
          <w:sz w:val="24"/>
          <w:szCs w:val="24"/>
        </w:rPr>
        <w:t>a</w:t>
      </w:r>
      <w:r w:rsidRPr="0023297C">
        <w:rPr>
          <w:rFonts w:ascii="Times New Roman" w:hAnsi="Times New Roman" w:cs="Times New Roman"/>
          <w:color w:val="000000"/>
          <w:sz w:val="24"/>
          <w:szCs w:val="24"/>
        </w:rPr>
        <w:t>ng disedia</w:t>
      </w:r>
      <w:r w:rsidRPr="0023297C">
        <w:rPr>
          <w:rFonts w:ascii="Times New Roman" w:hAnsi="Times New Roman" w:cs="Times New Roman"/>
          <w:color w:val="000000"/>
          <w:spacing w:val="1"/>
          <w:sz w:val="24"/>
          <w:szCs w:val="24"/>
        </w:rPr>
        <w:t>k</w:t>
      </w:r>
      <w:r w:rsidRPr="0023297C">
        <w:rPr>
          <w:rFonts w:ascii="Times New Roman" w:hAnsi="Times New Roman" w:cs="Times New Roman"/>
          <w:color w:val="000000"/>
          <w:spacing w:val="-1"/>
          <w:sz w:val="24"/>
          <w:szCs w:val="24"/>
        </w:rPr>
        <w:t>a</w:t>
      </w:r>
      <w:r w:rsidRPr="0023297C">
        <w:rPr>
          <w:rFonts w:ascii="Times New Roman" w:hAnsi="Times New Roman" w:cs="Times New Roman"/>
          <w:color w:val="000000"/>
          <w:sz w:val="24"/>
          <w:szCs w:val="24"/>
        </w:rPr>
        <w:t>n</w:t>
      </w:r>
      <w:r w:rsidRPr="0023297C">
        <w:rPr>
          <w:rFonts w:ascii="Times New Roman" w:hAnsi="Times New Roman" w:cs="Times New Roman"/>
          <w:color w:val="000000"/>
          <w:spacing w:val="3"/>
          <w:sz w:val="24"/>
          <w:szCs w:val="24"/>
        </w:rPr>
        <w:t xml:space="preserve"> bagi pasien yang berobat </w:t>
      </w:r>
      <w:r w:rsidRPr="0023297C">
        <w:rPr>
          <w:rFonts w:ascii="Times New Roman" w:hAnsi="Times New Roman" w:cs="Times New Roman"/>
          <w:color w:val="000000"/>
          <w:sz w:val="24"/>
          <w:szCs w:val="24"/>
        </w:rPr>
        <w:t>cukup reperesentatif</w:t>
      </w:r>
      <w:r w:rsidRPr="0023297C">
        <w:rPr>
          <w:rFonts w:ascii="Times New Roman" w:hAnsi="Times New Roman" w:cs="Times New Roman"/>
          <w:color w:val="000000"/>
          <w:spacing w:val="3"/>
          <w:sz w:val="24"/>
          <w:szCs w:val="24"/>
        </w:rPr>
        <w:t xml:space="preserve"> </w:t>
      </w:r>
      <w:r w:rsidRPr="0023297C">
        <w:rPr>
          <w:rFonts w:ascii="Times New Roman" w:hAnsi="Times New Roman" w:cs="Times New Roman"/>
          <w:color w:val="000000"/>
          <w:spacing w:val="2"/>
          <w:sz w:val="24"/>
          <w:szCs w:val="24"/>
        </w:rPr>
        <w:t>d</w:t>
      </w:r>
      <w:r w:rsidRPr="0023297C">
        <w:rPr>
          <w:rFonts w:ascii="Times New Roman" w:hAnsi="Times New Roman" w:cs="Times New Roman"/>
          <w:color w:val="000000"/>
          <w:spacing w:val="-1"/>
          <w:sz w:val="24"/>
          <w:szCs w:val="24"/>
        </w:rPr>
        <w:t>a</w:t>
      </w:r>
      <w:r w:rsidRPr="0023297C">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namun </w:t>
      </w:r>
      <w:r>
        <w:rPr>
          <w:rFonts w:ascii="Times New Roman" w:hAnsi="Times New Roman" w:cs="Times New Roman"/>
          <w:color w:val="000000"/>
          <w:spacing w:val="-1"/>
          <w:sz w:val="24"/>
          <w:szCs w:val="24"/>
        </w:rPr>
        <w:t xml:space="preserve">mengingat lokasi Puskesmas tersebut berada di </w:t>
      </w:r>
      <w:r w:rsidRPr="002329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tepi jalan raya yang terbatas lahan atau pekarangannya, maka </w:t>
      </w:r>
      <w:r w:rsidRPr="0023297C">
        <w:rPr>
          <w:rFonts w:ascii="Times New Roman" w:hAnsi="Times New Roman" w:cs="Times New Roman"/>
          <w:color w:val="000000"/>
          <w:sz w:val="24"/>
          <w:szCs w:val="24"/>
        </w:rPr>
        <w:t>t</w:t>
      </w:r>
      <w:r w:rsidRPr="0023297C">
        <w:rPr>
          <w:rFonts w:ascii="Times New Roman" w:hAnsi="Times New Roman" w:cs="Times New Roman"/>
          <w:color w:val="000000"/>
          <w:spacing w:val="-1"/>
          <w:sz w:val="24"/>
          <w:szCs w:val="24"/>
        </w:rPr>
        <w:t>e</w:t>
      </w:r>
      <w:r w:rsidRPr="0023297C">
        <w:rPr>
          <w:rFonts w:ascii="Times New Roman" w:hAnsi="Times New Roman" w:cs="Times New Roman"/>
          <w:color w:val="000000"/>
          <w:sz w:val="24"/>
          <w:szCs w:val="24"/>
        </w:rPr>
        <w:t>m</w:t>
      </w:r>
      <w:r w:rsidRPr="0023297C">
        <w:rPr>
          <w:rFonts w:ascii="Times New Roman" w:hAnsi="Times New Roman" w:cs="Times New Roman"/>
          <w:color w:val="000000"/>
          <w:spacing w:val="3"/>
          <w:sz w:val="24"/>
          <w:szCs w:val="24"/>
        </w:rPr>
        <w:t>p</w:t>
      </w:r>
      <w:r w:rsidRPr="0023297C">
        <w:rPr>
          <w:rFonts w:ascii="Times New Roman" w:hAnsi="Times New Roman" w:cs="Times New Roman"/>
          <w:color w:val="000000"/>
          <w:spacing w:val="-1"/>
          <w:sz w:val="24"/>
          <w:szCs w:val="24"/>
        </w:rPr>
        <w:t>a</w:t>
      </w:r>
      <w:r w:rsidRPr="0023297C">
        <w:rPr>
          <w:rFonts w:ascii="Times New Roman" w:hAnsi="Times New Roman" w:cs="Times New Roman"/>
          <w:color w:val="000000"/>
          <w:sz w:val="24"/>
          <w:szCs w:val="24"/>
        </w:rPr>
        <w:t>t pa</w:t>
      </w:r>
      <w:r w:rsidRPr="0023297C">
        <w:rPr>
          <w:rFonts w:ascii="Times New Roman" w:hAnsi="Times New Roman" w:cs="Times New Roman"/>
          <w:color w:val="000000"/>
          <w:spacing w:val="-1"/>
          <w:sz w:val="24"/>
          <w:szCs w:val="24"/>
        </w:rPr>
        <w:t>r</w:t>
      </w:r>
      <w:r w:rsidRPr="0023297C">
        <w:rPr>
          <w:rFonts w:ascii="Times New Roman" w:hAnsi="Times New Roman" w:cs="Times New Roman"/>
          <w:color w:val="000000"/>
          <w:spacing w:val="2"/>
          <w:sz w:val="24"/>
          <w:szCs w:val="24"/>
        </w:rPr>
        <w:t>k</w:t>
      </w:r>
      <w:r w:rsidRPr="0023297C">
        <w:rPr>
          <w:rFonts w:ascii="Times New Roman" w:hAnsi="Times New Roman" w:cs="Times New Roman"/>
          <w:color w:val="000000"/>
          <w:sz w:val="24"/>
          <w:szCs w:val="24"/>
        </w:rPr>
        <w:t>ir</w:t>
      </w:r>
      <w:r w:rsidRPr="0023297C">
        <w:rPr>
          <w:rFonts w:ascii="Times New Roman" w:hAnsi="Times New Roman" w:cs="Times New Roman"/>
          <w:color w:val="000000"/>
          <w:spacing w:val="2"/>
          <w:sz w:val="24"/>
          <w:szCs w:val="24"/>
        </w:rPr>
        <w:t xml:space="preserve"> </w:t>
      </w:r>
      <w:r w:rsidRPr="0023297C">
        <w:rPr>
          <w:rFonts w:ascii="Times New Roman" w:hAnsi="Times New Roman" w:cs="Times New Roman"/>
          <w:color w:val="000000"/>
          <w:spacing w:val="-5"/>
          <w:sz w:val="24"/>
          <w:szCs w:val="24"/>
        </w:rPr>
        <w:t>y</w:t>
      </w:r>
      <w:r w:rsidRPr="0023297C">
        <w:rPr>
          <w:rFonts w:ascii="Times New Roman" w:hAnsi="Times New Roman" w:cs="Times New Roman"/>
          <w:color w:val="000000"/>
          <w:spacing w:val="-1"/>
          <w:sz w:val="24"/>
          <w:szCs w:val="24"/>
        </w:rPr>
        <w:t>a</w:t>
      </w:r>
      <w:r w:rsidRPr="0023297C">
        <w:rPr>
          <w:rFonts w:ascii="Times New Roman" w:hAnsi="Times New Roman" w:cs="Times New Roman"/>
          <w:color w:val="000000"/>
          <w:spacing w:val="2"/>
          <w:sz w:val="24"/>
          <w:szCs w:val="24"/>
        </w:rPr>
        <w:t>n</w:t>
      </w:r>
      <w:r w:rsidRPr="0023297C">
        <w:rPr>
          <w:rFonts w:ascii="Times New Roman" w:hAnsi="Times New Roman" w:cs="Times New Roman"/>
          <w:color w:val="000000"/>
          <w:sz w:val="24"/>
          <w:szCs w:val="24"/>
        </w:rPr>
        <w:t>g</w:t>
      </w:r>
      <w:r w:rsidRPr="0023297C">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dimiliki Puskesmas Kuningan kurang luas atau kurang representatif bagi kendaraan pasien khususnya kendaraan roda 2 (dua) yang berasal dari masyarakat di 8 (delapan) desa yang berada di bawah pelayanan Puskesmas Kuningan, Hal ini sesuai dengan hasil wawancara dengan salah satu masyarakat yang berprofesi sebagai ibu rumah tangga pada tanggal 6 juni 2016 sebagai berikut : “Kami merasa nyaman berobat ke Puskesmas Kuningan karena ruangan cukup luas dan nyaman, kursi tertata rapi serta fentilasi udara cukup banyak sehingga walaupun kami menunggu antrian yang agak panjang tapi kami bisa sabar menunggu dengan nyaman”.</w:t>
      </w:r>
    </w:p>
    <w:p w:rsidR="00E423EC" w:rsidRDefault="00E423EC" w:rsidP="00E423EC">
      <w:pPr>
        <w:spacing w:after="0" w:line="480" w:lineRule="auto"/>
        <w:ind w:left="426" w:firstLine="8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Pernyataan dari pasien atau warga masyarakat tersebut didukung oleh data di bawah </w:t>
      </w:r>
    </w:p>
    <w:p w:rsidR="00E423EC" w:rsidRDefault="00E423EC" w:rsidP="00E423EC">
      <w:pPr>
        <w:spacing w:after="0" w:line="240" w:lineRule="auto"/>
        <w:ind w:firstLine="850"/>
        <w:rPr>
          <w:rFonts w:ascii="Times New Roman" w:hAnsi="Times New Roman" w:cs="Times New Roman"/>
          <w:color w:val="000000"/>
          <w:sz w:val="24"/>
          <w:szCs w:val="24"/>
        </w:rPr>
      </w:pPr>
      <w:r>
        <w:rPr>
          <w:rFonts w:ascii="Times New Roman" w:hAnsi="Times New Roman" w:cs="Times New Roman"/>
          <w:color w:val="000000"/>
          <w:sz w:val="24"/>
          <w:szCs w:val="24"/>
        </w:rPr>
        <w:t xml:space="preserve">                                                 Tabel 4.22</w:t>
      </w:r>
    </w:p>
    <w:p w:rsidR="00E423EC" w:rsidRPr="00D73352" w:rsidRDefault="00E423EC" w:rsidP="00E423EC">
      <w:pPr>
        <w:spacing w:after="0" w:line="240" w:lineRule="auto"/>
        <w:jc w:val="center"/>
        <w:rPr>
          <w:rFonts w:ascii="Times New Roman" w:hAnsi="Times New Roman" w:cs="Times New Roman"/>
          <w:color w:val="000000"/>
          <w:sz w:val="24"/>
          <w:szCs w:val="24"/>
        </w:rPr>
      </w:pPr>
      <w:r w:rsidRPr="00D73352">
        <w:rPr>
          <w:rFonts w:ascii="Times New Roman" w:hAnsi="Times New Roman" w:cs="Times New Roman"/>
          <w:color w:val="000000"/>
          <w:sz w:val="24"/>
          <w:szCs w:val="24"/>
        </w:rPr>
        <w:t>Bangunan Puskesmas,</w:t>
      </w:r>
      <w:r>
        <w:rPr>
          <w:rFonts w:ascii="Times New Roman" w:hAnsi="Times New Roman" w:cs="Times New Roman"/>
          <w:color w:val="000000"/>
          <w:sz w:val="24"/>
          <w:szCs w:val="24"/>
        </w:rPr>
        <w:t xml:space="preserve"> </w:t>
      </w:r>
      <w:r w:rsidRPr="00D73352">
        <w:rPr>
          <w:rFonts w:ascii="Times New Roman" w:hAnsi="Times New Roman" w:cs="Times New Roman"/>
          <w:color w:val="000000"/>
          <w:sz w:val="24"/>
          <w:szCs w:val="24"/>
        </w:rPr>
        <w:t>Pustu, Poskesdes, Polindes</w:t>
      </w:r>
    </w:p>
    <w:p w:rsidR="00E423EC" w:rsidRPr="00544BD4" w:rsidRDefault="00E423EC" w:rsidP="00E423EC">
      <w:pPr>
        <w:spacing w:after="0" w:line="360" w:lineRule="auto"/>
        <w:jc w:val="center"/>
        <w:rPr>
          <w:rFonts w:ascii="Times New Roman" w:hAnsi="Times New Roman" w:cs="Times New Roman"/>
          <w:color w:val="000000"/>
          <w:sz w:val="24"/>
          <w:szCs w:val="24"/>
          <w:lang w:eastAsia="en-GB"/>
        </w:rPr>
      </w:pPr>
      <w:r w:rsidRPr="00D73352">
        <w:rPr>
          <w:rFonts w:ascii="Times New Roman" w:hAnsi="Times New Roman" w:cs="Times New Roman"/>
          <w:color w:val="000000"/>
          <w:sz w:val="24"/>
          <w:szCs w:val="24"/>
          <w:lang w:val="sv-SE" w:eastAsia="en-GB"/>
        </w:rPr>
        <w:t xml:space="preserve">Di UPTD Puskesmas </w:t>
      </w:r>
      <w:r w:rsidRPr="00D73352">
        <w:rPr>
          <w:rFonts w:ascii="Times New Roman" w:hAnsi="Times New Roman" w:cs="Times New Roman"/>
          <w:color w:val="000000"/>
          <w:sz w:val="24"/>
          <w:szCs w:val="24"/>
          <w:lang w:eastAsia="en-GB"/>
        </w:rPr>
        <w:t>Kuningan</w:t>
      </w:r>
      <w:r>
        <w:rPr>
          <w:rFonts w:ascii="Times New Roman" w:hAnsi="Times New Roman" w:cs="Times New Roman"/>
          <w:color w:val="000000"/>
          <w:sz w:val="24"/>
          <w:szCs w:val="24"/>
          <w:lang w:eastAsia="en-GB"/>
        </w:rPr>
        <w:t xml:space="preserve"> </w:t>
      </w:r>
      <w:r w:rsidRPr="00D73352">
        <w:rPr>
          <w:rFonts w:ascii="Times New Roman" w:hAnsi="Times New Roman" w:cs="Times New Roman"/>
          <w:color w:val="000000"/>
          <w:sz w:val="24"/>
          <w:szCs w:val="24"/>
          <w:lang w:val="sv-SE" w:eastAsia="en-GB"/>
        </w:rPr>
        <w:t xml:space="preserve">Tahun </w:t>
      </w:r>
      <w:r w:rsidRPr="00D73352">
        <w:rPr>
          <w:rFonts w:ascii="Times New Roman" w:hAnsi="Times New Roman" w:cs="Times New Roman"/>
          <w:color w:val="000000"/>
          <w:sz w:val="24"/>
          <w:szCs w:val="24"/>
          <w:lang w:eastAsia="en-GB"/>
        </w:rPr>
        <w:t>2015</w:t>
      </w:r>
    </w:p>
    <w:tbl>
      <w:tblPr>
        <w:tblW w:w="10404" w:type="dxa"/>
        <w:tblInd w:w="-459" w:type="dxa"/>
        <w:shd w:val="clear" w:color="auto" w:fill="FFFFFF"/>
        <w:tblLook w:val="0000" w:firstRow="0" w:lastRow="0" w:firstColumn="0" w:lastColumn="0" w:noHBand="0" w:noVBand="0"/>
      </w:tblPr>
      <w:tblGrid>
        <w:gridCol w:w="425"/>
        <w:gridCol w:w="1985"/>
        <w:gridCol w:w="992"/>
        <w:gridCol w:w="1516"/>
        <w:gridCol w:w="567"/>
        <w:gridCol w:w="992"/>
        <w:gridCol w:w="851"/>
        <w:gridCol w:w="1417"/>
        <w:gridCol w:w="1092"/>
        <w:gridCol w:w="567"/>
      </w:tblGrid>
      <w:tr w:rsidR="00E423EC" w:rsidRPr="00D73352" w:rsidTr="00C700D1">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423EC"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N</w:t>
            </w:r>
          </w:p>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JENIS BANGUNAN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LUAS M2</w:t>
            </w:r>
          </w:p>
        </w:tc>
        <w:tc>
          <w:tcPr>
            <w:tcW w:w="151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LETAK/ALAMAT</w:t>
            </w:r>
          </w:p>
        </w:tc>
        <w:tc>
          <w:tcPr>
            <w:tcW w:w="2410" w:type="dxa"/>
            <w:gridSpan w:val="3"/>
            <w:tcBorders>
              <w:top w:val="single" w:sz="4" w:space="0" w:color="auto"/>
              <w:left w:val="nil"/>
              <w:bottom w:val="single" w:sz="4" w:space="0" w:color="auto"/>
              <w:right w:val="single" w:sz="4" w:space="0" w:color="auto"/>
            </w:tcBorders>
            <w:shd w:val="clear" w:color="auto" w:fill="FFFFFF"/>
            <w:noWrap/>
            <w:vAlign w:val="center"/>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STATUS TANAH</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PENGGUNAAN</w:t>
            </w:r>
          </w:p>
        </w:tc>
        <w:tc>
          <w:tcPr>
            <w:tcW w:w="1092"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ASAL USUL</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KET</w:t>
            </w:r>
          </w:p>
        </w:tc>
      </w:tr>
      <w:tr w:rsidR="00E423EC" w:rsidRPr="00D73352" w:rsidTr="00C700D1">
        <w:trPr>
          <w:trHeight w:val="300"/>
        </w:trPr>
        <w:tc>
          <w:tcPr>
            <w:tcW w:w="4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1516"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FFFFFF"/>
            <w:noWrap/>
            <w:vAlign w:val="center"/>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HAK</w:t>
            </w:r>
          </w:p>
        </w:tc>
        <w:tc>
          <w:tcPr>
            <w:tcW w:w="1843" w:type="dxa"/>
            <w:gridSpan w:val="2"/>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SERTIFIKAT</w:t>
            </w:r>
          </w:p>
        </w:tc>
        <w:tc>
          <w:tcPr>
            <w:tcW w:w="1417"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1092"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567"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r>
      <w:tr w:rsidR="00E423EC" w:rsidRPr="00D73352" w:rsidTr="00C700D1">
        <w:trPr>
          <w:trHeight w:val="300"/>
        </w:trPr>
        <w:tc>
          <w:tcPr>
            <w:tcW w:w="4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1516"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567" w:type="dxa"/>
            <w:vMerge/>
            <w:tcBorders>
              <w:top w:val="nil"/>
              <w:left w:val="single" w:sz="4" w:space="0" w:color="auto"/>
              <w:bottom w:val="single" w:sz="4" w:space="0" w:color="auto"/>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rPr>
                <w:rFonts w:ascii="Times New Roman" w:hAnsi="Times New Roman" w:cs="Times New Roman"/>
                <w:color w:val="000000"/>
                <w:sz w:val="16"/>
                <w:szCs w:val="16"/>
              </w:rPr>
            </w:pPr>
            <w:r w:rsidRPr="00D73352">
              <w:rPr>
                <w:rFonts w:ascii="Times New Roman" w:hAnsi="Times New Roman" w:cs="Times New Roman"/>
                <w:color w:val="000000"/>
                <w:sz w:val="16"/>
                <w:szCs w:val="16"/>
              </w:rPr>
              <w:t>TANGGAL</w:t>
            </w:r>
          </w:p>
        </w:tc>
        <w:tc>
          <w:tcPr>
            <w:tcW w:w="851"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rPr>
                <w:rFonts w:ascii="Times New Roman" w:hAnsi="Times New Roman" w:cs="Times New Roman"/>
                <w:color w:val="000000"/>
                <w:sz w:val="16"/>
                <w:szCs w:val="16"/>
              </w:rPr>
            </w:pPr>
            <w:r w:rsidRPr="00D73352">
              <w:rPr>
                <w:rFonts w:ascii="Times New Roman" w:hAnsi="Times New Roman" w:cs="Times New Roman"/>
                <w:color w:val="000000"/>
                <w:sz w:val="16"/>
                <w:szCs w:val="16"/>
              </w:rPr>
              <w:t>NOMOR</w:t>
            </w:r>
          </w:p>
        </w:tc>
        <w:tc>
          <w:tcPr>
            <w:tcW w:w="1417"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1092"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c>
          <w:tcPr>
            <w:tcW w:w="567"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E423EC" w:rsidRPr="00D73352" w:rsidRDefault="00E423EC" w:rsidP="00C700D1">
            <w:pPr>
              <w:spacing w:line="360" w:lineRule="auto"/>
              <w:ind w:left="-577" w:firstLine="577"/>
              <w:rPr>
                <w:rFonts w:ascii="Times New Roman" w:hAnsi="Times New Roman" w:cs="Times New Roman"/>
                <w:color w:val="000000"/>
                <w:sz w:val="16"/>
                <w:szCs w:val="16"/>
              </w:rPr>
            </w:pPr>
          </w:p>
        </w:tc>
      </w:tr>
      <w:tr w:rsidR="00E423EC" w:rsidRPr="00D73352" w:rsidTr="00C700D1">
        <w:trPr>
          <w:trHeight w:val="255"/>
        </w:trPr>
        <w:tc>
          <w:tcPr>
            <w:tcW w:w="425" w:type="dxa"/>
            <w:tcBorders>
              <w:top w:val="nil"/>
              <w:left w:val="single" w:sz="4" w:space="0" w:color="auto"/>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1</w:t>
            </w:r>
          </w:p>
        </w:tc>
        <w:tc>
          <w:tcPr>
            <w:tcW w:w="1985"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2</w:t>
            </w:r>
          </w:p>
        </w:tc>
        <w:tc>
          <w:tcPr>
            <w:tcW w:w="992"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3</w:t>
            </w:r>
          </w:p>
        </w:tc>
        <w:tc>
          <w:tcPr>
            <w:tcW w:w="1516"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4</w:t>
            </w:r>
          </w:p>
        </w:tc>
        <w:tc>
          <w:tcPr>
            <w:tcW w:w="567"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5</w:t>
            </w:r>
          </w:p>
        </w:tc>
        <w:tc>
          <w:tcPr>
            <w:tcW w:w="992"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6</w:t>
            </w:r>
          </w:p>
        </w:tc>
        <w:tc>
          <w:tcPr>
            <w:tcW w:w="851"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7</w:t>
            </w:r>
          </w:p>
        </w:tc>
        <w:tc>
          <w:tcPr>
            <w:tcW w:w="1417"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8</w:t>
            </w:r>
          </w:p>
        </w:tc>
        <w:tc>
          <w:tcPr>
            <w:tcW w:w="1092"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9</w:t>
            </w:r>
          </w:p>
        </w:tc>
        <w:tc>
          <w:tcPr>
            <w:tcW w:w="567" w:type="dxa"/>
            <w:tcBorders>
              <w:top w:val="nil"/>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10</w:t>
            </w:r>
          </w:p>
        </w:tc>
      </w:tr>
      <w:tr w:rsidR="00E423EC" w:rsidRPr="00D73352" w:rsidTr="00C700D1">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1</w:t>
            </w:r>
          </w:p>
        </w:tc>
        <w:tc>
          <w:tcPr>
            <w:tcW w:w="1985"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Bangunan Puskesmas</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639.60</w:t>
            </w:r>
          </w:p>
        </w:tc>
        <w:tc>
          <w:tcPr>
            <w:tcW w:w="1516"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Kel Cijoho</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v</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Puskesmas</w:t>
            </w:r>
          </w:p>
        </w:tc>
        <w:tc>
          <w:tcPr>
            <w:tcW w:w="10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DAK</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r>
      <w:tr w:rsidR="00E423EC" w:rsidRPr="00D73352" w:rsidTr="00C700D1">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lastRenderedPageBreak/>
              <w:t>2</w:t>
            </w:r>
          </w:p>
        </w:tc>
        <w:tc>
          <w:tcPr>
            <w:tcW w:w="1985"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Bangunan Poskesdes</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516"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Desa Ancaran</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v</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Poskesdes</w:t>
            </w:r>
          </w:p>
        </w:tc>
        <w:tc>
          <w:tcPr>
            <w:tcW w:w="10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APBN</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r>
      <w:tr w:rsidR="00E423EC" w:rsidRPr="00D73352" w:rsidTr="00C700D1">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3</w:t>
            </w:r>
          </w:p>
        </w:tc>
        <w:tc>
          <w:tcPr>
            <w:tcW w:w="1985"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Bangunan Poskesdes</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516"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Desa Kd Arum</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v</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 xml:space="preserve">Poskesdes </w:t>
            </w:r>
          </w:p>
        </w:tc>
        <w:tc>
          <w:tcPr>
            <w:tcW w:w="10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APBN</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r>
      <w:tr w:rsidR="00E423EC" w:rsidRPr="00D73352" w:rsidTr="00C700D1">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4</w:t>
            </w:r>
          </w:p>
        </w:tc>
        <w:tc>
          <w:tcPr>
            <w:tcW w:w="1985"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Bangunan Poskesdes</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516"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Kel Cirendang</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v</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Poskesdes</w:t>
            </w:r>
          </w:p>
        </w:tc>
        <w:tc>
          <w:tcPr>
            <w:tcW w:w="10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APBN</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r>
      <w:tr w:rsidR="00E423EC" w:rsidRPr="00D73352" w:rsidTr="00C700D1">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16"/>
                <w:szCs w:val="16"/>
              </w:rPr>
            </w:pPr>
            <w:r w:rsidRPr="00D73352">
              <w:rPr>
                <w:rFonts w:ascii="Times New Roman" w:hAnsi="Times New Roman" w:cs="Times New Roman"/>
                <w:color w:val="000000"/>
                <w:sz w:val="16"/>
                <w:szCs w:val="16"/>
              </w:rPr>
              <w:t>5</w:t>
            </w:r>
          </w:p>
        </w:tc>
        <w:tc>
          <w:tcPr>
            <w:tcW w:w="1985"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Bangunan Poskesdes</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516"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Kel Ancaran</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v</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Poskesdes</w:t>
            </w:r>
          </w:p>
        </w:tc>
        <w:tc>
          <w:tcPr>
            <w:tcW w:w="1092"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r w:rsidRPr="00D73352">
              <w:rPr>
                <w:rFonts w:ascii="Times New Roman" w:hAnsi="Times New Roman" w:cs="Times New Roman"/>
                <w:color w:val="000000"/>
                <w:sz w:val="20"/>
                <w:szCs w:val="20"/>
              </w:rPr>
              <w:t>APBN</w:t>
            </w:r>
          </w:p>
        </w:tc>
        <w:tc>
          <w:tcPr>
            <w:tcW w:w="567" w:type="dxa"/>
            <w:tcBorders>
              <w:top w:val="single" w:sz="4" w:space="0" w:color="auto"/>
              <w:left w:val="nil"/>
              <w:bottom w:val="single" w:sz="4" w:space="0" w:color="auto"/>
              <w:right w:val="single" w:sz="4" w:space="0" w:color="auto"/>
            </w:tcBorders>
            <w:shd w:val="clear" w:color="auto" w:fill="FFFFFF"/>
            <w:noWrap/>
            <w:vAlign w:val="bottom"/>
          </w:tcPr>
          <w:p w:rsidR="00E423EC" w:rsidRPr="00D73352" w:rsidRDefault="00E423EC" w:rsidP="00C700D1">
            <w:pPr>
              <w:spacing w:line="360" w:lineRule="auto"/>
              <w:ind w:left="-577" w:firstLine="577"/>
              <w:jc w:val="center"/>
              <w:rPr>
                <w:rFonts w:ascii="Times New Roman" w:hAnsi="Times New Roman" w:cs="Times New Roman"/>
                <w:color w:val="000000"/>
                <w:sz w:val="20"/>
                <w:szCs w:val="20"/>
              </w:rPr>
            </w:pPr>
          </w:p>
        </w:tc>
      </w:tr>
    </w:tbl>
    <w:p w:rsidR="00E423EC" w:rsidRDefault="00E423EC" w:rsidP="00E423EC">
      <w:pPr>
        <w:ind w:left="720" w:hanging="720"/>
        <w:jc w:val="both"/>
        <w:rPr>
          <w:rFonts w:ascii="Times New Roman" w:hAnsi="Times New Roman" w:cs="Times New Roman"/>
          <w:bCs/>
          <w:color w:val="000000"/>
        </w:rPr>
      </w:pPr>
      <w:r w:rsidRPr="00D73352">
        <w:rPr>
          <w:rFonts w:ascii="Times New Roman" w:hAnsi="Times New Roman" w:cs="Times New Roman"/>
          <w:bCs/>
          <w:color w:val="000000"/>
        </w:rPr>
        <w:t>Sumber Data :  Profil Puskesmas Kuningan, Tahun 2015</w:t>
      </w:r>
    </w:p>
    <w:p w:rsidR="00475C15" w:rsidRPr="00FE34AD" w:rsidRDefault="00475C15" w:rsidP="00447BD9">
      <w:pPr>
        <w:spacing w:line="360" w:lineRule="auto"/>
        <w:jc w:val="both"/>
        <w:rPr>
          <w:rFonts w:ascii="Times New Roman" w:hAnsi="Times New Roman" w:cs="Times New Roman"/>
          <w:sz w:val="24"/>
          <w:szCs w:val="24"/>
        </w:rPr>
      </w:pPr>
    </w:p>
    <w:p w:rsidR="00447BD9" w:rsidRDefault="00447BD9" w:rsidP="00447BD9">
      <w:pPr>
        <w:spacing w:after="0" w:line="360" w:lineRule="auto"/>
        <w:ind w:left="425" w:firstLine="851"/>
        <w:jc w:val="both"/>
        <w:rPr>
          <w:rFonts w:ascii="Times New Roman" w:hAnsi="Times New Roman" w:cs="Times New Roman"/>
          <w:sz w:val="24"/>
          <w:szCs w:val="24"/>
        </w:rPr>
      </w:pPr>
      <w:r>
        <w:rPr>
          <w:rFonts w:ascii="Times New Roman" w:hAnsi="Times New Roman" w:cs="Times New Roman"/>
          <w:color w:val="000000"/>
          <w:sz w:val="24"/>
          <w:szCs w:val="24"/>
        </w:rPr>
        <w:t>Kemudahan alur atau prosedur di puskesmas kuningan cukup diperhatikan, terbukti adanya jalur pelayanan yang tertib, jelas dan teratur, terdapat petunjuk untuk pasien dalam melakukan langkah-langkah sebelum berobat, dimana pasien atau masyarakat yang hendak berobat, harus melaksanakan registrasi dulu di loket pelayanan kemudian akan diarahkan ke bagian – bagian sesuai dengan penyakit yang diobatinya, sampai proses terakhir dalam menerima obat berdasarkan resep dari dokter atau petugas medis yang memeriksanya. Hal ini sesuai dengan hasil wawancara dengan seorang warga masyarakat yang berprofesi sebagai ibu rumah tangga, pada tanggal 7 Juni 2016 sebagai berikut : “ Mudah bagi kita untuk berobat disini (Puskesmas Kuningan) karena alurnya cukup jelas diinformasikan kepada para pasien mulai dari registrasi, pemeriksaan sampai kami mendaptkan atau menerima obat”.</w:t>
      </w:r>
    </w:p>
    <w:p w:rsidR="00447BD9" w:rsidRDefault="00447BD9" w:rsidP="00447BD9">
      <w:pPr>
        <w:spacing w:after="0" w:line="360" w:lineRule="auto"/>
        <w:ind w:left="425"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Berdasarkan hasil observasi dan data primer di atas, peneliti berkesimpulan bahwa aspek </w:t>
      </w:r>
      <w:r w:rsidRPr="00765918">
        <w:rPr>
          <w:rFonts w:ascii="Times New Roman" w:hAnsi="Times New Roman" w:cs="Times New Roman"/>
          <w:i/>
          <w:color w:val="000000"/>
          <w:sz w:val="24"/>
          <w:szCs w:val="24"/>
        </w:rPr>
        <w:t>tengibles</w:t>
      </w:r>
      <w:r>
        <w:rPr>
          <w:rFonts w:ascii="Times New Roman" w:hAnsi="Times New Roman" w:cs="Times New Roman"/>
          <w:color w:val="000000"/>
          <w:sz w:val="24"/>
          <w:szCs w:val="24"/>
        </w:rPr>
        <w:t xml:space="preserve"> (berwujud) di Puskesmas Kuningan sudah cukup baik atau sudah cukup representatif, hal ini sesuai dengan pendapat yang dikemukakan oleh </w:t>
      </w:r>
      <w:r w:rsidRPr="00FE34AD">
        <w:rPr>
          <w:rFonts w:ascii="Times New Roman" w:hAnsi="Times New Roman" w:cs="Times New Roman"/>
          <w:sz w:val="24"/>
          <w:szCs w:val="24"/>
          <w:lang w:val="sv-SE"/>
        </w:rPr>
        <w:t xml:space="preserve">Widodo (2001 : 273) </w:t>
      </w:r>
      <w:r>
        <w:rPr>
          <w:rFonts w:ascii="Times New Roman" w:hAnsi="Times New Roman" w:cs="Times New Roman"/>
          <w:sz w:val="24"/>
          <w:szCs w:val="24"/>
        </w:rPr>
        <w:t xml:space="preserve">point pertama </w:t>
      </w:r>
      <w:r w:rsidRPr="00FE34AD">
        <w:rPr>
          <w:rFonts w:ascii="Times New Roman" w:hAnsi="Times New Roman" w:cs="Times New Roman"/>
          <w:sz w:val="24"/>
          <w:szCs w:val="24"/>
          <w:lang w:val="sv-SE"/>
        </w:rPr>
        <w:t>menyatakan :</w:t>
      </w:r>
      <w:r>
        <w:rPr>
          <w:rFonts w:ascii="Times New Roman" w:hAnsi="Times New Roman" w:cs="Times New Roman"/>
          <w:sz w:val="24"/>
          <w:szCs w:val="24"/>
        </w:rPr>
        <w:t xml:space="preserve"> “</w:t>
      </w:r>
      <w:r w:rsidRPr="00FE34AD">
        <w:rPr>
          <w:rFonts w:ascii="Times New Roman" w:hAnsi="Times New Roman" w:cs="Times New Roman"/>
          <w:sz w:val="24"/>
          <w:szCs w:val="24"/>
          <w:lang w:val="sv-SE"/>
        </w:rPr>
        <w:t>Sebagai perwujudan dari apa yang harus diperhatikan dan dilakukan oleh pelayanan publik agar kualitas layanan menjadi baik, maka dalam memberikan layanan publik seharusnya :</w:t>
      </w:r>
      <w:r>
        <w:rPr>
          <w:rFonts w:ascii="Times New Roman" w:hAnsi="Times New Roman" w:cs="Times New Roman"/>
          <w:sz w:val="24"/>
          <w:szCs w:val="24"/>
        </w:rPr>
        <w:t xml:space="preserve"> 1) m</w:t>
      </w:r>
      <w:r w:rsidRPr="00FE34AD">
        <w:rPr>
          <w:rFonts w:ascii="Times New Roman" w:hAnsi="Times New Roman" w:cs="Times New Roman"/>
          <w:sz w:val="24"/>
          <w:szCs w:val="24"/>
          <w:lang w:val="sv-SE"/>
        </w:rPr>
        <w:t xml:space="preserve">udah dalam pengurusan bagi yang berkepentingan </w:t>
      </w:r>
      <w:r>
        <w:rPr>
          <w:rFonts w:ascii="Times New Roman" w:hAnsi="Times New Roman" w:cs="Times New Roman"/>
          <w:sz w:val="24"/>
          <w:szCs w:val="24"/>
          <w:lang w:val="sv-SE"/>
        </w:rPr>
        <w:t>(prosedurnya sederhana)......”</w:t>
      </w:r>
      <w:r>
        <w:rPr>
          <w:rFonts w:ascii="Times New Roman" w:hAnsi="Times New Roman" w:cs="Times New Roman"/>
          <w:sz w:val="24"/>
          <w:szCs w:val="24"/>
        </w:rPr>
        <w:t>.  Dikaitkan dengan pendapat Widodo tersebut bahwa pelayanan di puskesmas Kuningan sudah cukup mudah di akses oleh masyarakat yang berobat dimana alur pelayanan  atau prosedur cukup mendukung dalam menuntun masyarakat mendapatkan pelayanan dari petugas puskesmas Kuningan.</w:t>
      </w:r>
    </w:p>
    <w:p w:rsidR="00447BD9" w:rsidRPr="00A91045" w:rsidRDefault="00447BD9" w:rsidP="00447BD9">
      <w:pPr>
        <w:spacing w:after="0" w:line="480" w:lineRule="auto"/>
        <w:ind w:left="426" w:firstLine="850"/>
        <w:jc w:val="both"/>
        <w:rPr>
          <w:rFonts w:ascii="Times New Roman" w:hAnsi="Times New Roman" w:cs="Times New Roman"/>
          <w:sz w:val="24"/>
          <w:szCs w:val="24"/>
        </w:rPr>
      </w:pPr>
    </w:p>
    <w:p w:rsidR="00447BD9" w:rsidRPr="00221EA3" w:rsidRDefault="00C00EFD" w:rsidP="00447BD9">
      <w:pPr>
        <w:tabs>
          <w:tab w:val="left" w:pos="1368"/>
        </w:tabs>
        <w:spacing w:after="120" w:line="360" w:lineRule="auto"/>
        <w:ind w:firstLine="426"/>
        <w:jc w:val="both"/>
        <w:rPr>
          <w:rFonts w:ascii="Times New Roman" w:hAnsi="Times New Roman" w:cs="Times New Roman"/>
          <w:b/>
          <w:i/>
          <w:iCs/>
          <w:w w:val="105"/>
          <w:sz w:val="24"/>
          <w:szCs w:val="24"/>
          <w:lang w:val="sv-SE"/>
        </w:rPr>
      </w:pPr>
      <w:r>
        <w:rPr>
          <w:rFonts w:ascii="Times New Roman" w:hAnsi="Times New Roman" w:cs="Times New Roman"/>
          <w:b/>
          <w:w w:val="105"/>
          <w:sz w:val="24"/>
          <w:szCs w:val="24"/>
        </w:rPr>
        <w:t>4.1</w:t>
      </w:r>
      <w:r w:rsidR="00447BD9" w:rsidRPr="00221EA3">
        <w:rPr>
          <w:rFonts w:ascii="Times New Roman" w:hAnsi="Times New Roman" w:cs="Times New Roman"/>
          <w:b/>
          <w:w w:val="105"/>
          <w:sz w:val="24"/>
          <w:szCs w:val="24"/>
        </w:rPr>
        <w:t xml:space="preserve">.2 </w:t>
      </w:r>
      <w:r w:rsidR="00447BD9" w:rsidRPr="00221EA3">
        <w:rPr>
          <w:rFonts w:ascii="Times New Roman" w:hAnsi="Times New Roman" w:cs="Times New Roman"/>
          <w:b/>
          <w:w w:val="105"/>
          <w:sz w:val="24"/>
          <w:szCs w:val="24"/>
          <w:lang w:val="sv-SE"/>
        </w:rPr>
        <w:t>Kecepatan dan Ketepatan dalam Memberikan Pelayanan (</w:t>
      </w:r>
      <w:r w:rsidR="00447BD9">
        <w:rPr>
          <w:rFonts w:ascii="Times New Roman" w:hAnsi="Times New Roman" w:cs="Times New Roman"/>
          <w:b/>
          <w:i/>
          <w:iCs/>
          <w:w w:val="105"/>
          <w:sz w:val="24"/>
          <w:szCs w:val="24"/>
          <w:lang w:val="sv-SE"/>
        </w:rPr>
        <w:t>realibility)</w:t>
      </w:r>
    </w:p>
    <w:p w:rsidR="00447BD9" w:rsidRDefault="00447BD9" w:rsidP="00447BD9">
      <w:pPr>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54DF4">
        <w:rPr>
          <w:rFonts w:ascii="Times New Roman" w:hAnsi="Times New Roman" w:cs="Times New Roman"/>
          <w:i/>
          <w:sz w:val="24"/>
          <w:szCs w:val="24"/>
        </w:rPr>
        <w:t>Realibility</w:t>
      </w:r>
      <w:r>
        <w:rPr>
          <w:rFonts w:ascii="Times New Roman" w:hAnsi="Times New Roman" w:cs="Times New Roman"/>
          <w:sz w:val="24"/>
          <w:szCs w:val="24"/>
        </w:rPr>
        <w:t xml:space="preserve"> </w:t>
      </w:r>
      <w:r w:rsidRPr="00FE34AD">
        <w:rPr>
          <w:rFonts w:ascii="Times New Roman" w:hAnsi="Times New Roman" w:cs="Times New Roman"/>
          <w:sz w:val="24"/>
          <w:szCs w:val="24"/>
          <w:lang w:val="sv-SE"/>
        </w:rPr>
        <w:t>yaitu kemampuan dan kehandalan untuk menyediakan pelayanan yang dijanjikan dengan segera, terpercaya, akurat dan memuaskan.</w:t>
      </w:r>
      <w:r>
        <w:rPr>
          <w:rFonts w:ascii="Times New Roman" w:hAnsi="Times New Roman" w:cs="Times New Roman"/>
          <w:sz w:val="24"/>
          <w:szCs w:val="24"/>
        </w:rPr>
        <w:t xml:space="preserve"> Kecepatan dan </w:t>
      </w:r>
      <w:r>
        <w:rPr>
          <w:rFonts w:ascii="Times New Roman" w:hAnsi="Times New Roman" w:cs="Times New Roman"/>
          <w:sz w:val="24"/>
          <w:szCs w:val="24"/>
        </w:rPr>
        <w:lastRenderedPageBreak/>
        <w:t>ketepatan petugas dalam memberikan pelayanan di puskesmas Kuningan dapat di lihat dari kemampuan petugas memberitahukan diagnosa penyakit secara lengkap dan kemungkinan kesembuhan, bagaimana atau kemampuan petugas menerangkan tindakan pengobatan yang akan dilakukan, prosedur pelayanan kesehatan yang dirasakan oleh masyarakat yang berobat di puskesmas Kuningan, kesesuaian atau ketepatan jadwal kunjungan dokter atau petugas sesuai dengan waktu yang telah ditetapkan dan kesesuian keahlian petugas yang memeriksa dengan pasien yang menderita penyakit tertentu.</w:t>
      </w:r>
    </w:p>
    <w:p w:rsidR="00447BD9" w:rsidRPr="00C700D1" w:rsidRDefault="00447BD9" w:rsidP="00C700D1">
      <w:pPr>
        <w:spacing w:after="0" w:line="360" w:lineRule="auto"/>
        <w:ind w:left="425" w:firstLine="295"/>
        <w:jc w:val="both"/>
        <w:rPr>
          <w:rFonts w:ascii="Times New Roman" w:hAnsi="Times New Roman" w:cs="Times New Roman"/>
          <w:sz w:val="24"/>
          <w:szCs w:val="24"/>
        </w:rPr>
      </w:pPr>
      <w:r>
        <w:rPr>
          <w:rFonts w:ascii="Times New Roman" w:hAnsi="Times New Roman" w:cs="Times New Roman"/>
          <w:sz w:val="24"/>
          <w:szCs w:val="24"/>
        </w:rPr>
        <w:t xml:space="preserve">Berdasarkan penelitian penulis kemampuan petugas dalam memberikan diagnosa penyakit secara lengkap dan kemungkinan kesembuhan di Puskesmas Kuningan sudah cukup baik, hal ini terlihat dari data mengenai </w:t>
      </w:r>
      <w:r>
        <w:rPr>
          <w:rFonts w:ascii="Times New Roman" w:hAnsi="Times New Roman" w:cs="Times New Roman"/>
          <w:color w:val="000000"/>
          <w:sz w:val="24"/>
          <w:szCs w:val="24"/>
        </w:rPr>
        <w:t>jumlah penderita diare, yang segera ditangani, m</w:t>
      </w:r>
      <w:r w:rsidRPr="00DF10FE">
        <w:rPr>
          <w:rFonts w:ascii="Times New Roman" w:hAnsi="Times New Roman" w:cs="Times New Roman"/>
          <w:color w:val="000000"/>
          <w:sz w:val="24"/>
          <w:szCs w:val="24"/>
        </w:rPr>
        <w:t>eninggal, Prevalensi dan CFR</w:t>
      </w:r>
      <w:r>
        <w:rPr>
          <w:rFonts w:ascii="Times New Roman" w:hAnsi="Times New Roman" w:cs="Times New Roman"/>
          <w:sz w:val="24"/>
          <w:szCs w:val="24"/>
        </w:rPr>
        <w:t xml:space="preserve"> </w:t>
      </w:r>
      <w:r>
        <w:rPr>
          <w:rFonts w:ascii="Times New Roman" w:hAnsi="Times New Roman" w:cs="Times New Roman"/>
          <w:color w:val="000000"/>
          <w:sz w:val="24"/>
          <w:szCs w:val="24"/>
        </w:rPr>
        <w:t>b</w:t>
      </w:r>
      <w:r w:rsidRPr="00DF10FE">
        <w:rPr>
          <w:rFonts w:ascii="Times New Roman" w:hAnsi="Times New Roman" w:cs="Times New Roman"/>
          <w:color w:val="000000"/>
          <w:sz w:val="24"/>
          <w:szCs w:val="24"/>
        </w:rPr>
        <w:t>erdasarkan Desa/Kelurahan</w:t>
      </w:r>
      <w:r>
        <w:rPr>
          <w:rFonts w:ascii="Times New Roman" w:hAnsi="Times New Roman" w:cs="Times New Roman"/>
          <w:sz w:val="24"/>
          <w:szCs w:val="24"/>
        </w:rPr>
        <w:t xml:space="preserve"> </w:t>
      </w:r>
      <w:r>
        <w:rPr>
          <w:rFonts w:ascii="Times New Roman" w:hAnsi="Times New Roman" w:cs="Times New Roman"/>
          <w:color w:val="000000"/>
          <w:sz w:val="24"/>
          <w:szCs w:val="24"/>
        </w:rPr>
        <w:t>d</w:t>
      </w:r>
      <w:r w:rsidRPr="00DF10FE">
        <w:rPr>
          <w:rFonts w:ascii="Times New Roman" w:hAnsi="Times New Roman" w:cs="Times New Roman"/>
          <w:color w:val="000000"/>
          <w:sz w:val="24"/>
          <w:szCs w:val="24"/>
        </w:rPr>
        <w:t>i Wilayah UPTD Puskesmas Kuningan Tahun 2015</w:t>
      </w:r>
      <w:r>
        <w:rPr>
          <w:rFonts w:ascii="Times New Roman" w:hAnsi="Times New Roman" w:cs="Times New Roman"/>
          <w:color w:val="000000"/>
          <w:sz w:val="24"/>
          <w:szCs w:val="24"/>
        </w:rPr>
        <w:t xml:space="preserve"> </w:t>
      </w:r>
      <w:r>
        <w:rPr>
          <w:rFonts w:ascii="Times New Roman" w:hAnsi="Times New Roman" w:cs="Times New Roman"/>
          <w:sz w:val="24"/>
          <w:szCs w:val="24"/>
        </w:rPr>
        <w:t>seperti terlihat pada tabel</w:t>
      </w:r>
      <w:r w:rsidR="00C700D1">
        <w:rPr>
          <w:rFonts w:ascii="Times New Roman" w:hAnsi="Times New Roman" w:cs="Times New Roman"/>
          <w:sz w:val="24"/>
          <w:szCs w:val="24"/>
        </w:rPr>
        <w:t xml:space="preserve"> di bawah ini </w:t>
      </w:r>
    </w:p>
    <w:p w:rsidR="00447BD9" w:rsidRDefault="00447BD9" w:rsidP="00447BD9">
      <w:pPr>
        <w:spacing w:after="0" w:line="360" w:lineRule="auto"/>
        <w:ind w:left="1077"/>
        <w:jc w:val="center"/>
        <w:rPr>
          <w:rFonts w:ascii="Times New Roman" w:hAnsi="Times New Roman" w:cs="Times New Roman"/>
          <w:color w:val="000000"/>
          <w:sz w:val="24"/>
          <w:szCs w:val="24"/>
        </w:rPr>
      </w:pPr>
    </w:p>
    <w:p w:rsidR="00447BD9" w:rsidRPr="00DF10FE" w:rsidRDefault="00447BD9" w:rsidP="00447BD9">
      <w:pPr>
        <w:spacing w:after="0" w:line="360" w:lineRule="auto"/>
        <w:ind w:left="1077"/>
        <w:jc w:val="center"/>
        <w:rPr>
          <w:rFonts w:ascii="Times New Roman" w:hAnsi="Times New Roman" w:cs="Times New Roman"/>
          <w:color w:val="000000"/>
          <w:sz w:val="24"/>
          <w:szCs w:val="24"/>
        </w:rPr>
      </w:pPr>
      <w:r w:rsidRPr="00DF10FE">
        <w:rPr>
          <w:rFonts w:ascii="Times New Roman" w:hAnsi="Times New Roman" w:cs="Times New Roman"/>
          <w:color w:val="000000"/>
          <w:sz w:val="24"/>
          <w:szCs w:val="24"/>
          <w:lang w:val="sv-SE"/>
        </w:rPr>
        <w:t xml:space="preserve">Tabel </w:t>
      </w:r>
      <w:r>
        <w:rPr>
          <w:rFonts w:ascii="Times New Roman" w:hAnsi="Times New Roman" w:cs="Times New Roman"/>
          <w:color w:val="000000"/>
          <w:sz w:val="24"/>
          <w:szCs w:val="24"/>
        </w:rPr>
        <w:t>4.24</w:t>
      </w:r>
    </w:p>
    <w:p w:rsidR="00447BD9" w:rsidRPr="00DF10FE" w:rsidRDefault="00447BD9" w:rsidP="00447BD9">
      <w:pPr>
        <w:spacing w:after="0" w:line="360" w:lineRule="auto"/>
        <w:ind w:left="1077"/>
        <w:jc w:val="center"/>
        <w:rPr>
          <w:rFonts w:ascii="Times New Roman" w:hAnsi="Times New Roman" w:cs="Times New Roman"/>
          <w:color w:val="000000"/>
          <w:sz w:val="24"/>
          <w:szCs w:val="24"/>
        </w:rPr>
      </w:pPr>
      <w:r w:rsidRPr="00DF10FE">
        <w:rPr>
          <w:rFonts w:ascii="Times New Roman" w:hAnsi="Times New Roman" w:cs="Times New Roman"/>
          <w:color w:val="000000"/>
          <w:sz w:val="24"/>
          <w:szCs w:val="24"/>
        </w:rPr>
        <w:t>Jumlah Penderita Diare, Ditangani, Meninggal, Prevalensi dan CFR</w:t>
      </w:r>
    </w:p>
    <w:p w:rsidR="00447BD9" w:rsidRPr="00DF10FE" w:rsidRDefault="00447BD9" w:rsidP="00447BD9">
      <w:pPr>
        <w:spacing w:after="0" w:line="360" w:lineRule="auto"/>
        <w:ind w:left="107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Desa/Kelurahan </w:t>
      </w:r>
      <w:r w:rsidRPr="00DF10FE">
        <w:rPr>
          <w:rFonts w:ascii="Times New Roman" w:hAnsi="Times New Roman" w:cs="Times New Roman"/>
          <w:color w:val="000000"/>
          <w:sz w:val="24"/>
          <w:szCs w:val="24"/>
        </w:rPr>
        <w:t>Di Wilayah UPTD Puskesmas Kuningan Tahun 2015</w:t>
      </w:r>
    </w:p>
    <w:p w:rsidR="00447BD9" w:rsidRPr="00421144" w:rsidRDefault="00447BD9" w:rsidP="00447BD9">
      <w:pPr>
        <w:ind w:left="1080"/>
        <w:jc w:val="center"/>
        <w:rPr>
          <w:color w:val="000000"/>
        </w:rPr>
      </w:pP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134"/>
        <w:gridCol w:w="993"/>
        <w:gridCol w:w="1275"/>
        <w:gridCol w:w="1134"/>
        <w:gridCol w:w="851"/>
      </w:tblGrid>
      <w:tr w:rsidR="00447BD9" w:rsidRPr="009D6387" w:rsidTr="00C700D1">
        <w:tc>
          <w:tcPr>
            <w:tcW w:w="709" w:type="dxa"/>
            <w:vAlign w:val="center"/>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No</w:t>
            </w:r>
          </w:p>
        </w:tc>
        <w:tc>
          <w:tcPr>
            <w:tcW w:w="1701" w:type="dxa"/>
            <w:vAlign w:val="center"/>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Desa/ Kelurahan</w:t>
            </w:r>
          </w:p>
        </w:tc>
        <w:tc>
          <w:tcPr>
            <w:tcW w:w="1134" w:type="dxa"/>
            <w:vAlign w:val="center"/>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Jml Penderita</w:t>
            </w:r>
          </w:p>
        </w:tc>
        <w:tc>
          <w:tcPr>
            <w:tcW w:w="993" w:type="dxa"/>
            <w:vAlign w:val="center"/>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Di Tangani</w:t>
            </w:r>
          </w:p>
        </w:tc>
        <w:tc>
          <w:tcPr>
            <w:tcW w:w="1275" w:type="dxa"/>
            <w:vAlign w:val="center"/>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Meninggal</w:t>
            </w:r>
          </w:p>
        </w:tc>
        <w:tc>
          <w:tcPr>
            <w:tcW w:w="1134" w:type="dxa"/>
            <w:vAlign w:val="center"/>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Prevalens /1000 pddk</w:t>
            </w:r>
          </w:p>
        </w:tc>
        <w:tc>
          <w:tcPr>
            <w:tcW w:w="851" w:type="dxa"/>
            <w:vAlign w:val="center"/>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CFR %</w:t>
            </w:r>
          </w:p>
        </w:tc>
      </w:tr>
      <w:tr w:rsidR="00447BD9" w:rsidRPr="009D6387" w:rsidTr="00C700D1">
        <w:tc>
          <w:tcPr>
            <w:tcW w:w="709"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1</w:t>
            </w:r>
          </w:p>
        </w:tc>
        <w:tc>
          <w:tcPr>
            <w:tcW w:w="1701" w:type="dxa"/>
          </w:tcPr>
          <w:p w:rsidR="00447BD9" w:rsidRPr="00DF10FE" w:rsidRDefault="00447BD9" w:rsidP="00C700D1">
            <w:pPr>
              <w:spacing w:after="0" w:line="360" w:lineRule="auto"/>
              <w:rPr>
                <w:rFonts w:ascii="Times New Roman" w:hAnsi="Times New Roman" w:cs="Times New Roman"/>
                <w:color w:val="000000"/>
              </w:rPr>
            </w:pPr>
            <w:r w:rsidRPr="00DF10FE">
              <w:rPr>
                <w:rFonts w:ascii="Times New Roman" w:hAnsi="Times New Roman" w:cs="Times New Roman"/>
                <w:color w:val="000000"/>
              </w:rPr>
              <w:t>Cijoho</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234</w:t>
            </w:r>
          </w:p>
        </w:tc>
        <w:tc>
          <w:tcPr>
            <w:tcW w:w="993"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234</w:t>
            </w:r>
          </w:p>
        </w:tc>
        <w:tc>
          <w:tcPr>
            <w:tcW w:w="1275"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0</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0</w:t>
            </w:r>
          </w:p>
        </w:tc>
        <w:tc>
          <w:tcPr>
            <w:tcW w:w="851"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0</w:t>
            </w:r>
          </w:p>
        </w:tc>
      </w:tr>
      <w:tr w:rsidR="00447BD9" w:rsidRPr="009D6387" w:rsidTr="00C700D1">
        <w:tc>
          <w:tcPr>
            <w:tcW w:w="709"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2</w:t>
            </w:r>
          </w:p>
        </w:tc>
        <w:tc>
          <w:tcPr>
            <w:tcW w:w="1701" w:type="dxa"/>
          </w:tcPr>
          <w:p w:rsidR="00447BD9" w:rsidRPr="00DF10FE" w:rsidRDefault="00447BD9" w:rsidP="00C700D1">
            <w:pPr>
              <w:spacing w:after="0" w:line="360" w:lineRule="auto"/>
              <w:rPr>
                <w:rFonts w:ascii="Times New Roman" w:hAnsi="Times New Roman" w:cs="Times New Roman"/>
                <w:color w:val="000000"/>
              </w:rPr>
            </w:pPr>
            <w:r w:rsidRPr="00DF10FE">
              <w:rPr>
                <w:rFonts w:ascii="Times New Roman" w:hAnsi="Times New Roman" w:cs="Times New Roman"/>
                <w:color w:val="000000"/>
              </w:rPr>
              <w:t>Cigintung</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82</w:t>
            </w:r>
          </w:p>
        </w:tc>
        <w:tc>
          <w:tcPr>
            <w:tcW w:w="993"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82</w:t>
            </w:r>
          </w:p>
        </w:tc>
        <w:tc>
          <w:tcPr>
            <w:tcW w:w="1275"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1134"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851"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r>
      <w:tr w:rsidR="00447BD9" w:rsidRPr="009D6387" w:rsidTr="00C700D1">
        <w:tc>
          <w:tcPr>
            <w:tcW w:w="709"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3</w:t>
            </w:r>
          </w:p>
        </w:tc>
        <w:tc>
          <w:tcPr>
            <w:tcW w:w="1701" w:type="dxa"/>
          </w:tcPr>
          <w:p w:rsidR="00447BD9" w:rsidRPr="00DF10FE" w:rsidRDefault="00447BD9" w:rsidP="00C700D1">
            <w:pPr>
              <w:spacing w:after="0" w:line="360" w:lineRule="auto"/>
              <w:rPr>
                <w:rFonts w:ascii="Times New Roman" w:hAnsi="Times New Roman" w:cs="Times New Roman"/>
                <w:color w:val="000000"/>
              </w:rPr>
            </w:pPr>
            <w:r w:rsidRPr="00DF10FE">
              <w:rPr>
                <w:rFonts w:ascii="Times New Roman" w:hAnsi="Times New Roman" w:cs="Times New Roman"/>
                <w:color w:val="000000"/>
              </w:rPr>
              <w:t>Cirendang</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68</w:t>
            </w:r>
          </w:p>
        </w:tc>
        <w:tc>
          <w:tcPr>
            <w:tcW w:w="993"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68</w:t>
            </w:r>
          </w:p>
        </w:tc>
        <w:tc>
          <w:tcPr>
            <w:tcW w:w="1275"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1134"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851"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r>
      <w:tr w:rsidR="00447BD9" w:rsidRPr="009D6387" w:rsidTr="00C700D1">
        <w:tc>
          <w:tcPr>
            <w:tcW w:w="709"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4</w:t>
            </w:r>
          </w:p>
        </w:tc>
        <w:tc>
          <w:tcPr>
            <w:tcW w:w="1701" w:type="dxa"/>
          </w:tcPr>
          <w:p w:rsidR="00447BD9" w:rsidRPr="00DF10FE" w:rsidRDefault="00447BD9" w:rsidP="00C700D1">
            <w:pPr>
              <w:spacing w:after="0" w:line="360" w:lineRule="auto"/>
              <w:rPr>
                <w:rFonts w:ascii="Times New Roman" w:hAnsi="Times New Roman" w:cs="Times New Roman"/>
                <w:color w:val="000000"/>
              </w:rPr>
            </w:pPr>
            <w:r w:rsidRPr="00DF10FE">
              <w:rPr>
                <w:rFonts w:ascii="Times New Roman" w:hAnsi="Times New Roman" w:cs="Times New Roman"/>
                <w:color w:val="000000"/>
              </w:rPr>
              <w:t>Kedungarum</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55</w:t>
            </w:r>
          </w:p>
        </w:tc>
        <w:tc>
          <w:tcPr>
            <w:tcW w:w="993"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55</w:t>
            </w:r>
          </w:p>
        </w:tc>
        <w:tc>
          <w:tcPr>
            <w:tcW w:w="1275"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1134"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851"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r>
      <w:tr w:rsidR="00447BD9" w:rsidRPr="009D6387" w:rsidTr="00C700D1">
        <w:tc>
          <w:tcPr>
            <w:tcW w:w="709"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5</w:t>
            </w:r>
          </w:p>
        </w:tc>
        <w:tc>
          <w:tcPr>
            <w:tcW w:w="1701" w:type="dxa"/>
          </w:tcPr>
          <w:p w:rsidR="00447BD9" w:rsidRPr="00DF10FE" w:rsidRDefault="00447BD9" w:rsidP="00C700D1">
            <w:pPr>
              <w:spacing w:after="0" w:line="360" w:lineRule="auto"/>
              <w:rPr>
                <w:rFonts w:ascii="Times New Roman" w:hAnsi="Times New Roman" w:cs="Times New Roman"/>
                <w:color w:val="000000"/>
              </w:rPr>
            </w:pPr>
            <w:r w:rsidRPr="00DF10FE">
              <w:rPr>
                <w:rFonts w:ascii="Times New Roman" w:hAnsi="Times New Roman" w:cs="Times New Roman"/>
                <w:color w:val="000000"/>
              </w:rPr>
              <w:t>Ciporang</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155</w:t>
            </w:r>
          </w:p>
        </w:tc>
        <w:tc>
          <w:tcPr>
            <w:tcW w:w="993"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155</w:t>
            </w:r>
          </w:p>
        </w:tc>
        <w:tc>
          <w:tcPr>
            <w:tcW w:w="1275"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1134"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851"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r>
      <w:tr w:rsidR="00447BD9" w:rsidRPr="009D6387" w:rsidTr="00C700D1">
        <w:tc>
          <w:tcPr>
            <w:tcW w:w="709"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6</w:t>
            </w:r>
          </w:p>
        </w:tc>
        <w:tc>
          <w:tcPr>
            <w:tcW w:w="1701" w:type="dxa"/>
          </w:tcPr>
          <w:p w:rsidR="00447BD9" w:rsidRPr="00DF10FE" w:rsidRDefault="00447BD9" w:rsidP="00C700D1">
            <w:pPr>
              <w:spacing w:after="0" w:line="360" w:lineRule="auto"/>
              <w:rPr>
                <w:rFonts w:ascii="Times New Roman" w:hAnsi="Times New Roman" w:cs="Times New Roman"/>
                <w:color w:val="000000"/>
              </w:rPr>
            </w:pPr>
            <w:r w:rsidRPr="00DF10FE">
              <w:rPr>
                <w:rFonts w:ascii="Times New Roman" w:hAnsi="Times New Roman" w:cs="Times New Roman"/>
                <w:color w:val="000000"/>
              </w:rPr>
              <w:t>Ancaran</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183</w:t>
            </w:r>
          </w:p>
        </w:tc>
        <w:tc>
          <w:tcPr>
            <w:tcW w:w="993"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183</w:t>
            </w:r>
          </w:p>
        </w:tc>
        <w:tc>
          <w:tcPr>
            <w:tcW w:w="1275"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1134"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851"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r>
      <w:tr w:rsidR="00447BD9" w:rsidRPr="009D6387" w:rsidTr="00C700D1">
        <w:tc>
          <w:tcPr>
            <w:tcW w:w="709"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7</w:t>
            </w:r>
          </w:p>
        </w:tc>
        <w:tc>
          <w:tcPr>
            <w:tcW w:w="1701" w:type="dxa"/>
          </w:tcPr>
          <w:p w:rsidR="00447BD9" w:rsidRPr="00DF10FE" w:rsidRDefault="00447BD9" w:rsidP="00C700D1">
            <w:pPr>
              <w:spacing w:after="0" w:line="360" w:lineRule="auto"/>
              <w:rPr>
                <w:rFonts w:ascii="Times New Roman" w:hAnsi="Times New Roman" w:cs="Times New Roman"/>
                <w:color w:val="000000"/>
              </w:rPr>
            </w:pPr>
            <w:r w:rsidRPr="00DF10FE">
              <w:rPr>
                <w:rFonts w:ascii="Times New Roman" w:hAnsi="Times New Roman" w:cs="Times New Roman"/>
                <w:color w:val="000000"/>
              </w:rPr>
              <w:t>Padarek</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74</w:t>
            </w:r>
          </w:p>
        </w:tc>
        <w:tc>
          <w:tcPr>
            <w:tcW w:w="993"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74</w:t>
            </w:r>
          </w:p>
        </w:tc>
        <w:tc>
          <w:tcPr>
            <w:tcW w:w="1275"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1134"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851"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r>
      <w:tr w:rsidR="00447BD9" w:rsidRPr="009D6387" w:rsidTr="00C700D1">
        <w:tc>
          <w:tcPr>
            <w:tcW w:w="709"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8</w:t>
            </w:r>
          </w:p>
        </w:tc>
        <w:tc>
          <w:tcPr>
            <w:tcW w:w="1701" w:type="dxa"/>
          </w:tcPr>
          <w:p w:rsidR="00447BD9" w:rsidRPr="00DF10FE" w:rsidRDefault="00447BD9" w:rsidP="00C700D1">
            <w:pPr>
              <w:spacing w:after="0" w:line="360" w:lineRule="auto"/>
              <w:rPr>
                <w:rFonts w:ascii="Times New Roman" w:hAnsi="Times New Roman" w:cs="Times New Roman"/>
                <w:color w:val="000000"/>
              </w:rPr>
            </w:pPr>
            <w:r w:rsidRPr="00DF10FE">
              <w:rPr>
                <w:rFonts w:ascii="Times New Roman" w:hAnsi="Times New Roman" w:cs="Times New Roman"/>
                <w:color w:val="000000"/>
              </w:rPr>
              <w:t>Kasturi</w:t>
            </w:r>
          </w:p>
        </w:tc>
        <w:tc>
          <w:tcPr>
            <w:tcW w:w="1134"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83</w:t>
            </w:r>
          </w:p>
        </w:tc>
        <w:tc>
          <w:tcPr>
            <w:tcW w:w="993" w:type="dxa"/>
          </w:tcPr>
          <w:p w:rsidR="00447BD9" w:rsidRPr="00DF10FE" w:rsidRDefault="00447BD9" w:rsidP="00C700D1">
            <w:pPr>
              <w:spacing w:after="0" w:line="360" w:lineRule="auto"/>
              <w:jc w:val="center"/>
              <w:rPr>
                <w:rFonts w:ascii="Times New Roman" w:hAnsi="Times New Roman" w:cs="Times New Roman"/>
                <w:color w:val="000000"/>
              </w:rPr>
            </w:pPr>
            <w:r w:rsidRPr="00DF10FE">
              <w:rPr>
                <w:rFonts w:ascii="Times New Roman" w:hAnsi="Times New Roman" w:cs="Times New Roman"/>
                <w:color w:val="000000"/>
              </w:rPr>
              <w:t>83</w:t>
            </w:r>
          </w:p>
        </w:tc>
        <w:tc>
          <w:tcPr>
            <w:tcW w:w="1275"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1134"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c>
          <w:tcPr>
            <w:tcW w:w="851" w:type="dxa"/>
          </w:tcPr>
          <w:p w:rsidR="00447BD9" w:rsidRPr="00DF10FE" w:rsidRDefault="00447BD9" w:rsidP="00C700D1">
            <w:pPr>
              <w:spacing w:after="0" w:line="360" w:lineRule="auto"/>
              <w:jc w:val="center"/>
              <w:rPr>
                <w:rFonts w:ascii="Times New Roman" w:hAnsi="Times New Roman" w:cs="Times New Roman"/>
              </w:rPr>
            </w:pPr>
            <w:r w:rsidRPr="00DF10FE">
              <w:rPr>
                <w:rFonts w:ascii="Times New Roman" w:hAnsi="Times New Roman" w:cs="Times New Roman"/>
                <w:color w:val="000000"/>
              </w:rPr>
              <w:t>0</w:t>
            </w:r>
          </w:p>
        </w:tc>
      </w:tr>
    </w:tbl>
    <w:p w:rsidR="00447BD9" w:rsidRPr="00784897" w:rsidRDefault="00447BD9" w:rsidP="00447BD9">
      <w:pPr>
        <w:ind w:left="720" w:firstLine="720"/>
        <w:jc w:val="both"/>
        <w:rPr>
          <w:rFonts w:ascii="Times New Roman" w:hAnsi="Times New Roman" w:cs="Times New Roman"/>
          <w:bCs/>
          <w:color w:val="000000"/>
        </w:rPr>
      </w:pPr>
      <w:r w:rsidRPr="00784897">
        <w:rPr>
          <w:rFonts w:ascii="Times New Roman" w:hAnsi="Times New Roman" w:cs="Times New Roman"/>
          <w:bCs/>
          <w:color w:val="000000"/>
        </w:rPr>
        <w:t xml:space="preserve">Sumber Data </w:t>
      </w:r>
      <w:r>
        <w:rPr>
          <w:rFonts w:ascii="Times New Roman" w:hAnsi="Times New Roman" w:cs="Times New Roman"/>
          <w:bCs/>
          <w:color w:val="000000"/>
        </w:rPr>
        <w:t>: Laporan Program Diare Tahun</w:t>
      </w:r>
      <w:r w:rsidRPr="00784897">
        <w:rPr>
          <w:rFonts w:ascii="Times New Roman" w:hAnsi="Times New Roman" w:cs="Times New Roman"/>
          <w:bCs/>
          <w:color w:val="000000"/>
        </w:rPr>
        <w:t>.2015</w:t>
      </w:r>
    </w:p>
    <w:p w:rsidR="00447BD9" w:rsidRPr="00784897" w:rsidRDefault="00447BD9" w:rsidP="00447BD9">
      <w:pPr>
        <w:spacing w:after="0" w:line="360" w:lineRule="auto"/>
        <w:jc w:val="both"/>
        <w:rPr>
          <w:rFonts w:ascii="Times New Roman" w:hAnsi="Times New Roman" w:cs="Times New Roman"/>
          <w:color w:val="000000"/>
        </w:rPr>
      </w:pPr>
    </w:p>
    <w:p w:rsidR="00447BD9" w:rsidRPr="00784897" w:rsidRDefault="00447BD9" w:rsidP="00447BD9">
      <w:pPr>
        <w:spacing w:after="0" w:line="360" w:lineRule="auto"/>
        <w:ind w:left="1077"/>
        <w:jc w:val="center"/>
        <w:rPr>
          <w:rFonts w:ascii="Times New Roman" w:hAnsi="Times New Roman" w:cs="Times New Roman"/>
          <w:color w:val="000000"/>
          <w:sz w:val="24"/>
          <w:szCs w:val="24"/>
        </w:rPr>
      </w:pPr>
      <w:r w:rsidRPr="00784897">
        <w:rPr>
          <w:rFonts w:ascii="Times New Roman" w:hAnsi="Times New Roman" w:cs="Times New Roman"/>
          <w:color w:val="000000"/>
          <w:sz w:val="24"/>
          <w:szCs w:val="24"/>
          <w:lang w:val="sv-SE"/>
        </w:rPr>
        <w:t xml:space="preserve">Tabel </w:t>
      </w:r>
      <w:r w:rsidRPr="00784897">
        <w:rPr>
          <w:rFonts w:ascii="Times New Roman" w:hAnsi="Times New Roman" w:cs="Times New Roman"/>
          <w:color w:val="000000"/>
          <w:sz w:val="24"/>
          <w:szCs w:val="24"/>
        </w:rPr>
        <w:t>4</w:t>
      </w:r>
      <w:r>
        <w:rPr>
          <w:rFonts w:ascii="Times New Roman" w:hAnsi="Times New Roman" w:cs="Times New Roman"/>
          <w:color w:val="000000"/>
          <w:sz w:val="24"/>
          <w:szCs w:val="24"/>
        </w:rPr>
        <w:t>.25</w:t>
      </w:r>
    </w:p>
    <w:p w:rsidR="00447BD9" w:rsidRPr="00784897" w:rsidRDefault="00447BD9" w:rsidP="00447BD9">
      <w:pPr>
        <w:spacing w:after="0" w:line="360" w:lineRule="auto"/>
        <w:ind w:left="1077"/>
        <w:jc w:val="center"/>
        <w:rPr>
          <w:rFonts w:ascii="Times New Roman" w:hAnsi="Times New Roman" w:cs="Times New Roman"/>
          <w:color w:val="000000"/>
          <w:sz w:val="24"/>
          <w:szCs w:val="24"/>
        </w:rPr>
      </w:pPr>
      <w:r w:rsidRPr="00784897">
        <w:rPr>
          <w:rFonts w:ascii="Times New Roman" w:hAnsi="Times New Roman" w:cs="Times New Roman"/>
          <w:color w:val="000000"/>
          <w:sz w:val="24"/>
          <w:szCs w:val="24"/>
        </w:rPr>
        <w:t>Jumlah Penderita Diare, Ditangani, Meninggal, Prevalensi dan CFR</w:t>
      </w:r>
    </w:p>
    <w:p w:rsidR="00447BD9" w:rsidRPr="00105FF1" w:rsidRDefault="00447BD9" w:rsidP="00447BD9">
      <w:pPr>
        <w:spacing w:after="0" w:line="360" w:lineRule="auto"/>
        <w:ind w:left="1077"/>
        <w:jc w:val="center"/>
        <w:rPr>
          <w:rFonts w:ascii="Times New Roman" w:hAnsi="Times New Roman" w:cs="Times New Roman"/>
          <w:color w:val="000000"/>
          <w:sz w:val="24"/>
          <w:szCs w:val="24"/>
        </w:rPr>
      </w:pPr>
      <w:r w:rsidRPr="00784897">
        <w:rPr>
          <w:rFonts w:ascii="Times New Roman" w:hAnsi="Times New Roman" w:cs="Times New Roman"/>
          <w:color w:val="000000"/>
          <w:sz w:val="24"/>
          <w:szCs w:val="24"/>
        </w:rPr>
        <w:t>Di Wilayah UPTD Puskesmas Kuningan Tahun 2015</w:t>
      </w: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6"/>
        <w:gridCol w:w="1276"/>
        <w:gridCol w:w="1417"/>
        <w:gridCol w:w="1843"/>
        <w:gridCol w:w="1276"/>
      </w:tblGrid>
      <w:tr w:rsidR="00447BD9" w:rsidRPr="00784897" w:rsidTr="00C700D1">
        <w:tc>
          <w:tcPr>
            <w:tcW w:w="850" w:type="dxa"/>
            <w:vAlign w:val="center"/>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lastRenderedPageBreak/>
              <w:t>Tahun</w:t>
            </w:r>
          </w:p>
        </w:tc>
        <w:tc>
          <w:tcPr>
            <w:tcW w:w="1276" w:type="dxa"/>
            <w:vAlign w:val="center"/>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Jml Penderita</w:t>
            </w:r>
          </w:p>
        </w:tc>
        <w:tc>
          <w:tcPr>
            <w:tcW w:w="1276" w:type="dxa"/>
            <w:vAlign w:val="center"/>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Di Tangani</w:t>
            </w:r>
          </w:p>
        </w:tc>
        <w:tc>
          <w:tcPr>
            <w:tcW w:w="1417" w:type="dxa"/>
            <w:vAlign w:val="center"/>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Meninggal</w:t>
            </w:r>
          </w:p>
        </w:tc>
        <w:tc>
          <w:tcPr>
            <w:tcW w:w="1843" w:type="dxa"/>
            <w:vAlign w:val="center"/>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Prevalens /1000 pddk</w:t>
            </w:r>
          </w:p>
        </w:tc>
        <w:tc>
          <w:tcPr>
            <w:tcW w:w="1276" w:type="dxa"/>
            <w:vAlign w:val="center"/>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CFR %</w:t>
            </w:r>
          </w:p>
        </w:tc>
      </w:tr>
      <w:tr w:rsidR="00447BD9" w:rsidRPr="00784897" w:rsidTr="00C700D1">
        <w:tc>
          <w:tcPr>
            <w:tcW w:w="850"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2011</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1115</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1115</w:t>
            </w:r>
          </w:p>
        </w:tc>
        <w:tc>
          <w:tcPr>
            <w:tcW w:w="1417"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0</w:t>
            </w:r>
          </w:p>
        </w:tc>
        <w:tc>
          <w:tcPr>
            <w:tcW w:w="1843"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29</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0</w:t>
            </w:r>
          </w:p>
        </w:tc>
      </w:tr>
      <w:tr w:rsidR="00447BD9" w:rsidRPr="00784897" w:rsidTr="00C700D1">
        <w:tc>
          <w:tcPr>
            <w:tcW w:w="850"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2012</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1558</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1558</w:t>
            </w:r>
          </w:p>
        </w:tc>
        <w:tc>
          <w:tcPr>
            <w:tcW w:w="1417"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0</w:t>
            </w:r>
          </w:p>
        </w:tc>
        <w:tc>
          <w:tcPr>
            <w:tcW w:w="1843"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38</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0</w:t>
            </w:r>
          </w:p>
        </w:tc>
      </w:tr>
      <w:tr w:rsidR="00447BD9" w:rsidRPr="00784897" w:rsidTr="00C700D1">
        <w:tc>
          <w:tcPr>
            <w:tcW w:w="850"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2013</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1071</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1071</w:t>
            </w:r>
          </w:p>
        </w:tc>
        <w:tc>
          <w:tcPr>
            <w:tcW w:w="1417"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0</w:t>
            </w:r>
          </w:p>
        </w:tc>
        <w:tc>
          <w:tcPr>
            <w:tcW w:w="1843"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28</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0</w:t>
            </w:r>
          </w:p>
        </w:tc>
      </w:tr>
      <w:tr w:rsidR="00447BD9" w:rsidRPr="00784897" w:rsidTr="00C700D1">
        <w:tc>
          <w:tcPr>
            <w:tcW w:w="850"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2014</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954</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954</w:t>
            </w:r>
          </w:p>
        </w:tc>
        <w:tc>
          <w:tcPr>
            <w:tcW w:w="1417"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0</w:t>
            </w:r>
          </w:p>
        </w:tc>
        <w:tc>
          <w:tcPr>
            <w:tcW w:w="1843"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22</w:t>
            </w:r>
          </w:p>
        </w:tc>
        <w:tc>
          <w:tcPr>
            <w:tcW w:w="1276" w:type="dxa"/>
          </w:tcPr>
          <w:p w:rsidR="00447BD9" w:rsidRPr="00784897" w:rsidRDefault="00447BD9" w:rsidP="00C700D1">
            <w:pPr>
              <w:spacing w:after="0" w:line="360" w:lineRule="auto"/>
              <w:jc w:val="center"/>
              <w:rPr>
                <w:rFonts w:ascii="Times New Roman" w:hAnsi="Times New Roman" w:cs="Times New Roman"/>
              </w:rPr>
            </w:pPr>
            <w:r w:rsidRPr="00784897">
              <w:rPr>
                <w:rFonts w:ascii="Times New Roman" w:hAnsi="Times New Roman" w:cs="Times New Roman"/>
              </w:rPr>
              <w:t>0</w:t>
            </w:r>
          </w:p>
        </w:tc>
      </w:tr>
      <w:tr w:rsidR="00447BD9" w:rsidRPr="00784897" w:rsidTr="00C700D1">
        <w:tc>
          <w:tcPr>
            <w:tcW w:w="850"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2015</w:t>
            </w:r>
          </w:p>
        </w:tc>
        <w:tc>
          <w:tcPr>
            <w:tcW w:w="1276"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934</w:t>
            </w:r>
          </w:p>
        </w:tc>
        <w:tc>
          <w:tcPr>
            <w:tcW w:w="1276"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934</w:t>
            </w:r>
          </w:p>
        </w:tc>
        <w:tc>
          <w:tcPr>
            <w:tcW w:w="1417"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0</w:t>
            </w:r>
          </w:p>
        </w:tc>
        <w:tc>
          <w:tcPr>
            <w:tcW w:w="1843"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22</w:t>
            </w:r>
          </w:p>
        </w:tc>
        <w:tc>
          <w:tcPr>
            <w:tcW w:w="1276" w:type="dxa"/>
          </w:tcPr>
          <w:p w:rsidR="00447BD9" w:rsidRPr="00784897" w:rsidRDefault="00447BD9" w:rsidP="00C700D1">
            <w:pPr>
              <w:spacing w:after="0" w:line="360" w:lineRule="auto"/>
              <w:jc w:val="center"/>
              <w:rPr>
                <w:rFonts w:ascii="Times New Roman" w:hAnsi="Times New Roman" w:cs="Times New Roman"/>
                <w:color w:val="000000"/>
              </w:rPr>
            </w:pPr>
            <w:r w:rsidRPr="00784897">
              <w:rPr>
                <w:rFonts w:ascii="Times New Roman" w:hAnsi="Times New Roman" w:cs="Times New Roman"/>
                <w:color w:val="000000"/>
              </w:rPr>
              <w:t>0</w:t>
            </w:r>
          </w:p>
        </w:tc>
      </w:tr>
    </w:tbl>
    <w:p w:rsidR="00447BD9" w:rsidRDefault="00447BD9" w:rsidP="00447BD9">
      <w:pPr>
        <w:ind w:left="720" w:hanging="720"/>
        <w:jc w:val="both"/>
        <w:rPr>
          <w:rFonts w:ascii="Times New Roman" w:hAnsi="Times New Roman" w:cs="Times New Roman"/>
          <w:bCs/>
          <w:color w:val="000000"/>
        </w:rPr>
      </w:pPr>
      <w:r w:rsidRPr="00784897">
        <w:rPr>
          <w:rFonts w:ascii="Times New Roman" w:hAnsi="Times New Roman" w:cs="Times New Roman"/>
          <w:bCs/>
          <w:color w:val="000000"/>
        </w:rPr>
        <w:t xml:space="preserve">         Sumber Data : </w:t>
      </w:r>
      <w:r>
        <w:rPr>
          <w:rFonts w:ascii="Times New Roman" w:hAnsi="Times New Roman" w:cs="Times New Roman"/>
          <w:bCs/>
          <w:color w:val="000000"/>
        </w:rPr>
        <w:t xml:space="preserve">Laporan Program Diare Tahun </w:t>
      </w:r>
      <w:r w:rsidRPr="00784897">
        <w:rPr>
          <w:rFonts w:ascii="Times New Roman" w:hAnsi="Times New Roman" w:cs="Times New Roman"/>
          <w:bCs/>
          <w:color w:val="000000"/>
        </w:rPr>
        <w:t>2015</w:t>
      </w:r>
    </w:p>
    <w:p w:rsidR="00447BD9" w:rsidRPr="00784897" w:rsidRDefault="00447BD9" w:rsidP="00447BD9">
      <w:pPr>
        <w:ind w:left="720" w:hanging="720"/>
        <w:jc w:val="both"/>
        <w:rPr>
          <w:rFonts w:ascii="Times New Roman" w:hAnsi="Times New Roman" w:cs="Times New Roman"/>
          <w:bCs/>
          <w:color w:val="000000"/>
        </w:rPr>
      </w:pPr>
    </w:p>
    <w:p w:rsidR="00447BD9" w:rsidRPr="00105FF1" w:rsidRDefault="00447BD9" w:rsidP="00447BD9">
      <w:pPr>
        <w:spacing w:after="0" w:line="360" w:lineRule="auto"/>
        <w:ind w:left="425" w:right="6" w:firstLine="652"/>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784897">
        <w:rPr>
          <w:rFonts w:ascii="Times New Roman" w:hAnsi="Times New Roman" w:cs="Times New Roman"/>
          <w:color w:val="000000"/>
          <w:sz w:val="24"/>
          <w:szCs w:val="24"/>
        </w:rPr>
        <w:t>erdasarkan tabel di atas menunjukan bahwa jumlah kasus diare pa</w:t>
      </w:r>
      <w:r>
        <w:rPr>
          <w:rFonts w:ascii="Times New Roman" w:hAnsi="Times New Roman" w:cs="Times New Roman"/>
          <w:color w:val="000000"/>
          <w:sz w:val="24"/>
          <w:szCs w:val="24"/>
        </w:rPr>
        <w:t>d</w:t>
      </w:r>
      <w:r w:rsidRPr="00784897">
        <w:rPr>
          <w:rFonts w:ascii="Times New Roman" w:hAnsi="Times New Roman" w:cs="Times New Roman"/>
          <w:color w:val="000000"/>
          <w:sz w:val="24"/>
          <w:szCs w:val="24"/>
        </w:rPr>
        <w:t>a tahun 2011-2012 men</w:t>
      </w:r>
      <w:r w:rsidR="00C700D1">
        <w:rPr>
          <w:rFonts w:ascii="Times New Roman" w:hAnsi="Times New Roman" w:cs="Times New Roman"/>
          <w:color w:val="000000"/>
          <w:sz w:val="24"/>
          <w:szCs w:val="24"/>
        </w:rPr>
        <w:t>g</w:t>
      </w:r>
      <w:r w:rsidRPr="00784897">
        <w:rPr>
          <w:rFonts w:ascii="Times New Roman" w:hAnsi="Times New Roman" w:cs="Times New Roman"/>
          <w:color w:val="000000"/>
          <w:sz w:val="24"/>
          <w:szCs w:val="24"/>
        </w:rPr>
        <w:t>alami peningkatan namun sejak tahu</w:t>
      </w:r>
      <w:r>
        <w:rPr>
          <w:rFonts w:ascii="Times New Roman" w:hAnsi="Times New Roman" w:cs="Times New Roman"/>
          <w:color w:val="000000"/>
          <w:sz w:val="24"/>
          <w:szCs w:val="24"/>
        </w:rPr>
        <w:t xml:space="preserve">n 2013-2015 mengalami penurunan, </w:t>
      </w:r>
      <w:r>
        <w:rPr>
          <w:rFonts w:ascii="Times New Roman" w:hAnsi="Times New Roman" w:cs="Times New Roman"/>
          <w:sz w:val="24"/>
          <w:szCs w:val="24"/>
        </w:rPr>
        <w:t xml:space="preserve">hal ini menunjukkan bahwa petugas yang menangani penyakit tersebut mempunyai kemampuan melakukan penanganan penyakit secara tepat dan meyakinkan pasien bahwa penyakitnya dapat disembuhkan. Data di atas sesuai dengan hasil wawancara penulis dengan salah satu pasien/ anggota masyarakat yang berprofesi sebagai ibu rumah tangga pada tanggal 6  juni 2016 sebagai berikut : </w:t>
      </w:r>
    </w:p>
    <w:p w:rsidR="00447BD9" w:rsidRDefault="00447BD9" w:rsidP="00C700D1">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Petugas Puskesmas Kuningan yang menangani penyakit yang saya derita cukup baik, baik itu dokter atau pegawai lainnya, mereka menyampaikan dengan jelas penyakit/ sakit apa yang terjadi pada saya dan juga menyampaikan bahwa tubuh saya bisa sembuh dari penyakit tersebut asal melakukan pemeriksaan dengan rutin dan rajin meminum obat sesuai dengan yang dianjurkan dokter atau petugas medis lainnya.</w:t>
      </w:r>
    </w:p>
    <w:p w:rsidR="00C700D1" w:rsidRPr="00A91045" w:rsidRDefault="00C700D1" w:rsidP="00C700D1">
      <w:pPr>
        <w:spacing w:after="0" w:line="240" w:lineRule="auto"/>
        <w:ind w:left="1134"/>
        <w:jc w:val="both"/>
        <w:rPr>
          <w:rFonts w:ascii="Times New Roman" w:hAnsi="Times New Roman" w:cs="Times New Roman"/>
          <w:sz w:val="24"/>
          <w:szCs w:val="24"/>
        </w:rPr>
      </w:pPr>
    </w:p>
    <w:p w:rsidR="00447BD9" w:rsidRDefault="00447BD9" w:rsidP="00C700D1">
      <w:pPr>
        <w:tabs>
          <w:tab w:val="left" w:pos="1368"/>
        </w:tabs>
        <w:spacing w:after="0" w:line="360" w:lineRule="auto"/>
        <w:ind w:left="425" w:firstLine="709"/>
        <w:jc w:val="both"/>
        <w:rPr>
          <w:rFonts w:ascii="Times New Roman" w:hAnsi="Times New Roman" w:cs="Times New Roman"/>
          <w:iCs/>
          <w:w w:val="105"/>
          <w:sz w:val="24"/>
          <w:szCs w:val="24"/>
        </w:rPr>
      </w:pPr>
      <w:r>
        <w:rPr>
          <w:rFonts w:ascii="Times New Roman" w:hAnsi="Times New Roman" w:cs="Times New Roman"/>
          <w:iCs/>
          <w:w w:val="105"/>
          <w:sz w:val="24"/>
          <w:szCs w:val="24"/>
        </w:rPr>
        <w:t xml:space="preserve">Petugas Puskesmas Kuningan pun menyampaikan atau memberitahukan dengan cermat tindakan pengobatan yang harus dilakukan atau dilalui oleh pasien agar pasien tersebut lebih paham akan penyakit yang diidapnya dan mengetahui tindakan pengobatan yang tepat dalam mempercepat proses penyembuhan, hal ini sesuai dengan hasil wawancara dengan salah satu pasien atau warga masyarakat yang berprofesi sebagai pegawai swasta,  pada tanggal 7 Juni 2016, sebagai berikut : </w:t>
      </w:r>
    </w:p>
    <w:p w:rsidR="00447BD9" w:rsidRDefault="00447BD9" w:rsidP="00C700D1">
      <w:pPr>
        <w:tabs>
          <w:tab w:val="left" w:pos="1368"/>
        </w:tabs>
        <w:spacing w:after="0" w:line="240" w:lineRule="auto"/>
        <w:ind w:left="1134" w:hanging="1134"/>
        <w:jc w:val="both"/>
        <w:rPr>
          <w:rFonts w:ascii="Times New Roman" w:hAnsi="Times New Roman" w:cs="Times New Roman"/>
          <w:iCs/>
          <w:w w:val="105"/>
          <w:sz w:val="24"/>
          <w:szCs w:val="24"/>
        </w:rPr>
      </w:pPr>
      <w:r>
        <w:rPr>
          <w:rFonts w:ascii="Times New Roman" w:hAnsi="Times New Roman" w:cs="Times New Roman"/>
          <w:iCs/>
          <w:w w:val="105"/>
          <w:sz w:val="24"/>
          <w:szCs w:val="24"/>
        </w:rPr>
        <w:tab/>
        <w:t>Petugas atau dokter biasanya menerangkan dengan jelas tindakan atau proses pengobatan yang harus kita lalui, apabila tindakan tersebut dapat dilakukan di Puskesmas maka akan dilakukan sesuai dengan jadwal yang ada tetapi apabila perlu penanganan di rumah sakit karena terkendala peralatan yang belum memadai maka akan di rujuk ke RSUD  Kabupaten Kuningan</w:t>
      </w:r>
    </w:p>
    <w:p w:rsidR="00C700D1" w:rsidRDefault="00C700D1" w:rsidP="00C700D1">
      <w:pPr>
        <w:tabs>
          <w:tab w:val="left" w:pos="1368"/>
        </w:tabs>
        <w:spacing w:after="0" w:line="240" w:lineRule="auto"/>
        <w:jc w:val="both"/>
        <w:rPr>
          <w:rFonts w:ascii="Times New Roman" w:hAnsi="Times New Roman" w:cs="Times New Roman"/>
          <w:iCs/>
          <w:w w:val="105"/>
          <w:sz w:val="24"/>
          <w:szCs w:val="24"/>
        </w:rPr>
      </w:pPr>
    </w:p>
    <w:p w:rsidR="00C700D1" w:rsidRPr="00B851AB" w:rsidRDefault="00C700D1" w:rsidP="00C700D1">
      <w:pPr>
        <w:tabs>
          <w:tab w:val="left" w:pos="1368"/>
        </w:tabs>
        <w:spacing w:after="0" w:line="360" w:lineRule="auto"/>
        <w:ind w:left="425"/>
        <w:jc w:val="both"/>
        <w:rPr>
          <w:rFonts w:ascii="Times New Roman" w:hAnsi="Times New Roman" w:cs="Times New Roman"/>
          <w:iCs/>
          <w:w w:val="105"/>
          <w:sz w:val="24"/>
          <w:szCs w:val="24"/>
        </w:rPr>
      </w:pPr>
      <w:r>
        <w:rPr>
          <w:rFonts w:ascii="Times New Roman" w:hAnsi="Times New Roman" w:cs="Times New Roman"/>
          <w:iCs/>
          <w:w w:val="105"/>
          <w:sz w:val="24"/>
          <w:szCs w:val="24"/>
        </w:rPr>
        <w:t>Pendapat salah satu anggota masyarakat di atas sesuai dengan data yang diperoleh penulis, diantaranya sebagai berikut :</w:t>
      </w:r>
    </w:p>
    <w:p w:rsidR="00C700D1" w:rsidRDefault="00C700D1" w:rsidP="00C700D1">
      <w:pPr>
        <w:tabs>
          <w:tab w:val="left" w:pos="1368"/>
        </w:tabs>
        <w:spacing w:after="0" w:line="240" w:lineRule="auto"/>
        <w:jc w:val="both"/>
        <w:rPr>
          <w:rFonts w:ascii="Times New Roman" w:hAnsi="Times New Roman" w:cs="Times New Roman"/>
          <w:iCs/>
          <w:w w:val="105"/>
          <w:sz w:val="24"/>
          <w:szCs w:val="24"/>
        </w:rPr>
      </w:pPr>
    </w:p>
    <w:p w:rsidR="00C700D1" w:rsidRPr="00371217" w:rsidRDefault="00C700D1" w:rsidP="00C700D1">
      <w:pPr>
        <w:spacing w:after="0" w:line="240" w:lineRule="auto"/>
        <w:ind w:left="1072"/>
        <w:jc w:val="center"/>
        <w:rPr>
          <w:rFonts w:ascii="Times New Roman" w:hAnsi="Times New Roman" w:cs="Times New Roman"/>
          <w:color w:val="000000"/>
        </w:rPr>
      </w:pPr>
      <w:r>
        <w:rPr>
          <w:rFonts w:ascii="Times New Roman" w:hAnsi="Times New Roman" w:cs="Times New Roman"/>
          <w:color w:val="000000"/>
        </w:rPr>
        <w:t>Tabel 4.26</w:t>
      </w:r>
    </w:p>
    <w:p w:rsidR="00C700D1" w:rsidRDefault="00C700D1" w:rsidP="00C700D1">
      <w:pPr>
        <w:spacing w:after="0" w:line="240" w:lineRule="auto"/>
        <w:ind w:left="1072"/>
        <w:jc w:val="center"/>
        <w:rPr>
          <w:rFonts w:ascii="Times New Roman" w:hAnsi="Times New Roman" w:cs="Times New Roman"/>
          <w:color w:val="000000"/>
        </w:rPr>
      </w:pPr>
      <w:r w:rsidRPr="00371217">
        <w:rPr>
          <w:rFonts w:ascii="Times New Roman" w:hAnsi="Times New Roman" w:cs="Times New Roman"/>
          <w:color w:val="000000"/>
        </w:rPr>
        <w:lastRenderedPageBreak/>
        <w:t>Kegiatan Program Rawat Jalan</w:t>
      </w:r>
      <w:r>
        <w:rPr>
          <w:rFonts w:ascii="Times New Roman" w:hAnsi="Times New Roman" w:cs="Times New Roman"/>
          <w:color w:val="000000"/>
        </w:rPr>
        <w:t xml:space="preserve"> d</w:t>
      </w:r>
      <w:r w:rsidRPr="00371217">
        <w:rPr>
          <w:rFonts w:ascii="Times New Roman" w:hAnsi="Times New Roman" w:cs="Times New Roman"/>
          <w:color w:val="000000"/>
        </w:rPr>
        <w:t>i UPTD Puskesmas Kuningan Tahun 2015</w:t>
      </w:r>
    </w:p>
    <w:p w:rsidR="00C700D1" w:rsidRPr="00371217" w:rsidRDefault="00C700D1" w:rsidP="00C700D1">
      <w:pPr>
        <w:spacing w:after="0" w:line="240" w:lineRule="auto"/>
        <w:ind w:left="1072"/>
        <w:jc w:val="center"/>
        <w:rPr>
          <w:rFonts w:ascii="Times New Roman" w:hAnsi="Times New Roman" w:cs="Times New Roman"/>
          <w:color w:val="000000"/>
        </w:rPr>
      </w:pPr>
    </w:p>
    <w:tbl>
      <w:tblPr>
        <w:tblW w:w="11468" w:type="dxa"/>
        <w:tblInd w:w="-1062" w:type="dxa"/>
        <w:tblLook w:val="04A0" w:firstRow="1" w:lastRow="0" w:firstColumn="1" w:lastColumn="0" w:noHBand="0" w:noVBand="1"/>
      </w:tblPr>
      <w:tblGrid>
        <w:gridCol w:w="346"/>
        <w:gridCol w:w="336"/>
        <w:gridCol w:w="308"/>
        <w:gridCol w:w="321"/>
        <w:gridCol w:w="1869"/>
        <w:gridCol w:w="396"/>
        <w:gridCol w:w="711"/>
        <w:gridCol w:w="581"/>
        <w:gridCol w:w="581"/>
        <w:gridCol w:w="581"/>
        <w:gridCol w:w="581"/>
        <w:gridCol w:w="581"/>
        <w:gridCol w:w="581"/>
        <w:gridCol w:w="581"/>
        <w:gridCol w:w="581"/>
        <w:gridCol w:w="581"/>
        <w:gridCol w:w="622"/>
        <w:gridCol w:w="622"/>
        <w:gridCol w:w="718"/>
      </w:tblGrid>
      <w:tr w:rsidR="00C700D1" w:rsidRPr="00421144" w:rsidTr="00C700D1">
        <w:trPr>
          <w:trHeight w:val="315"/>
        </w:trPr>
        <w:tc>
          <w:tcPr>
            <w:tcW w:w="1301" w:type="dxa"/>
            <w:gridSpan w:val="4"/>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C700D1" w:rsidRPr="00421144" w:rsidRDefault="00C700D1" w:rsidP="00C700D1">
            <w:pPr>
              <w:rPr>
                <w:b/>
                <w:bCs/>
                <w:color w:val="000000"/>
                <w:sz w:val="18"/>
                <w:szCs w:val="18"/>
                <w:lang w:eastAsia="id-ID"/>
              </w:rPr>
            </w:pPr>
            <w:r w:rsidRPr="00421144">
              <w:rPr>
                <w:b/>
                <w:bCs/>
                <w:color w:val="000000"/>
                <w:sz w:val="18"/>
                <w:szCs w:val="18"/>
                <w:lang w:eastAsia="id-ID"/>
              </w:rPr>
              <w:t>NO</w:t>
            </w:r>
          </w:p>
        </w:tc>
        <w:tc>
          <w:tcPr>
            <w:tcW w:w="2265"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KEGIATAN</w:t>
            </w:r>
          </w:p>
        </w:tc>
        <w:tc>
          <w:tcPr>
            <w:tcW w:w="7184" w:type="dxa"/>
            <w:gridSpan w:val="12"/>
            <w:tcBorders>
              <w:top w:val="single" w:sz="4" w:space="0" w:color="auto"/>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BULAN</w:t>
            </w:r>
          </w:p>
        </w:tc>
        <w:tc>
          <w:tcPr>
            <w:tcW w:w="718"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JML</w:t>
            </w:r>
          </w:p>
        </w:tc>
      </w:tr>
      <w:tr w:rsidR="00C700D1" w:rsidRPr="00421144" w:rsidTr="00C700D1">
        <w:trPr>
          <w:trHeight w:val="255"/>
        </w:trPr>
        <w:tc>
          <w:tcPr>
            <w:tcW w:w="1301" w:type="dxa"/>
            <w:gridSpan w:val="4"/>
            <w:vMerge/>
            <w:tcBorders>
              <w:top w:val="single" w:sz="4" w:space="0" w:color="auto"/>
              <w:left w:val="single" w:sz="4" w:space="0" w:color="auto"/>
              <w:bottom w:val="single" w:sz="4" w:space="0" w:color="auto"/>
              <w:right w:val="single" w:sz="4" w:space="0" w:color="auto"/>
            </w:tcBorders>
            <w:vAlign w:val="center"/>
            <w:hideMark/>
          </w:tcPr>
          <w:p w:rsidR="00C700D1" w:rsidRPr="00421144" w:rsidRDefault="00C700D1" w:rsidP="00C700D1">
            <w:pPr>
              <w:rPr>
                <w:b/>
                <w:bCs/>
                <w:color w:val="000000"/>
                <w:sz w:val="18"/>
                <w:szCs w:val="18"/>
                <w:lang w:eastAsia="id-ID"/>
              </w:rPr>
            </w:pPr>
          </w:p>
        </w:tc>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rsidR="00C700D1" w:rsidRPr="00421144" w:rsidRDefault="00C700D1" w:rsidP="00C700D1">
            <w:pPr>
              <w:rPr>
                <w:b/>
                <w:bCs/>
                <w:color w:val="000000"/>
                <w:sz w:val="18"/>
                <w:szCs w:val="18"/>
                <w:lang w:eastAsia="id-ID"/>
              </w:rPr>
            </w:pPr>
          </w:p>
        </w:tc>
        <w:tc>
          <w:tcPr>
            <w:tcW w:w="71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Jan</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Feb</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Mar</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Apr</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Mei</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Jun</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Jul</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Agt</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Sep</w:t>
            </w:r>
          </w:p>
        </w:tc>
        <w:tc>
          <w:tcPr>
            <w:tcW w:w="581"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Okt</w:t>
            </w:r>
          </w:p>
        </w:tc>
        <w:tc>
          <w:tcPr>
            <w:tcW w:w="622"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Nov</w:t>
            </w:r>
          </w:p>
        </w:tc>
        <w:tc>
          <w:tcPr>
            <w:tcW w:w="622" w:type="dxa"/>
            <w:tcBorders>
              <w:top w:val="nil"/>
              <w:left w:val="nil"/>
              <w:bottom w:val="single" w:sz="4" w:space="0" w:color="auto"/>
              <w:right w:val="single" w:sz="4" w:space="0" w:color="auto"/>
            </w:tcBorders>
            <w:shd w:val="clear" w:color="000000" w:fill="D8D8D8"/>
            <w:noWrap/>
            <w:vAlign w:val="center"/>
            <w:hideMark/>
          </w:tcPr>
          <w:p w:rsidR="00C700D1" w:rsidRPr="00421144" w:rsidRDefault="00C700D1" w:rsidP="00C700D1">
            <w:pPr>
              <w:jc w:val="center"/>
              <w:rPr>
                <w:b/>
                <w:bCs/>
                <w:color w:val="000000"/>
                <w:sz w:val="18"/>
                <w:szCs w:val="18"/>
                <w:lang w:eastAsia="id-ID"/>
              </w:rPr>
            </w:pPr>
            <w:r w:rsidRPr="00421144">
              <w:rPr>
                <w:b/>
                <w:bCs/>
                <w:color w:val="000000"/>
                <w:sz w:val="18"/>
                <w:szCs w:val="18"/>
                <w:lang w:eastAsia="id-ID"/>
              </w:rPr>
              <w:t>Des</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C700D1" w:rsidRPr="00421144" w:rsidRDefault="00C700D1" w:rsidP="00C700D1">
            <w:pPr>
              <w:jc w:val="center"/>
              <w:rPr>
                <w:b/>
                <w:bCs/>
                <w:color w:val="000000"/>
                <w:sz w:val="18"/>
                <w:szCs w:val="18"/>
                <w:lang w:eastAsia="id-ID"/>
              </w:rPr>
            </w:pP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A</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ASKES</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622"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622"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I</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1</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Default="00C700D1" w:rsidP="00C700D1">
            <w:pPr>
              <w:spacing w:after="0" w:line="360" w:lineRule="auto"/>
              <w:ind w:left="-142" w:right="-315"/>
              <w:rPr>
                <w:color w:val="000000"/>
                <w:sz w:val="18"/>
                <w:szCs w:val="18"/>
                <w:lang w:eastAsia="id-ID"/>
              </w:rPr>
            </w:pPr>
            <w:r>
              <w:rPr>
                <w:color w:val="000000"/>
                <w:sz w:val="18"/>
                <w:szCs w:val="18"/>
                <w:lang w:eastAsia="id-ID"/>
              </w:rPr>
              <w:t xml:space="preserve"> </w:t>
            </w:r>
            <w:r w:rsidRPr="00421144">
              <w:rPr>
                <w:color w:val="000000"/>
                <w:sz w:val="18"/>
                <w:szCs w:val="18"/>
                <w:lang w:eastAsia="id-ID"/>
              </w:rPr>
              <w:t xml:space="preserve">Jumlah pemegang </w:t>
            </w:r>
            <w:r>
              <w:rPr>
                <w:color w:val="000000"/>
                <w:sz w:val="18"/>
                <w:szCs w:val="18"/>
                <w:lang w:eastAsia="id-ID"/>
              </w:rPr>
              <w:t xml:space="preserve">   </w:t>
            </w:r>
          </w:p>
          <w:p w:rsidR="00C700D1" w:rsidRPr="00421144" w:rsidRDefault="00C700D1" w:rsidP="00C700D1">
            <w:pPr>
              <w:spacing w:after="0" w:line="360" w:lineRule="auto"/>
              <w:ind w:left="-142" w:right="-315"/>
              <w:rPr>
                <w:color w:val="000000"/>
                <w:sz w:val="18"/>
                <w:szCs w:val="18"/>
                <w:lang w:eastAsia="id-ID"/>
              </w:rPr>
            </w:pPr>
            <w:r>
              <w:rPr>
                <w:color w:val="000000"/>
                <w:sz w:val="18"/>
                <w:szCs w:val="18"/>
                <w:lang w:eastAsia="id-ID"/>
              </w:rPr>
              <w:t xml:space="preserve"> </w:t>
            </w:r>
            <w:r w:rsidRPr="00421144">
              <w:rPr>
                <w:color w:val="000000"/>
                <w:sz w:val="18"/>
                <w:szCs w:val="18"/>
                <w:lang w:eastAsia="id-ID"/>
              </w:rPr>
              <w:t>KTP ASKES terdaftar</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D85FB3">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jc w:val="center"/>
            </w:pPr>
            <w:r w:rsidRPr="00D85FB3">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2</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Keluarga</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ind w:left="-400" w:right="-140"/>
              <w:jc w:val="center"/>
              <w:rPr>
                <w:color w:val="000000"/>
                <w:sz w:val="18"/>
                <w:szCs w:val="18"/>
                <w:lang w:eastAsia="id-ID"/>
              </w:rPr>
            </w:pPr>
            <w:r w:rsidRPr="00421144">
              <w:rPr>
                <w:color w:val="000000"/>
                <w:sz w:val="18"/>
                <w:szCs w:val="18"/>
                <w:lang w:eastAsia="id-ID"/>
              </w:rPr>
              <w:t>I:</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ind w:left="-400" w:right="-140"/>
              <w:jc w:val="center"/>
              <w:rPr>
                <w:color w:val="000000"/>
                <w:sz w:val="18"/>
                <w:szCs w:val="18"/>
                <w:lang w:eastAsia="id-ID"/>
              </w:rPr>
            </w:pPr>
            <w:r w:rsidRPr="00421144">
              <w:rPr>
                <w:color w:val="000000"/>
                <w:sz w:val="18"/>
                <w:szCs w:val="18"/>
                <w:lang w:eastAsia="id-ID"/>
              </w:rPr>
              <w:t>S:</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ind w:left="-400" w:right="-140"/>
              <w:jc w:val="center"/>
              <w:rPr>
                <w:color w:val="000000"/>
                <w:sz w:val="18"/>
                <w:szCs w:val="18"/>
                <w:lang w:eastAsia="id-ID"/>
              </w:rPr>
            </w:pPr>
            <w:r w:rsidRPr="00421144">
              <w:rPr>
                <w:color w:val="000000"/>
                <w:sz w:val="18"/>
                <w:szCs w:val="18"/>
                <w:lang w:eastAsia="id-ID"/>
              </w:rPr>
              <w:t>A:</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single" w:sz="4" w:space="0" w:color="auto"/>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p>
        </w:tc>
        <w:tc>
          <w:tcPr>
            <w:tcW w:w="336" w:type="dxa"/>
            <w:tcBorders>
              <w:top w:val="single" w:sz="4" w:space="0" w:color="auto"/>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II</w:t>
            </w:r>
          </w:p>
        </w:tc>
        <w:tc>
          <w:tcPr>
            <w:tcW w:w="308" w:type="dxa"/>
            <w:tcBorders>
              <w:top w:val="single" w:sz="4" w:space="0" w:color="auto"/>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1</w:t>
            </w:r>
          </w:p>
        </w:tc>
        <w:tc>
          <w:tcPr>
            <w:tcW w:w="311" w:type="dxa"/>
            <w:tcBorders>
              <w:top w:val="single" w:sz="4" w:space="0" w:color="auto"/>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single" w:sz="4" w:space="0" w:color="auto"/>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xml:space="preserve">Jumlah kunjungan </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single" w:sz="4" w:space="0" w:color="auto"/>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A</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Peserta (pemegang KTP ASKES)</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B</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Anggota keluarga</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2</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kunjungan</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a</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Poli Umum/KIA/KB</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b</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Poli Gigi</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c</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Puskesmas Keliling</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3</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Golongan KTP ASKES</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Golongan I</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Golongan II</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Golongan III</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Golongan IV</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4</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tindakan</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5</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a</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dirujuk</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b</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jawaban rujukan kembali</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B</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B16D6C" w:rsidRDefault="00C700D1" w:rsidP="00C700D1">
            <w:pPr>
              <w:spacing w:after="0" w:line="360" w:lineRule="auto"/>
              <w:rPr>
                <w:b/>
                <w:bCs/>
                <w:color w:val="000000"/>
                <w:sz w:val="18"/>
                <w:szCs w:val="18"/>
                <w:lang w:eastAsia="id-ID"/>
              </w:rPr>
            </w:pPr>
            <w:r>
              <w:rPr>
                <w:b/>
                <w:bCs/>
                <w:color w:val="000000"/>
                <w:sz w:val="18"/>
                <w:szCs w:val="18"/>
                <w:lang w:eastAsia="id-ID"/>
              </w:rPr>
              <w:t>BPJS</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b/>
                <w:bCs/>
                <w:color w:val="000000"/>
                <w:sz w:val="18"/>
                <w:szCs w:val="18"/>
                <w:lang w:eastAsia="id-ID"/>
              </w:rPr>
            </w:pPr>
            <w:r w:rsidRPr="00421144">
              <w:rPr>
                <w:b/>
                <w:bCs/>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I</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1</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Pr>
                <w:color w:val="000000"/>
                <w:sz w:val="18"/>
                <w:szCs w:val="18"/>
                <w:lang w:eastAsia="id-ID"/>
              </w:rPr>
              <w:t>Jumlah pemegang JAMKESMAS</w:t>
            </w:r>
            <w:r w:rsidRPr="00421144">
              <w:rPr>
                <w:color w:val="000000"/>
                <w:sz w:val="18"/>
                <w:szCs w:val="18"/>
                <w:lang w:eastAsia="id-ID"/>
              </w:rPr>
              <w:t>terdaftar</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2</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Keluarga</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right"/>
              <w:rPr>
                <w:color w:val="000000"/>
                <w:sz w:val="18"/>
                <w:szCs w:val="18"/>
                <w:lang w:eastAsia="id-ID"/>
              </w:rPr>
            </w:pPr>
            <w:r w:rsidRPr="00421144">
              <w:rPr>
                <w:color w:val="000000"/>
                <w:sz w:val="18"/>
                <w:szCs w:val="18"/>
                <w:lang w:eastAsia="id-ID"/>
              </w:rPr>
              <w:t>I:</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right"/>
              <w:rPr>
                <w:color w:val="000000"/>
                <w:sz w:val="18"/>
                <w:szCs w:val="18"/>
                <w:lang w:eastAsia="id-ID"/>
              </w:rPr>
            </w:pPr>
            <w:r w:rsidRPr="00421144">
              <w:rPr>
                <w:color w:val="000000"/>
                <w:sz w:val="18"/>
                <w:szCs w:val="18"/>
                <w:lang w:eastAsia="id-ID"/>
              </w:rPr>
              <w:t>S:</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right"/>
              <w:rPr>
                <w:color w:val="000000"/>
                <w:sz w:val="18"/>
                <w:szCs w:val="18"/>
                <w:lang w:eastAsia="id-ID"/>
              </w:rPr>
            </w:pPr>
            <w:r w:rsidRPr="00421144">
              <w:rPr>
                <w:color w:val="000000"/>
                <w:sz w:val="18"/>
                <w:szCs w:val="18"/>
                <w:lang w:eastAsia="id-ID"/>
              </w:rPr>
              <w:t>A:</w:t>
            </w:r>
          </w:p>
        </w:tc>
        <w:tc>
          <w:tcPr>
            <w:tcW w:w="71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hideMark/>
          </w:tcPr>
          <w:p w:rsidR="00C700D1" w:rsidRDefault="00C700D1" w:rsidP="00C700D1">
            <w:pPr>
              <w:spacing w:after="0" w:line="360" w:lineRule="auto"/>
            </w:pPr>
            <w:r w:rsidRPr="008354AF">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sidRPr="00421144">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II</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1</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xml:space="preserve">Jumlah kunjungan </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D6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2330</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2390</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2559</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2419</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2370</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2252</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1692</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2137</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B16D6C" w:rsidRDefault="00C700D1" w:rsidP="00C700D1">
            <w:pPr>
              <w:spacing w:after="0" w:line="360" w:lineRule="auto"/>
              <w:rPr>
                <w:color w:val="000000"/>
                <w:sz w:val="18"/>
                <w:szCs w:val="18"/>
                <w:lang w:eastAsia="id-ID"/>
              </w:rPr>
            </w:pPr>
            <w:r>
              <w:rPr>
                <w:color w:val="000000"/>
                <w:sz w:val="18"/>
                <w:szCs w:val="18"/>
                <w:lang w:eastAsia="id-ID"/>
              </w:rPr>
              <w:t>2114</w:t>
            </w:r>
          </w:p>
        </w:tc>
        <w:tc>
          <w:tcPr>
            <w:tcW w:w="581" w:type="dxa"/>
            <w:tcBorders>
              <w:top w:val="nil"/>
              <w:left w:val="nil"/>
              <w:bottom w:val="single" w:sz="4" w:space="0" w:color="auto"/>
              <w:right w:val="single" w:sz="4" w:space="0" w:color="auto"/>
            </w:tcBorders>
            <w:shd w:val="clear" w:color="auto" w:fill="auto"/>
            <w:noWrap/>
            <w:vAlign w:val="bottom"/>
            <w:hideMark/>
          </w:tcPr>
          <w:p w:rsidR="00C700D1" w:rsidRPr="00B16D6C" w:rsidRDefault="00C700D1" w:rsidP="00C700D1">
            <w:pPr>
              <w:spacing w:after="0" w:line="360" w:lineRule="auto"/>
              <w:rPr>
                <w:color w:val="000000"/>
                <w:sz w:val="18"/>
                <w:szCs w:val="18"/>
                <w:lang w:eastAsia="id-ID"/>
              </w:rPr>
            </w:pPr>
            <w:r>
              <w:rPr>
                <w:color w:val="000000"/>
                <w:sz w:val="18"/>
                <w:szCs w:val="18"/>
                <w:lang w:eastAsia="id-ID"/>
              </w:rPr>
              <w:t>2430</w:t>
            </w:r>
          </w:p>
        </w:tc>
        <w:tc>
          <w:tcPr>
            <w:tcW w:w="622"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Pr>
                <w:color w:val="000000"/>
                <w:sz w:val="18"/>
                <w:szCs w:val="18"/>
                <w:lang w:eastAsia="id-ID"/>
              </w:rPr>
              <w:t>2226</w:t>
            </w:r>
            <w:r w:rsidRPr="00421144">
              <w:rPr>
                <w:color w:val="000000"/>
                <w:sz w:val="18"/>
                <w:szCs w:val="18"/>
                <w:lang w:eastAsia="id-ID"/>
              </w:rPr>
              <w:t> </w:t>
            </w:r>
          </w:p>
        </w:tc>
        <w:tc>
          <w:tcPr>
            <w:tcW w:w="622"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Pr>
                <w:color w:val="000000"/>
                <w:sz w:val="18"/>
                <w:szCs w:val="18"/>
                <w:lang w:eastAsia="id-ID"/>
              </w:rPr>
              <w:t>2016</w:t>
            </w:r>
            <w:r w:rsidRPr="00421144">
              <w:rPr>
                <w:color w:val="000000"/>
                <w:sz w:val="18"/>
                <w:szCs w:val="18"/>
                <w:lang w:eastAsia="id-ID"/>
              </w:rPr>
              <w:t> </w:t>
            </w:r>
          </w:p>
        </w:tc>
        <w:tc>
          <w:tcPr>
            <w:tcW w:w="718"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jc w:val="center"/>
              <w:rPr>
                <w:color w:val="000000"/>
                <w:sz w:val="18"/>
                <w:szCs w:val="18"/>
                <w:lang w:eastAsia="id-ID"/>
              </w:rPr>
            </w:pPr>
            <w:r>
              <w:rPr>
                <w:color w:val="000000"/>
                <w:sz w:val="18"/>
                <w:szCs w:val="18"/>
                <w:lang w:eastAsia="id-ID"/>
              </w:rPr>
              <w:t>26934</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a</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Pr>
                <w:color w:val="000000"/>
                <w:sz w:val="18"/>
                <w:szCs w:val="18"/>
                <w:lang w:eastAsia="id-ID"/>
              </w:rPr>
              <w:t xml:space="preserve">Peserta (pemegang </w:t>
            </w:r>
            <w:r w:rsidRPr="00421144">
              <w:rPr>
                <w:color w:val="000000"/>
                <w:sz w:val="18"/>
                <w:szCs w:val="18"/>
                <w:lang w:eastAsia="id-ID"/>
              </w:rPr>
              <w:t>JAMKESMAS)</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D6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831</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900</w:t>
            </w:r>
          </w:p>
        </w:tc>
        <w:tc>
          <w:tcPr>
            <w:tcW w:w="581" w:type="dxa"/>
            <w:tcBorders>
              <w:top w:val="nil"/>
              <w:left w:val="nil"/>
              <w:bottom w:val="single" w:sz="4" w:space="0" w:color="auto"/>
              <w:right w:val="single" w:sz="4" w:space="0" w:color="auto"/>
            </w:tcBorders>
            <w:shd w:val="clear" w:color="auto" w:fill="auto"/>
            <w:noWrap/>
            <w:vAlign w:val="bottom"/>
          </w:tcPr>
          <w:p w:rsidR="00C700D1" w:rsidRPr="00B16D6C" w:rsidRDefault="00C700D1" w:rsidP="00C700D1">
            <w:pPr>
              <w:spacing w:after="0" w:line="360" w:lineRule="auto"/>
              <w:rPr>
                <w:color w:val="000000"/>
                <w:sz w:val="18"/>
                <w:szCs w:val="18"/>
                <w:lang w:eastAsia="id-ID"/>
              </w:rPr>
            </w:pPr>
            <w:r>
              <w:rPr>
                <w:color w:val="000000"/>
                <w:sz w:val="18"/>
                <w:szCs w:val="18"/>
                <w:lang w:eastAsia="id-ID"/>
              </w:rPr>
              <w:t>989</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961</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904</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925</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692</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834</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874</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938</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843</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783</w:t>
            </w:r>
          </w:p>
        </w:tc>
        <w:tc>
          <w:tcPr>
            <w:tcW w:w="718"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jc w:val="center"/>
              <w:rPr>
                <w:color w:val="000000"/>
                <w:sz w:val="18"/>
                <w:szCs w:val="18"/>
                <w:lang w:eastAsia="id-ID"/>
              </w:rPr>
            </w:pPr>
            <w:r>
              <w:rPr>
                <w:color w:val="000000"/>
                <w:sz w:val="18"/>
                <w:szCs w:val="18"/>
                <w:lang w:eastAsia="id-ID"/>
              </w:rPr>
              <w:t>10494</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b</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Anggota keluarga</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1479</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1490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1570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1458</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1466</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1327</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1000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1303</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1240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1492</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1383</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1232</w:t>
            </w:r>
          </w:p>
        </w:tc>
        <w:tc>
          <w:tcPr>
            <w:tcW w:w="718"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jc w:val="center"/>
              <w:rPr>
                <w:color w:val="000000"/>
                <w:sz w:val="18"/>
                <w:szCs w:val="18"/>
                <w:lang w:eastAsia="id-ID"/>
              </w:rPr>
            </w:pPr>
            <w:r>
              <w:rPr>
                <w:color w:val="000000"/>
                <w:sz w:val="18"/>
                <w:szCs w:val="18"/>
                <w:lang w:eastAsia="id-ID"/>
              </w:rPr>
              <w:t>16440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2</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kunjungan</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2330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2390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2559</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2419</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2370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2252</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1692</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2137</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2114</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2430</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2226</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2015</w:t>
            </w:r>
          </w:p>
        </w:tc>
        <w:tc>
          <w:tcPr>
            <w:tcW w:w="718"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jc w:val="center"/>
              <w:rPr>
                <w:color w:val="000000"/>
                <w:sz w:val="18"/>
                <w:szCs w:val="18"/>
                <w:lang w:eastAsia="id-ID"/>
              </w:rPr>
            </w:pPr>
            <w:r>
              <w:rPr>
                <w:color w:val="000000"/>
                <w:sz w:val="18"/>
                <w:szCs w:val="18"/>
                <w:lang w:eastAsia="id-ID"/>
              </w:rPr>
              <w:t>26.934</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a</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Poli Umum/KIA/KB</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2216</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2249</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2393</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2211</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2193</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2122</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1555</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1983</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1958</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2262</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2070</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1842</w:t>
            </w:r>
          </w:p>
        </w:tc>
        <w:tc>
          <w:tcPr>
            <w:tcW w:w="718"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jc w:val="center"/>
              <w:rPr>
                <w:color w:val="000000"/>
                <w:sz w:val="18"/>
                <w:szCs w:val="18"/>
                <w:lang w:eastAsia="id-ID"/>
              </w:rPr>
            </w:pPr>
            <w:r>
              <w:rPr>
                <w:color w:val="000000"/>
                <w:sz w:val="18"/>
                <w:szCs w:val="18"/>
                <w:lang w:eastAsia="id-ID"/>
              </w:rPr>
              <w:t>25.054</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b</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Poli Gigi</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114</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141</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166</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208</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177</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130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137</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154</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156</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168</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156</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173</w:t>
            </w:r>
          </w:p>
        </w:tc>
        <w:tc>
          <w:tcPr>
            <w:tcW w:w="718"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jc w:val="center"/>
              <w:rPr>
                <w:color w:val="000000"/>
                <w:sz w:val="18"/>
                <w:szCs w:val="18"/>
                <w:lang w:eastAsia="id-ID"/>
              </w:rPr>
            </w:pPr>
            <w:r>
              <w:rPr>
                <w:color w:val="000000"/>
                <w:sz w:val="18"/>
                <w:szCs w:val="18"/>
                <w:lang w:eastAsia="id-ID"/>
              </w:rPr>
              <w:t>1880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c</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Puskesmas Keliling</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jc w:val="center"/>
              <w:rPr>
                <w:color w:val="000000"/>
                <w:sz w:val="18"/>
                <w:szCs w:val="18"/>
                <w:lang w:eastAsia="id-ID"/>
              </w:rPr>
            </w:pPr>
            <w:r>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lastRenderedPageBreak/>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3</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tindakan</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718"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jc w:val="center"/>
              <w:rPr>
                <w:color w:val="000000"/>
                <w:sz w:val="18"/>
                <w:szCs w:val="18"/>
                <w:lang w:eastAsia="id-ID"/>
              </w:rPr>
            </w:pPr>
            <w:r>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308"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4</w:t>
            </w:r>
          </w:p>
        </w:tc>
        <w:tc>
          <w:tcPr>
            <w:tcW w:w="3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a</w:t>
            </w:r>
          </w:p>
        </w:tc>
        <w:tc>
          <w:tcPr>
            <w:tcW w:w="1869" w:type="dxa"/>
            <w:tcBorders>
              <w:top w:val="nil"/>
              <w:left w:val="nil"/>
              <w:bottom w:val="single" w:sz="4" w:space="0" w:color="auto"/>
              <w:right w:val="nil"/>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Jumlah dirujuk</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spacing w:after="0" w:line="360" w:lineRule="auto"/>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spacing w:after="0" w:line="360" w:lineRule="auto"/>
              <w:rPr>
                <w:color w:val="000000"/>
                <w:sz w:val="18"/>
                <w:szCs w:val="18"/>
                <w:lang w:eastAsia="id-ID"/>
              </w:rPr>
            </w:pPr>
            <w:r w:rsidRPr="00421144">
              <w:rPr>
                <w:color w:val="000000"/>
                <w:sz w:val="18"/>
                <w:szCs w:val="18"/>
                <w:lang w:eastAsia="id-ID"/>
              </w:rPr>
              <w:t> </w:t>
            </w:r>
            <w:r>
              <w:rPr>
                <w:color w:val="000000"/>
                <w:sz w:val="18"/>
                <w:szCs w:val="18"/>
                <w:lang w:eastAsia="id-ID"/>
              </w:rPr>
              <w:t>754</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827</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906</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1193</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718</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600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458</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612</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520</w:t>
            </w:r>
          </w:p>
        </w:tc>
        <w:tc>
          <w:tcPr>
            <w:tcW w:w="58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401</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554</w:t>
            </w:r>
          </w:p>
        </w:tc>
        <w:tc>
          <w:tcPr>
            <w:tcW w:w="622"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rPr>
                <w:color w:val="000000"/>
                <w:sz w:val="18"/>
                <w:szCs w:val="18"/>
                <w:lang w:eastAsia="id-ID"/>
              </w:rPr>
            </w:pPr>
            <w:r>
              <w:rPr>
                <w:color w:val="000000"/>
                <w:sz w:val="18"/>
                <w:szCs w:val="18"/>
                <w:lang w:eastAsia="id-ID"/>
              </w:rPr>
              <w:t>532</w:t>
            </w:r>
          </w:p>
        </w:tc>
        <w:tc>
          <w:tcPr>
            <w:tcW w:w="718"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spacing w:after="0" w:line="360" w:lineRule="auto"/>
              <w:jc w:val="center"/>
              <w:rPr>
                <w:color w:val="000000"/>
                <w:sz w:val="18"/>
                <w:szCs w:val="18"/>
                <w:lang w:eastAsia="id-ID"/>
              </w:rPr>
            </w:pPr>
            <w:r>
              <w:rPr>
                <w:color w:val="000000"/>
                <w:sz w:val="18"/>
                <w:szCs w:val="18"/>
                <w:lang w:eastAsia="id-ID"/>
              </w:rPr>
              <w:t>8.075</w:t>
            </w:r>
          </w:p>
        </w:tc>
      </w:tr>
    </w:tbl>
    <w:p w:rsidR="00C700D1" w:rsidRDefault="00C700D1" w:rsidP="00C700D1">
      <w:pPr>
        <w:tabs>
          <w:tab w:val="left" w:pos="1368"/>
        </w:tabs>
        <w:spacing w:after="0" w:line="240" w:lineRule="auto"/>
        <w:ind w:left="720" w:hanging="720"/>
        <w:jc w:val="both"/>
        <w:rPr>
          <w:rFonts w:ascii="Times New Roman" w:hAnsi="Times New Roman" w:cs="Times New Roman"/>
          <w:iCs/>
          <w:w w:val="105"/>
          <w:sz w:val="24"/>
          <w:szCs w:val="24"/>
        </w:rPr>
      </w:pPr>
    </w:p>
    <w:tbl>
      <w:tblPr>
        <w:tblW w:w="11187" w:type="dxa"/>
        <w:tblInd w:w="-1062" w:type="dxa"/>
        <w:tblLook w:val="04A0" w:firstRow="1" w:lastRow="0" w:firstColumn="1" w:lastColumn="0" w:noHBand="0" w:noVBand="1"/>
      </w:tblPr>
      <w:tblGrid>
        <w:gridCol w:w="346"/>
        <w:gridCol w:w="336"/>
        <w:gridCol w:w="308"/>
        <w:gridCol w:w="311"/>
        <w:gridCol w:w="1649"/>
        <w:gridCol w:w="396"/>
        <w:gridCol w:w="711"/>
        <w:gridCol w:w="581"/>
        <w:gridCol w:w="581"/>
        <w:gridCol w:w="581"/>
        <w:gridCol w:w="581"/>
        <w:gridCol w:w="581"/>
        <w:gridCol w:w="581"/>
        <w:gridCol w:w="581"/>
        <w:gridCol w:w="581"/>
        <w:gridCol w:w="581"/>
        <w:gridCol w:w="621"/>
        <w:gridCol w:w="621"/>
        <w:gridCol w:w="718"/>
      </w:tblGrid>
      <w:tr w:rsidR="00C700D1" w:rsidRPr="00421144" w:rsidTr="00C700D1">
        <w:trPr>
          <w:trHeight w:val="255"/>
        </w:trPr>
        <w:tc>
          <w:tcPr>
            <w:tcW w:w="346" w:type="dxa"/>
            <w:tcBorders>
              <w:top w:val="single" w:sz="4" w:space="0" w:color="auto"/>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single" w:sz="4" w:space="0" w:color="auto"/>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single" w:sz="4" w:space="0" w:color="auto"/>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b</w:t>
            </w:r>
          </w:p>
        </w:tc>
        <w:tc>
          <w:tcPr>
            <w:tcW w:w="1649" w:type="dxa"/>
            <w:tcBorders>
              <w:top w:val="single" w:sz="4" w:space="0" w:color="auto"/>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Jumlah jawaban rujukan kembali</w:t>
            </w:r>
          </w:p>
        </w:tc>
        <w:tc>
          <w:tcPr>
            <w:tcW w:w="396" w:type="dxa"/>
            <w:tcBorders>
              <w:top w:val="single" w:sz="4" w:space="0" w:color="auto"/>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711" w:type="dxa"/>
            <w:tcBorders>
              <w:top w:val="single" w:sz="4" w:space="0" w:color="auto"/>
              <w:left w:val="nil"/>
              <w:bottom w:val="single" w:sz="4" w:space="0" w:color="auto"/>
              <w:right w:val="single" w:sz="4" w:space="0" w:color="auto"/>
            </w:tcBorders>
            <w:shd w:val="clear" w:color="auto" w:fill="auto"/>
            <w:noWrap/>
            <w:vAlign w:val="bottom"/>
          </w:tcPr>
          <w:p w:rsidR="00C700D1" w:rsidRPr="00421144" w:rsidRDefault="00C700D1" w:rsidP="00C700D1">
            <w:pPr>
              <w:jc w:val="center"/>
              <w:rPr>
                <w:color w:val="000000"/>
                <w:sz w:val="18"/>
                <w:szCs w:val="18"/>
                <w:lang w:eastAsia="id-ID"/>
              </w:rPr>
            </w:pP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b/>
                <w:bCs/>
                <w:color w:val="000000"/>
                <w:sz w:val="18"/>
                <w:szCs w:val="18"/>
                <w:lang w:eastAsia="id-ID"/>
              </w:rPr>
            </w:pPr>
            <w:r w:rsidRPr="00421144">
              <w:rPr>
                <w:b/>
                <w:bCs/>
                <w:color w:val="000000"/>
                <w:sz w:val="18"/>
                <w:szCs w:val="18"/>
                <w:lang w:eastAsia="id-ID"/>
              </w:rPr>
              <w:t>C</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b/>
                <w:bCs/>
                <w:color w:val="000000"/>
                <w:sz w:val="18"/>
                <w:szCs w:val="18"/>
                <w:lang w:eastAsia="id-ID"/>
              </w:rPr>
            </w:pPr>
            <w:r w:rsidRPr="00421144">
              <w:rPr>
                <w:b/>
                <w:bCs/>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b/>
                <w:bCs/>
                <w:color w:val="000000"/>
                <w:sz w:val="18"/>
                <w:szCs w:val="18"/>
                <w:lang w:eastAsia="id-ID"/>
              </w:rPr>
            </w:pPr>
            <w:r w:rsidRPr="00421144">
              <w:rPr>
                <w:b/>
                <w:bCs/>
                <w:color w:val="000000"/>
                <w:sz w:val="18"/>
                <w:szCs w:val="18"/>
                <w:lang w:eastAsia="id-ID"/>
              </w:rPr>
              <w:t> </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b/>
                <w:bCs/>
                <w:color w:val="000000"/>
                <w:sz w:val="18"/>
                <w:szCs w:val="18"/>
                <w:lang w:eastAsia="id-ID"/>
              </w:rPr>
            </w:pPr>
            <w:r w:rsidRPr="00421144">
              <w:rPr>
                <w:b/>
                <w:bCs/>
                <w:color w:val="000000"/>
                <w:sz w:val="18"/>
                <w:szCs w:val="18"/>
                <w:lang w:eastAsia="id-ID"/>
              </w:rPr>
              <w:t> </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b/>
                <w:bCs/>
                <w:color w:val="000000"/>
                <w:sz w:val="18"/>
                <w:szCs w:val="18"/>
                <w:lang w:eastAsia="id-ID"/>
              </w:rPr>
            </w:pPr>
            <w:r w:rsidRPr="00421144">
              <w:rPr>
                <w:b/>
                <w:bCs/>
                <w:color w:val="000000"/>
                <w:sz w:val="18"/>
                <w:szCs w:val="18"/>
                <w:lang w:eastAsia="id-ID"/>
              </w:rPr>
              <w:t>UMUM</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b/>
                <w:bCs/>
                <w:color w:val="000000"/>
                <w:sz w:val="18"/>
                <w:szCs w:val="18"/>
                <w:lang w:eastAsia="id-ID"/>
              </w:rPr>
            </w:pPr>
            <w:r w:rsidRPr="00421144">
              <w:rPr>
                <w:b/>
                <w:bCs/>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b/>
                <w:bCs/>
                <w:color w:val="000000"/>
                <w:sz w:val="18"/>
                <w:szCs w:val="18"/>
                <w:lang w:eastAsia="id-ID"/>
              </w:rPr>
            </w:pPr>
            <w:r w:rsidRPr="00421144">
              <w:rPr>
                <w:b/>
                <w:bCs/>
                <w:color w:val="000000"/>
                <w:sz w:val="18"/>
                <w:szCs w:val="18"/>
                <w:lang w:eastAsia="id-ID"/>
              </w:rPr>
              <w:t> </w:t>
            </w: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576"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621"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621"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rPr>
                <w:color w:val="000000"/>
                <w:sz w:val="18"/>
                <w:szCs w:val="18"/>
                <w:lang w:eastAsia="id-ID"/>
              </w:rPr>
            </w:pPr>
          </w:p>
        </w:tc>
        <w:tc>
          <w:tcPr>
            <w:tcW w:w="711" w:type="dxa"/>
            <w:tcBorders>
              <w:top w:val="nil"/>
              <w:left w:val="nil"/>
              <w:bottom w:val="single" w:sz="4" w:space="0" w:color="auto"/>
              <w:right w:val="single" w:sz="4" w:space="0" w:color="auto"/>
            </w:tcBorders>
            <w:shd w:val="clear" w:color="auto" w:fill="auto"/>
            <w:noWrap/>
            <w:vAlign w:val="bottom"/>
          </w:tcPr>
          <w:p w:rsidR="00C700D1" w:rsidRPr="00421144" w:rsidRDefault="00C700D1" w:rsidP="00C700D1">
            <w:pPr>
              <w:jc w:val="center"/>
              <w:rPr>
                <w:color w:val="000000"/>
                <w:sz w:val="18"/>
                <w:szCs w:val="18"/>
                <w:lang w:eastAsia="id-ID"/>
              </w:rPr>
            </w:pP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I</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1</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xml:space="preserve">Jumlah kunjungan </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1846</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2128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1958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2266</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1598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1650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1373</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1831</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1507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2021</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1987</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1724</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21.889</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a</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xml:space="preserve">Peserta </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388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447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402</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445</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345</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358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318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393</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270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386</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402</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367</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4.521</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b</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Anggota keluarga</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1458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1681</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1556</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1821</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1253</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1292</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1055</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1438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1237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1635</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1585</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1357</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17.368</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2</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Jumlah kunjungan</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1846</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2128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1958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2266</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1598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1650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1373</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1831</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1507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2021</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1987</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1724</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21.889</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a</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Poli Umum/KIA/KB</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1572</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1824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1674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1997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1324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1414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1124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1551</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1259</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1749</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1660</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1612</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18.760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b</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Poli Gigi</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274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304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284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269</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274</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236</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249</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280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248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272</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327</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112</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3.129</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c</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Puskesmas Keliling</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0</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Jumlah tindakan</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6</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3</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13</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8</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6</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9</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10</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17</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99</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a</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Jumlah dirujuk</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11</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9</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7</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10</w:t>
            </w:r>
          </w:p>
        </w:tc>
        <w:tc>
          <w:tcPr>
            <w:tcW w:w="576"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18</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15</w:t>
            </w:r>
          </w:p>
        </w:tc>
        <w:tc>
          <w:tcPr>
            <w:tcW w:w="62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rPr>
                <w:color w:val="000000"/>
                <w:sz w:val="18"/>
                <w:szCs w:val="18"/>
                <w:lang w:eastAsia="id-ID"/>
              </w:rPr>
            </w:pPr>
            <w:r>
              <w:rPr>
                <w:color w:val="000000"/>
                <w:sz w:val="18"/>
                <w:szCs w:val="18"/>
                <w:lang w:eastAsia="id-ID"/>
              </w:rPr>
              <w:t>17</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134</w:t>
            </w:r>
          </w:p>
        </w:tc>
      </w:tr>
      <w:tr w:rsidR="00C700D1" w:rsidRPr="00421144" w:rsidTr="00C700D1">
        <w:trPr>
          <w:trHeight w:val="255"/>
        </w:trPr>
        <w:tc>
          <w:tcPr>
            <w:tcW w:w="346" w:type="dxa"/>
            <w:tcBorders>
              <w:top w:val="nil"/>
              <w:left w:val="single" w:sz="4" w:space="0" w:color="auto"/>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3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30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b</w:t>
            </w:r>
          </w:p>
        </w:tc>
        <w:tc>
          <w:tcPr>
            <w:tcW w:w="1649" w:type="dxa"/>
            <w:tcBorders>
              <w:top w:val="nil"/>
              <w:left w:val="nil"/>
              <w:bottom w:val="single" w:sz="4" w:space="0" w:color="auto"/>
              <w:right w:val="nil"/>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Jumlah jawaban rujukan kembali</w:t>
            </w:r>
          </w:p>
        </w:tc>
        <w:tc>
          <w:tcPr>
            <w:tcW w:w="396" w:type="dxa"/>
            <w:tcBorders>
              <w:top w:val="nil"/>
              <w:left w:val="nil"/>
              <w:bottom w:val="single" w:sz="4" w:space="0" w:color="auto"/>
              <w:right w:val="single" w:sz="4" w:space="0" w:color="auto"/>
            </w:tcBorders>
            <w:shd w:val="clear" w:color="auto" w:fill="auto"/>
            <w:noWrap/>
            <w:vAlign w:val="bottom"/>
            <w:hideMark/>
          </w:tcPr>
          <w:p w:rsidR="00C700D1" w:rsidRPr="00421144" w:rsidRDefault="00C700D1" w:rsidP="00C700D1">
            <w:pPr>
              <w:rPr>
                <w:color w:val="000000"/>
                <w:sz w:val="18"/>
                <w:szCs w:val="18"/>
                <w:lang w:eastAsia="id-ID"/>
              </w:rPr>
            </w:pPr>
            <w:r w:rsidRPr="00421144">
              <w:rPr>
                <w:color w:val="000000"/>
                <w:sz w:val="18"/>
                <w:szCs w:val="18"/>
                <w:lang w:eastAsia="id-ID"/>
              </w:rPr>
              <w:t> </w:t>
            </w:r>
          </w:p>
        </w:tc>
        <w:tc>
          <w:tcPr>
            <w:tcW w:w="71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Pr>
                <w:color w:val="000000"/>
                <w:sz w:val="18"/>
                <w:szCs w:val="18"/>
                <w:lang w:eastAsia="id-ID"/>
              </w:rPr>
              <w:t>0</w:t>
            </w:r>
          </w:p>
        </w:tc>
        <w:tc>
          <w:tcPr>
            <w:tcW w:w="62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621" w:type="dxa"/>
            <w:tcBorders>
              <w:top w:val="nil"/>
              <w:left w:val="nil"/>
              <w:bottom w:val="single" w:sz="4" w:space="0" w:color="auto"/>
              <w:right w:val="single" w:sz="4" w:space="0" w:color="auto"/>
            </w:tcBorders>
            <w:shd w:val="clear" w:color="auto" w:fill="auto"/>
            <w:noWrap/>
            <w:vAlign w:val="bottom"/>
            <w:hideMark/>
          </w:tcPr>
          <w:p w:rsidR="00C700D1" w:rsidRPr="00B1654C" w:rsidRDefault="00C700D1" w:rsidP="00C700D1">
            <w:pPr>
              <w:rPr>
                <w:color w:val="000000"/>
                <w:sz w:val="18"/>
                <w:szCs w:val="18"/>
                <w:lang w:eastAsia="id-ID"/>
              </w:rPr>
            </w:pPr>
            <w:r w:rsidRPr="00421144">
              <w:rPr>
                <w:color w:val="000000"/>
                <w:sz w:val="18"/>
                <w:szCs w:val="18"/>
                <w:lang w:eastAsia="id-ID"/>
              </w:rPr>
              <w:t> </w:t>
            </w:r>
            <w:r>
              <w:rPr>
                <w:color w:val="000000"/>
                <w:sz w:val="18"/>
                <w:szCs w:val="18"/>
                <w:lang w:eastAsia="id-ID"/>
              </w:rPr>
              <w:t>0</w:t>
            </w:r>
          </w:p>
        </w:tc>
        <w:tc>
          <w:tcPr>
            <w:tcW w:w="711" w:type="dxa"/>
            <w:tcBorders>
              <w:top w:val="nil"/>
              <w:left w:val="nil"/>
              <w:bottom w:val="single" w:sz="4" w:space="0" w:color="auto"/>
              <w:right w:val="single" w:sz="4" w:space="0" w:color="auto"/>
            </w:tcBorders>
            <w:shd w:val="clear" w:color="auto" w:fill="auto"/>
            <w:noWrap/>
            <w:vAlign w:val="bottom"/>
          </w:tcPr>
          <w:p w:rsidR="00C700D1" w:rsidRPr="00B1654C" w:rsidRDefault="00C700D1" w:rsidP="00C700D1">
            <w:pPr>
              <w:jc w:val="center"/>
              <w:rPr>
                <w:color w:val="000000"/>
                <w:sz w:val="18"/>
                <w:szCs w:val="18"/>
                <w:lang w:eastAsia="id-ID"/>
              </w:rPr>
            </w:pPr>
            <w:r>
              <w:rPr>
                <w:color w:val="000000"/>
                <w:sz w:val="18"/>
                <w:szCs w:val="18"/>
                <w:lang w:eastAsia="id-ID"/>
              </w:rPr>
              <w:t>0</w:t>
            </w:r>
          </w:p>
        </w:tc>
      </w:tr>
    </w:tbl>
    <w:p w:rsidR="00C700D1" w:rsidRPr="00421144" w:rsidRDefault="00C700D1" w:rsidP="00C700D1">
      <w:pPr>
        <w:ind w:left="720" w:hanging="720"/>
        <w:jc w:val="both"/>
        <w:rPr>
          <w:bCs/>
          <w:color w:val="000000"/>
          <w:sz w:val="16"/>
          <w:szCs w:val="16"/>
        </w:rPr>
      </w:pPr>
      <w:r>
        <w:rPr>
          <w:bCs/>
          <w:color w:val="000000"/>
          <w:sz w:val="16"/>
          <w:szCs w:val="16"/>
        </w:rPr>
        <w:t>Sumber Data : Laporan Kunjungan Puskesmas, Tahun.2015</w:t>
      </w:r>
    </w:p>
    <w:p w:rsidR="00C700D1" w:rsidRDefault="00C700D1" w:rsidP="00C700D1">
      <w:pPr>
        <w:spacing w:before="120" w:line="360" w:lineRule="auto"/>
        <w:ind w:left="1134"/>
        <w:jc w:val="both"/>
        <w:rPr>
          <w:rFonts w:cs="Arial"/>
          <w:color w:val="000000"/>
          <w:kern w:val="28"/>
        </w:rPr>
      </w:pPr>
    </w:p>
    <w:p w:rsidR="00C700D1" w:rsidRDefault="00C700D1" w:rsidP="00C700D1">
      <w:pPr>
        <w:spacing w:after="0" w:line="360" w:lineRule="auto"/>
        <w:ind w:left="425" w:firstLine="709"/>
        <w:jc w:val="both"/>
        <w:rPr>
          <w:rFonts w:ascii="Times New Roman" w:hAnsi="Times New Roman" w:cs="Times New Roman"/>
          <w:color w:val="000000"/>
          <w:kern w:val="28"/>
          <w:sz w:val="24"/>
          <w:szCs w:val="24"/>
        </w:rPr>
      </w:pPr>
      <w:r w:rsidRPr="00B851AB">
        <w:rPr>
          <w:rFonts w:ascii="Times New Roman" w:hAnsi="Times New Roman" w:cs="Times New Roman"/>
          <w:color w:val="000000"/>
          <w:kern w:val="28"/>
          <w:sz w:val="24"/>
          <w:szCs w:val="24"/>
        </w:rPr>
        <w:t xml:space="preserve">Berdasarkan </w:t>
      </w:r>
      <w:r>
        <w:rPr>
          <w:rFonts w:ascii="Times New Roman" w:hAnsi="Times New Roman" w:cs="Times New Roman"/>
          <w:color w:val="000000"/>
          <w:kern w:val="28"/>
          <w:sz w:val="24"/>
          <w:szCs w:val="24"/>
        </w:rPr>
        <w:t xml:space="preserve">data di atas bahwa terlihat Puskesmas kuningan segera melakukan penanganan dengan melakukan rujukan ke rumah sakit apabila tidak bisa dilakukan tindakan pengobatan terhadap penyakit yang di derita oleh pasien, pada tahun 2015 kurang lebih ada sekitar 8.075 pasien peserta BPJS dan sekitar 134 pasien umum yang di rujuk ke rumah sakit yang berkompeten. </w:t>
      </w:r>
    </w:p>
    <w:p w:rsidR="00C700D1" w:rsidRDefault="00447BD9" w:rsidP="00C700D1">
      <w:pPr>
        <w:spacing w:after="0" w:line="360" w:lineRule="auto"/>
        <w:ind w:left="425" w:firstLine="709"/>
        <w:jc w:val="both"/>
        <w:rPr>
          <w:rFonts w:ascii="Times New Roman" w:hAnsi="Times New Roman" w:cs="Times New Roman"/>
          <w:color w:val="000000"/>
          <w:kern w:val="28"/>
          <w:sz w:val="24"/>
          <w:szCs w:val="24"/>
        </w:rPr>
      </w:pPr>
      <w:r>
        <w:rPr>
          <w:rFonts w:ascii="Times New Roman" w:hAnsi="Times New Roman" w:cs="Times New Roman"/>
          <w:color w:val="000000"/>
          <w:kern w:val="28"/>
          <w:sz w:val="24"/>
          <w:szCs w:val="24"/>
        </w:rPr>
        <w:t>H</w:t>
      </w:r>
      <w:r w:rsidRPr="00B851AB">
        <w:rPr>
          <w:rFonts w:ascii="Times New Roman" w:hAnsi="Times New Roman" w:cs="Times New Roman"/>
          <w:color w:val="000000"/>
          <w:kern w:val="28"/>
          <w:sz w:val="24"/>
          <w:szCs w:val="24"/>
        </w:rPr>
        <w:t xml:space="preserve">asil penelitian di atas dapat disimpulkan bahwa </w:t>
      </w:r>
      <w:r>
        <w:rPr>
          <w:rFonts w:ascii="Times New Roman" w:hAnsi="Times New Roman" w:cs="Times New Roman"/>
          <w:color w:val="000000"/>
          <w:kern w:val="28"/>
          <w:sz w:val="24"/>
          <w:szCs w:val="24"/>
        </w:rPr>
        <w:t xml:space="preserve">aspek </w:t>
      </w:r>
      <w:r w:rsidRPr="004E56AA">
        <w:rPr>
          <w:rFonts w:ascii="Times New Roman" w:hAnsi="Times New Roman" w:cs="Times New Roman"/>
          <w:i/>
          <w:color w:val="000000"/>
          <w:kern w:val="28"/>
          <w:sz w:val="24"/>
          <w:szCs w:val="24"/>
        </w:rPr>
        <w:t>realibility</w:t>
      </w:r>
      <w:r>
        <w:rPr>
          <w:rFonts w:ascii="Times New Roman" w:hAnsi="Times New Roman" w:cs="Times New Roman"/>
          <w:color w:val="000000"/>
          <w:kern w:val="28"/>
          <w:sz w:val="24"/>
          <w:szCs w:val="24"/>
        </w:rPr>
        <w:t xml:space="preserve"> atau kehandalan, kecepatan dan ketepatan dalam memeberikan pelayanan yang diberikan oleh petugas Puskesmas Kuningan kurang, karena cukup banyaknya pasien yang di rujuk ke Rumah Sakit Umum Daerah,  yaitu pada tahun 2015 kurang lebih ada sekitar 8.075 pasien peserta BPJS dan sekitar 134 pasien umum, yang semuanya di rujuk ke Rumah Sakit Umum Daerah (RSUD), sedangkan </w:t>
      </w:r>
      <w:r>
        <w:rPr>
          <w:rFonts w:ascii="Times New Roman" w:hAnsi="Times New Roman" w:cs="Times New Roman"/>
          <w:sz w:val="24"/>
          <w:szCs w:val="24"/>
        </w:rPr>
        <w:t>di Kabupaten K</w:t>
      </w:r>
      <w:r w:rsidRPr="00FE34AD">
        <w:rPr>
          <w:rFonts w:ascii="Times New Roman" w:hAnsi="Times New Roman" w:cs="Times New Roman"/>
          <w:sz w:val="24"/>
          <w:szCs w:val="24"/>
        </w:rPr>
        <w:t>uningan terdapat 1 (satu) buah rumah sakit milik pemda dan 5 (lima) buah milik swasta</w:t>
      </w:r>
      <w:r>
        <w:rPr>
          <w:rFonts w:ascii="Times New Roman" w:hAnsi="Times New Roman" w:cs="Times New Roman"/>
          <w:sz w:val="24"/>
          <w:szCs w:val="24"/>
        </w:rPr>
        <w:t xml:space="preserve">, sehingga bisa di bayangkan apabila puskesmas tidak bisa menangani pasien di Puskesmas khususnya salah satunya pasien dari Puskesmas Kuningan, maka akan terjadi penumpukan pelayanan di RSUD Kabupaten Kuningan dan menjadikan </w:t>
      </w:r>
      <w:r w:rsidRPr="00FE34AD">
        <w:rPr>
          <w:rFonts w:ascii="Times New Roman" w:hAnsi="Times New Roman" w:cs="Times New Roman"/>
          <w:sz w:val="24"/>
          <w:szCs w:val="24"/>
        </w:rPr>
        <w:t>tingginya angka biaya oprasional rawat inap k</w:t>
      </w:r>
      <w:r>
        <w:rPr>
          <w:rFonts w:ascii="Times New Roman" w:hAnsi="Times New Roman" w:cs="Times New Roman"/>
          <w:sz w:val="24"/>
          <w:szCs w:val="24"/>
        </w:rPr>
        <w:t xml:space="preserve">elas III </w:t>
      </w:r>
      <w:r w:rsidRPr="00FE34AD">
        <w:rPr>
          <w:rFonts w:ascii="Times New Roman" w:hAnsi="Times New Roman" w:cs="Times New Roman"/>
          <w:sz w:val="24"/>
          <w:szCs w:val="24"/>
        </w:rPr>
        <w:t xml:space="preserve">yang harus ditanggung oleh pemerintah daerah dan menyebabkan pasien miskin atau </w:t>
      </w:r>
      <w:r w:rsidRPr="00FE34AD">
        <w:rPr>
          <w:rFonts w:ascii="Times New Roman" w:hAnsi="Times New Roman" w:cs="Times New Roman"/>
          <w:sz w:val="24"/>
          <w:szCs w:val="24"/>
        </w:rPr>
        <w:lastRenderedPageBreak/>
        <w:t>pasien yang kurang mampu tidak dapat terlayani sepenuhnya, ditambah masih kurang</w:t>
      </w:r>
      <w:r>
        <w:rPr>
          <w:rFonts w:ascii="Times New Roman" w:hAnsi="Times New Roman" w:cs="Times New Roman"/>
          <w:sz w:val="24"/>
          <w:szCs w:val="24"/>
        </w:rPr>
        <w:t xml:space="preserve"> </w:t>
      </w:r>
      <w:r w:rsidRPr="00FE34AD">
        <w:rPr>
          <w:rFonts w:ascii="Times New Roman" w:hAnsi="Times New Roman" w:cs="Times New Roman"/>
          <w:sz w:val="24"/>
          <w:szCs w:val="24"/>
        </w:rPr>
        <w:t>lengkapnya dokter spesialis dan sarana prasarananya dalam melayani pelayanan kesehatan rujukan dari berbagai puskesmas yang ada di Kabupaten Kuningan</w:t>
      </w:r>
      <w:r>
        <w:rPr>
          <w:rStyle w:val="FootnoteReference"/>
          <w:rFonts w:ascii="Times New Roman" w:hAnsi="Times New Roman" w:cs="Times New Roman"/>
          <w:sz w:val="24"/>
          <w:szCs w:val="24"/>
        </w:rPr>
        <w:footnoteReference w:id="6"/>
      </w:r>
      <w:r w:rsidR="00C700D1">
        <w:rPr>
          <w:rFonts w:ascii="Times New Roman" w:hAnsi="Times New Roman" w:cs="Times New Roman"/>
          <w:sz w:val="24"/>
          <w:szCs w:val="24"/>
        </w:rPr>
        <w:t>.</w:t>
      </w:r>
    </w:p>
    <w:p w:rsidR="000427CE" w:rsidRDefault="00447BD9" w:rsidP="000427CE">
      <w:pPr>
        <w:spacing w:after="0" w:line="360" w:lineRule="auto"/>
        <w:ind w:left="425" w:firstLine="709"/>
        <w:jc w:val="both"/>
        <w:rPr>
          <w:rFonts w:ascii="Times New Roman" w:hAnsi="Times New Roman" w:cs="Times New Roman"/>
          <w:color w:val="000000"/>
          <w:kern w:val="28"/>
          <w:sz w:val="24"/>
          <w:szCs w:val="24"/>
        </w:rPr>
      </w:pPr>
      <w:r>
        <w:rPr>
          <w:rFonts w:ascii="Times New Roman" w:hAnsi="Times New Roman" w:cs="Times New Roman"/>
          <w:sz w:val="24"/>
          <w:szCs w:val="24"/>
        </w:rPr>
        <w:t xml:space="preserve">Berdasarkan hal di atas </w:t>
      </w:r>
      <w:r>
        <w:rPr>
          <w:rFonts w:ascii="Times New Roman" w:hAnsi="Times New Roman" w:cs="Times New Roman"/>
          <w:color w:val="000000"/>
          <w:kern w:val="28"/>
          <w:sz w:val="24"/>
          <w:szCs w:val="24"/>
        </w:rPr>
        <w:t xml:space="preserve">agar aspek </w:t>
      </w:r>
      <w:r w:rsidRPr="004E56AA">
        <w:rPr>
          <w:rFonts w:ascii="Times New Roman" w:hAnsi="Times New Roman" w:cs="Times New Roman"/>
          <w:i/>
          <w:color w:val="000000"/>
          <w:kern w:val="28"/>
          <w:sz w:val="24"/>
          <w:szCs w:val="24"/>
        </w:rPr>
        <w:t>realibility</w:t>
      </w:r>
      <w:r>
        <w:rPr>
          <w:rFonts w:ascii="Times New Roman" w:hAnsi="Times New Roman" w:cs="Times New Roman"/>
          <w:color w:val="000000"/>
          <w:kern w:val="28"/>
          <w:sz w:val="24"/>
          <w:szCs w:val="24"/>
        </w:rPr>
        <w:t xml:space="preserve"> dalam pelayanan di Puskesmas Kuningan dapat memuaskan pelanggan atau pasien, </w:t>
      </w:r>
      <w:r>
        <w:rPr>
          <w:rFonts w:ascii="Times New Roman" w:hAnsi="Times New Roman" w:cs="Times New Roman"/>
          <w:sz w:val="24"/>
          <w:szCs w:val="24"/>
        </w:rPr>
        <w:t>maka seharusnya sarana dan prasarana yang menunjang pelayanan di Puskesmas Kuningan lebih dilengkapi atau dipenuhi  s</w:t>
      </w:r>
      <w:r>
        <w:rPr>
          <w:rFonts w:ascii="Times New Roman" w:hAnsi="Times New Roman" w:cs="Times New Roman"/>
          <w:color w:val="000000"/>
          <w:kern w:val="28"/>
          <w:sz w:val="24"/>
          <w:szCs w:val="24"/>
        </w:rPr>
        <w:t xml:space="preserve">ehingga pasien yang sakit tidak terlalu banyak di rujuk ke RSUD Kabupaten Kuningan, apabila Pemda Kuningan terbatas anggaran dalam pemenuhan sarana dan prasarana di puskesmas maka bisa melibatkan pihak </w:t>
      </w:r>
      <w:r w:rsidRPr="009621DD">
        <w:rPr>
          <w:rFonts w:ascii="Times New Roman" w:hAnsi="Times New Roman" w:cs="Times New Roman"/>
          <w:i/>
          <w:color w:val="000000"/>
          <w:kern w:val="28"/>
          <w:sz w:val="24"/>
          <w:szCs w:val="24"/>
        </w:rPr>
        <w:t>corporate</w:t>
      </w:r>
      <w:r>
        <w:rPr>
          <w:rFonts w:ascii="Times New Roman" w:hAnsi="Times New Roman" w:cs="Times New Roman"/>
          <w:color w:val="000000"/>
          <w:kern w:val="28"/>
          <w:sz w:val="24"/>
          <w:szCs w:val="24"/>
        </w:rPr>
        <w:t xml:space="preserve">/ pihak swasta dalam pemanfaatan dana CSR </w:t>
      </w:r>
      <w:r w:rsidRPr="009621DD">
        <w:rPr>
          <w:rFonts w:ascii="Times New Roman" w:hAnsi="Times New Roman" w:cs="Times New Roman"/>
          <w:i/>
          <w:color w:val="000000"/>
          <w:kern w:val="28"/>
          <w:sz w:val="24"/>
          <w:szCs w:val="24"/>
        </w:rPr>
        <w:t>(Corporate Social Responsibility)</w:t>
      </w:r>
      <w:r>
        <w:rPr>
          <w:rFonts w:ascii="Times New Roman" w:hAnsi="Times New Roman" w:cs="Times New Roman"/>
          <w:i/>
          <w:color w:val="000000"/>
          <w:kern w:val="28"/>
          <w:sz w:val="24"/>
          <w:szCs w:val="24"/>
        </w:rPr>
        <w:t>.</w:t>
      </w:r>
    </w:p>
    <w:p w:rsidR="00447BD9" w:rsidRPr="000002B3" w:rsidRDefault="00447BD9" w:rsidP="000427CE">
      <w:pPr>
        <w:spacing w:after="0" w:line="360" w:lineRule="auto"/>
        <w:ind w:left="425" w:firstLine="709"/>
        <w:jc w:val="both"/>
        <w:rPr>
          <w:rFonts w:ascii="Times New Roman" w:hAnsi="Times New Roman" w:cs="Times New Roman"/>
          <w:color w:val="000000"/>
          <w:kern w:val="28"/>
          <w:sz w:val="24"/>
          <w:szCs w:val="24"/>
        </w:rPr>
      </w:pPr>
      <w:r>
        <w:rPr>
          <w:rFonts w:ascii="Times New Roman" w:hAnsi="Times New Roman" w:cs="Times New Roman"/>
          <w:color w:val="000000"/>
          <w:kern w:val="28"/>
          <w:sz w:val="24"/>
          <w:szCs w:val="24"/>
        </w:rPr>
        <w:t>Hal ini sejalan dengan pendapat</w:t>
      </w:r>
      <w:r w:rsidRPr="00FE34AD">
        <w:rPr>
          <w:rFonts w:ascii="Times New Roman" w:hAnsi="Times New Roman" w:cs="Times New Roman"/>
          <w:sz w:val="24"/>
          <w:szCs w:val="24"/>
        </w:rPr>
        <w:t xml:space="preserve"> Churchill dan Suprenat (1992:491) </w:t>
      </w:r>
      <w:r>
        <w:rPr>
          <w:rFonts w:ascii="Times New Roman" w:hAnsi="Times New Roman" w:cs="Times New Roman"/>
          <w:sz w:val="24"/>
          <w:szCs w:val="24"/>
        </w:rPr>
        <w:t>mengenai kepuasan, yaitu</w:t>
      </w:r>
      <w:r w:rsidRPr="00FE34AD">
        <w:rPr>
          <w:rFonts w:ascii="Times New Roman" w:hAnsi="Times New Roman" w:cs="Times New Roman"/>
          <w:sz w:val="24"/>
          <w:szCs w:val="24"/>
        </w:rPr>
        <w:t xml:space="preserve"> “suatu sikap seorang yakni setelah merasakan pelayanan berupa derajat kesukaan dan ketidaksukaannya terhadap pelayanan yang diterima”. Dengan demikian kepuasan pelanggan dimaksud dapat dicapai apabila terdapat kesesuaian antara apa yang diharapkan oleh pelanggan dengan kenyataan yang didapatkan.</w:t>
      </w:r>
    </w:p>
    <w:p w:rsidR="00447BD9" w:rsidRDefault="00447BD9" w:rsidP="00447BD9">
      <w:pPr>
        <w:tabs>
          <w:tab w:val="left" w:pos="1368"/>
        </w:tabs>
        <w:spacing w:after="0" w:line="240" w:lineRule="auto"/>
        <w:jc w:val="both"/>
        <w:rPr>
          <w:rFonts w:ascii="Times New Roman" w:hAnsi="Times New Roman" w:cs="Times New Roman"/>
          <w:iCs/>
          <w:w w:val="105"/>
          <w:sz w:val="24"/>
          <w:szCs w:val="24"/>
        </w:rPr>
      </w:pPr>
    </w:p>
    <w:p w:rsidR="00447BD9" w:rsidRPr="00585B7C" w:rsidRDefault="00447BD9" w:rsidP="00447BD9">
      <w:pPr>
        <w:tabs>
          <w:tab w:val="left" w:pos="1368"/>
        </w:tabs>
        <w:spacing w:after="0" w:line="240" w:lineRule="auto"/>
        <w:ind w:left="720" w:hanging="720"/>
        <w:jc w:val="both"/>
        <w:rPr>
          <w:rFonts w:ascii="Times New Roman" w:hAnsi="Times New Roman" w:cs="Times New Roman"/>
          <w:iCs/>
          <w:w w:val="105"/>
          <w:sz w:val="24"/>
          <w:szCs w:val="24"/>
        </w:rPr>
      </w:pPr>
    </w:p>
    <w:p w:rsidR="00447BD9" w:rsidRPr="006507E7" w:rsidRDefault="00C00EFD" w:rsidP="00447BD9">
      <w:pPr>
        <w:tabs>
          <w:tab w:val="left" w:pos="1368"/>
        </w:tabs>
        <w:spacing w:after="120" w:line="360" w:lineRule="auto"/>
        <w:ind w:left="426"/>
        <w:jc w:val="both"/>
        <w:rPr>
          <w:rFonts w:ascii="Times New Roman" w:hAnsi="Times New Roman" w:cs="Times New Roman"/>
          <w:b/>
          <w:i/>
          <w:iCs/>
          <w:w w:val="105"/>
          <w:sz w:val="24"/>
          <w:szCs w:val="24"/>
          <w:lang w:val="sv-SE"/>
        </w:rPr>
      </w:pPr>
      <w:r>
        <w:rPr>
          <w:rFonts w:ascii="Times New Roman" w:hAnsi="Times New Roman" w:cs="Times New Roman"/>
          <w:b/>
          <w:iCs/>
          <w:w w:val="105"/>
          <w:sz w:val="24"/>
          <w:szCs w:val="24"/>
        </w:rPr>
        <w:t>4.1</w:t>
      </w:r>
      <w:r w:rsidR="00447BD9" w:rsidRPr="006507E7">
        <w:rPr>
          <w:rFonts w:ascii="Times New Roman" w:hAnsi="Times New Roman" w:cs="Times New Roman"/>
          <w:b/>
          <w:iCs/>
          <w:w w:val="105"/>
          <w:sz w:val="24"/>
          <w:szCs w:val="24"/>
        </w:rPr>
        <w:t>.3 Daya Tanggap atau</w:t>
      </w:r>
      <w:r w:rsidR="00447BD9" w:rsidRPr="006507E7">
        <w:rPr>
          <w:rFonts w:ascii="Times New Roman" w:hAnsi="Times New Roman" w:cs="Times New Roman"/>
          <w:b/>
          <w:i/>
          <w:iCs/>
          <w:w w:val="105"/>
          <w:sz w:val="24"/>
          <w:szCs w:val="24"/>
          <w:lang w:val="sv-SE"/>
        </w:rPr>
        <w:t xml:space="preserve"> </w:t>
      </w:r>
      <w:r w:rsidR="00447BD9" w:rsidRPr="006507E7">
        <w:rPr>
          <w:rFonts w:ascii="Times New Roman" w:hAnsi="Times New Roman" w:cs="Times New Roman"/>
          <w:b/>
          <w:w w:val="105"/>
          <w:sz w:val="24"/>
          <w:szCs w:val="24"/>
          <w:lang w:val="sv-SE"/>
        </w:rPr>
        <w:t>adanya keinginan untuk membantu konsumen (</w:t>
      </w:r>
      <w:r w:rsidR="00447BD9" w:rsidRPr="006507E7">
        <w:rPr>
          <w:rFonts w:ascii="Times New Roman" w:hAnsi="Times New Roman" w:cs="Times New Roman"/>
          <w:b/>
          <w:i/>
          <w:iCs/>
          <w:w w:val="105"/>
          <w:sz w:val="24"/>
          <w:szCs w:val="24"/>
          <w:lang w:val="sv-SE"/>
        </w:rPr>
        <w:t>responsiveness)</w:t>
      </w:r>
    </w:p>
    <w:p w:rsidR="000427CE" w:rsidRDefault="00447BD9" w:rsidP="000427CE">
      <w:pPr>
        <w:tabs>
          <w:tab w:val="left" w:pos="1368"/>
        </w:tabs>
        <w:spacing w:after="0" w:line="360" w:lineRule="auto"/>
        <w:ind w:left="425" w:firstLine="295"/>
        <w:jc w:val="both"/>
        <w:rPr>
          <w:rFonts w:ascii="Times New Roman" w:hAnsi="Times New Roman" w:cs="Times New Roman"/>
          <w:sz w:val="24"/>
          <w:szCs w:val="24"/>
        </w:rPr>
      </w:pPr>
      <w:r>
        <w:rPr>
          <w:rFonts w:ascii="Times New Roman" w:hAnsi="Times New Roman" w:cs="Times New Roman"/>
          <w:sz w:val="24"/>
          <w:szCs w:val="24"/>
        </w:rPr>
        <w:tab/>
      </w:r>
      <w:r w:rsidRPr="00DC3755">
        <w:rPr>
          <w:rFonts w:ascii="Times New Roman" w:hAnsi="Times New Roman" w:cs="Times New Roman"/>
          <w:i/>
          <w:sz w:val="24"/>
          <w:szCs w:val="24"/>
        </w:rPr>
        <w:t>Responsiveness</w:t>
      </w:r>
      <w:r>
        <w:rPr>
          <w:rFonts w:ascii="Times New Roman" w:hAnsi="Times New Roman" w:cs="Times New Roman"/>
          <w:sz w:val="24"/>
          <w:szCs w:val="24"/>
        </w:rPr>
        <w:t xml:space="preserve"> </w:t>
      </w:r>
      <w:r>
        <w:rPr>
          <w:rFonts w:ascii="Times New Roman" w:hAnsi="Times New Roman" w:cs="Times New Roman"/>
          <w:sz w:val="24"/>
          <w:szCs w:val="24"/>
          <w:lang w:val="sv-SE"/>
        </w:rPr>
        <w:t>yaitu re</w:t>
      </w:r>
      <w:r w:rsidRPr="00FE34AD">
        <w:rPr>
          <w:rFonts w:ascii="Times New Roman" w:hAnsi="Times New Roman" w:cs="Times New Roman"/>
          <w:sz w:val="24"/>
          <w:szCs w:val="24"/>
          <w:lang w:val="sv-SE"/>
        </w:rPr>
        <w:t>a</w:t>
      </w:r>
      <w:r>
        <w:rPr>
          <w:rFonts w:ascii="Times New Roman" w:hAnsi="Times New Roman" w:cs="Times New Roman"/>
          <w:sz w:val="24"/>
          <w:szCs w:val="24"/>
        </w:rPr>
        <w:t>k</w:t>
      </w:r>
      <w:r w:rsidRPr="00FE34AD">
        <w:rPr>
          <w:rFonts w:ascii="Times New Roman" w:hAnsi="Times New Roman" w:cs="Times New Roman"/>
          <w:sz w:val="24"/>
          <w:szCs w:val="24"/>
          <w:lang w:val="sv-SE"/>
        </w:rPr>
        <w:t>si, kesetiaan dan sikap tanggap perusahan kepada pelanggan</w:t>
      </w:r>
      <w:r>
        <w:rPr>
          <w:rFonts w:ascii="Times New Roman" w:hAnsi="Times New Roman" w:cs="Times New Roman"/>
          <w:sz w:val="24"/>
          <w:szCs w:val="24"/>
        </w:rPr>
        <w:t xml:space="preserve"> atau masyarakat</w:t>
      </w:r>
      <w:r w:rsidRPr="00FE34AD">
        <w:rPr>
          <w:rFonts w:ascii="Times New Roman" w:hAnsi="Times New Roman" w:cs="Times New Roman"/>
          <w:sz w:val="24"/>
          <w:szCs w:val="24"/>
          <w:lang w:val="sv-SE"/>
        </w:rPr>
        <w:t>.</w:t>
      </w:r>
      <w:r>
        <w:rPr>
          <w:rFonts w:ascii="Times New Roman" w:hAnsi="Times New Roman" w:cs="Times New Roman"/>
          <w:sz w:val="24"/>
          <w:szCs w:val="24"/>
        </w:rPr>
        <w:t xml:space="preserve"> Aspek </w:t>
      </w:r>
      <w:r w:rsidRPr="00DC3755">
        <w:rPr>
          <w:rFonts w:ascii="Times New Roman" w:hAnsi="Times New Roman" w:cs="Times New Roman"/>
          <w:i/>
          <w:sz w:val="24"/>
          <w:szCs w:val="24"/>
        </w:rPr>
        <w:t>responsiveness</w:t>
      </w:r>
      <w:r>
        <w:rPr>
          <w:rFonts w:ascii="Times New Roman" w:hAnsi="Times New Roman" w:cs="Times New Roman"/>
          <w:sz w:val="24"/>
          <w:szCs w:val="24"/>
        </w:rPr>
        <w:t xml:space="preserve"> di Puskesmas Kuningan ini bisa di lihat dari waktu tunggu yang dirasakan pasien mulai dari loket karcis sampai penerimaan obat, kecepatan petugas memberi pelayanan terutama pada saat pasien membutuhkan penanganan yang tepat, selanjutnya aspek ini dapat dilihat pula dari kecepatan tanggap petugas Puskesmas Kuningan dalam menghadapi keluhan pasien/ keluarga.</w:t>
      </w:r>
    </w:p>
    <w:p w:rsidR="000427CE" w:rsidRDefault="00447BD9" w:rsidP="000427CE">
      <w:pPr>
        <w:tabs>
          <w:tab w:val="left" w:pos="1368"/>
        </w:tabs>
        <w:spacing w:after="0" w:line="360" w:lineRule="auto"/>
        <w:ind w:left="425" w:firstLine="295"/>
        <w:jc w:val="both"/>
        <w:rPr>
          <w:rFonts w:ascii="Times New Roman" w:hAnsi="Times New Roman" w:cs="Times New Roman"/>
          <w:sz w:val="24"/>
          <w:szCs w:val="24"/>
        </w:rPr>
      </w:pPr>
      <w:r>
        <w:rPr>
          <w:rFonts w:ascii="Times New Roman" w:hAnsi="Times New Roman" w:cs="Times New Roman"/>
          <w:sz w:val="24"/>
          <w:szCs w:val="24"/>
        </w:rPr>
        <w:t>Waktu tunggu yang dirasakan pasien mulai dari loket karcis sampai pada tahap penerimaan obat di Puskesmas Kuningan cukup lama, hal ini berdasarkan wawancara dengan salah seorang anggota masyarakat yang berprofesi sebagai ibu rumah tangga pada tanggal 8 Juni 2016, sebagai berikut :”Saya menunggu antrian diperiksa gigi cukup lama, mulai dari antri karcis pendaftaran, giliran di periksa oleh dokter atau petugas lainnya, apalagi dokter gigi kan hanya ada 1 (satu) orang di sini jadi kita juga</w:t>
      </w:r>
      <w:r w:rsidR="000427CE">
        <w:rPr>
          <w:rFonts w:ascii="Times New Roman" w:hAnsi="Times New Roman" w:cs="Times New Roman"/>
          <w:sz w:val="24"/>
          <w:szCs w:val="24"/>
        </w:rPr>
        <w:t xml:space="preserve"> harus sabar menunggu giliran”.</w:t>
      </w:r>
    </w:p>
    <w:p w:rsidR="000427CE" w:rsidRDefault="00447BD9" w:rsidP="000427CE">
      <w:pPr>
        <w:tabs>
          <w:tab w:val="left" w:pos="1368"/>
        </w:tabs>
        <w:spacing w:after="0" w:line="360" w:lineRule="auto"/>
        <w:ind w:left="425" w:firstLine="295"/>
        <w:jc w:val="both"/>
        <w:rPr>
          <w:rFonts w:ascii="Times New Roman" w:hAnsi="Times New Roman" w:cs="Times New Roman"/>
          <w:sz w:val="24"/>
          <w:szCs w:val="24"/>
        </w:rPr>
      </w:pPr>
      <w:r>
        <w:rPr>
          <w:rFonts w:ascii="Times New Roman" w:hAnsi="Times New Roman" w:cs="Times New Roman"/>
          <w:sz w:val="24"/>
          <w:szCs w:val="24"/>
        </w:rPr>
        <w:lastRenderedPageBreak/>
        <w:t>Petugas Puskesmas dalam memberikan pelayanan pun terkesan kurang cepat terutama pada saat pasien membutuhkan penanganan yang cepat, hal ini sesuai dengan hasil</w:t>
      </w:r>
      <w:r w:rsidR="000427CE">
        <w:rPr>
          <w:rFonts w:ascii="Times New Roman" w:hAnsi="Times New Roman" w:cs="Times New Roman"/>
          <w:sz w:val="24"/>
          <w:szCs w:val="24"/>
        </w:rPr>
        <w:t xml:space="preserve"> wawancara dengan salah seorang pasien yang berprofesi sebagai pegawai swasta pada tanggal 8 juni 2016, sebagai berikut : “Ketika ada pasien yang membutuhkan penanganan cepat  kadangkala para petugas masih mengerjakan tugas lainnya, padahal pasien tersebut kalau tidak cepat ditangani maka sakitnya tambah parah”.</w:t>
      </w:r>
    </w:p>
    <w:p w:rsidR="000427CE" w:rsidRDefault="000427CE" w:rsidP="000427CE">
      <w:pPr>
        <w:tabs>
          <w:tab w:val="left" w:pos="1368"/>
        </w:tabs>
        <w:spacing w:after="0" w:line="360" w:lineRule="auto"/>
        <w:ind w:left="425" w:firstLine="295"/>
        <w:jc w:val="both"/>
        <w:rPr>
          <w:rFonts w:ascii="Times New Roman" w:hAnsi="Times New Roman" w:cs="Times New Roman"/>
          <w:sz w:val="24"/>
          <w:szCs w:val="24"/>
        </w:rPr>
      </w:pPr>
      <w:r>
        <w:rPr>
          <w:rFonts w:ascii="Times New Roman" w:hAnsi="Times New Roman" w:cs="Times New Roman"/>
          <w:sz w:val="24"/>
          <w:szCs w:val="24"/>
        </w:rPr>
        <w:t>Hasil wawancara di atas sejalan dengan data yang di peroleh peneliti dalam hal penanganan gizi buruk, dimana kasus gizi buruk yang semula pada tahun 2014 terdpapat 2 (dua) orang , pada Tahun 2015 bertambah 1 (satu) orang menjadi 3 (tiga) orang. Hal ini terlihat pada tabel di bawah ini :</w:t>
      </w:r>
    </w:p>
    <w:p w:rsidR="000427CE" w:rsidRPr="0001728E" w:rsidRDefault="000427CE" w:rsidP="000427CE">
      <w:pPr>
        <w:spacing w:before="120" w:after="0" w:line="360" w:lineRule="auto"/>
        <w:ind w:left="1134" w:firstLine="567"/>
        <w:jc w:val="center"/>
        <w:rPr>
          <w:rFonts w:ascii="Times New Roman" w:hAnsi="Times New Roman" w:cs="Times New Roman"/>
          <w:color w:val="000000"/>
          <w:kern w:val="28"/>
        </w:rPr>
      </w:pPr>
      <w:r w:rsidRPr="0001728E">
        <w:rPr>
          <w:rFonts w:ascii="Times New Roman" w:hAnsi="Times New Roman" w:cs="Times New Roman"/>
          <w:color w:val="000000"/>
          <w:kern w:val="28"/>
        </w:rPr>
        <w:t>Tabel</w:t>
      </w:r>
      <w:r>
        <w:rPr>
          <w:rFonts w:ascii="Times New Roman" w:hAnsi="Times New Roman" w:cs="Times New Roman"/>
          <w:color w:val="000000"/>
          <w:kern w:val="28"/>
        </w:rPr>
        <w:t xml:space="preserve"> 4.27</w:t>
      </w:r>
    </w:p>
    <w:p w:rsidR="000427CE" w:rsidRPr="0001728E" w:rsidRDefault="000427CE" w:rsidP="000427CE">
      <w:pPr>
        <w:tabs>
          <w:tab w:val="num" w:pos="1134"/>
        </w:tabs>
        <w:spacing w:after="0"/>
        <w:ind w:left="1134" w:firstLine="720"/>
        <w:jc w:val="center"/>
        <w:rPr>
          <w:rFonts w:ascii="Times New Roman" w:hAnsi="Times New Roman" w:cs="Times New Roman"/>
          <w:color w:val="000000"/>
        </w:rPr>
      </w:pPr>
      <w:r w:rsidRPr="0001728E">
        <w:rPr>
          <w:rFonts w:ascii="Times New Roman" w:hAnsi="Times New Roman" w:cs="Times New Roman"/>
          <w:color w:val="000000"/>
        </w:rPr>
        <w:t>Perkembangan Status Gizi Balita  Indikator BB/U</w:t>
      </w:r>
    </w:p>
    <w:p w:rsidR="000427CE" w:rsidRPr="0001728E" w:rsidRDefault="000427CE" w:rsidP="000427CE">
      <w:pPr>
        <w:tabs>
          <w:tab w:val="num" w:pos="1134"/>
        </w:tabs>
        <w:spacing w:after="0"/>
        <w:ind w:left="1134" w:firstLine="720"/>
        <w:jc w:val="center"/>
        <w:rPr>
          <w:rFonts w:ascii="Times New Roman" w:hAnsi="Times New Roman" w:cs="Times New Roman"/>
          <w:bCs/>
          <w:color w:val="000000"/>
          <w:kern w:val="28"/>
        </w:rPr>
      </w:pPr>
      <w:r w:rsidRPr="0001728E">
        <w:rPr>
          <w:rFonts w:ascii="Times New Roman" w:hAnsi="Times New Roman" w:cs="Times New Roman"/>
          <w:color w:val="000000"/>
        </w:rPr>
        <w:t xml:space="preserve">Hasil BPB </w:t>
      </w:r>
      <w:r w:rsidRPr="0001728E">
        <w:rPr>
          <w:rFonts w:ascii="Times New Roman" w:hAnsi="Times New Roman" w:cs="Times New Roman"/>
          <w:bCs/>
          <w:color w:val="000000"/>
          <w:kern w:val="28"/>
        </w:rPr>
        <w:t>Di UPTD Puskesmas  Kuningan</w:t>
      </w:r>
    </w:p>
    <w:p w:rsidR="000427CE" w:rsidRPr="0001728E" w:rsidRDefault="000427CE" w:rsidP="000427CE">
      <w:pPr>
        <w:spacing w:after="0"/>
        <w:ind w:left="562"/>
        <w:jc w:val="center"/>
        <w:rPr>
          <w:rFonts w:ascii="Times New Roman" w:hAnsi="Times New Roman" w:cs="Times New Roman"/>
          <w:bCs/>
          <w:color w:val="000000"/>
          <w:kern w:val="28"/>
        </w:rPr>
      </w:pPr>
      <w:r w:rsidRPr="0001728E">
        <w:rPr>
          <w:rFonts w:ascii="Times New Roman" w:hAnsi="Times New Roman" w:cs="Times New Roman"/>
          <w:bCs/>
          <w:color w:val="000000"/>
          <w:kern w:val="28"/>
        </w:rPr>
        <w:t>Tahun 2011 - 2015</w:t>
      </w:r>
    </w:p>
    <w:p w:rsidR="000427CE" w:rsidRPr="0001728E" w:rsidRDefault="000427CE" w:rsidP="000427CE">
      <w:pPr>
        <w:ind w:left="562"/>
        <w:jc w:val="center"/>
        <w:rPr>
          <w:rFonts w:ascii="Times New Roman" w:hAnsi="Times New Roman" w:cs="Times New Roman"/>
          <w:b/>
          <w:bCs/>
          <w:color w:val="000000"/>
          <w:kern w:val="28"/>
          <w:sz w:val="20"/>
          <w:szCs w:val="20"/>
        </w:rPr>
      </w:pPr>
    </w:p>
    <w:tbl>
      <w:tblPr>
        <w:tblW w:w="76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49"/>
        <w:gridCol w:w="711"/>
        <w:gridCol w:w="721"/>
        <w:gridCol w:w="773"/>
        <w:gridCol w:w="822"/>
        <w:gridCol w:w="802"/>
        <w:gridCol w:w="884"/>
        <w:gridCol w:w="816"/>
      </w:tblGrid>
      <w:tr w:rsidR="000427CE" w:rsidRPr="0001728E" w:rsidTr="00C00EFD">
        <w:trPr>
          <w:trHeight w:val="351"/>
        </w:trPr>
        <w:tc>
          <w:tcPr>
            <w:tcW w:w="1276" w:type="dxa"/>
            <w:vMerge w:val="restart"/>
            <w:shd w:val="clear" w:color="auto" w:fill="auto"/>
            <w:noWrap/>
            <w:hideMark/>
          </w:tcPr>
          <w:p w:rsidR="000427CE" w:rsidRPr="0001728E" w:rsidRDefault="000427CE" w:rsidP="00C00EFD">
            <w:pPr>
              <w:jc w:val="center"/>
              <w:rPr>
                <w:rFonts w:ascii="Times New Roman" w:hAnsi="Times New Roman" w:cs="Times New Roman"/>
                <w:bCs/>
                <w:color w:val="000000"/>
                <w:lang w:eastAsia="id-ID"/>
              </w:rPr>
            </w:pPr>
          </w:p>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Tahun</w:t>
            </w:r>
          </w:p>
        </w:tc>
        <w:tc>
          <w:tcPr>
            <w:tcW w:w="1557" w:type="dxa"/>
            <w:gridSpan w:val="2"/>
            <w:vAlign w:val="center"/>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Gizi Buruk</w:t>
            </w:r>
          </w:p>
        </w:tc>
        <w:tc>
          <w:tcPr>
            <w:tcW w:w="1495" w:type="dxa"/>
            <w:gridSpan w:val="2"/>
            <w:vAlign w:val="center"/>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Gizi Kurang</w:t>
            </w:r>
          </w:p>
        </w:tc>
        <w:tc>
          <w:tcPr>
            <w:tcW w:w="1625" w:type="dxa"/>
            <w:gridSpan w:val="2"/>
            <w:vAlign w:val="center"/>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Gizi Baik</w:t>
            </w:r>
          </w:p>
        </w:tc>
        <w:tc>
          <w:tcPr>
            <w:tcW w:w="1701" w:type="dxa"/>
            <w:gridSpan w:val="2"/>
            <w:vAlign w:val="center"/>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Gizi Lebih</w:t>
            </w:r>
          </w:p>
        </w:tc>
      </w:tr>
      <w:tr w:rsidR="000427CE" w:rsidRPr="0001728E" w:rsidTr="00C00EFD">
        <w:trPr>
          <w:trHeight w:val="273"/>
        </w:trPr>
        <w:tc>
          <w:tcPr>
            <w:tcW w:w="1276" w:type="dxa"/>
            <w:vMerge/>
            <w:shd w:val="clear" w:color="auto" w:fill="auto"/>
            <w:noWrap/>
            <w:hideMark/>
          </w:tcPr>
          <w:p w:rsidR="000427CE" w:rsidRPr="0001728E" w:rsidRDefault="000427CE" w:rsidP="00C00EFD">
            <w:pPr>
              <w:rPr>
                <w:rFonts w:ascii="Times New Roman" w:hAnsi="Times New Roman" w:cs="Times New Roman"/>
                <w:bCs/>
                <w:color w:val="000000"/>
                <w:lang w:eastAsia="id-ID"/>
              </w:rPr>
            </w:pPr>
          </w:p>
        </w:tc>
        <w:tc>
          <w:tcPr>
            <w:tcW w:w="850" w:type="dxa"/>
            <w:vAlign w:val="center"/>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Jml</w:t>
            </w:r>
          </w:p>
        </w:tc>
        <w:tc>
          <w:tcPr>
            <w:tcW w:w="707" w:type="dxa"/>
            <w:shd w:val="clear" w:color="auto" w:fill="auto"/>
            <w:noWrap/>
            <w:vAlign w:val="center"/>
            <w:hideMark/>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w:t>
            </w:r>
          </w:p>
        </w:tc>
        <w:tc>
          <w:tcPr>
            <w:tcW w:w="722" w:type="dxa"/>
            <w:vAlign w:val="center"/>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Jml</w:t>
            </w:r>
          </w:p>
        </w:tc>
        <w:tc>
          <w:tcPr>
            <w:tcW w:w="773" w:type="dxa"/>
            <w:shd w:val="clear" w:color="auto" w:fill="auto"/>
            <w:noWrap/>
            <w:vAlign w:val="center"/>
            <w:hideMark/>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w:t>
            </w:r>
          </w:p>
        </w:tc>
        <w:tc>
          <w:tcPr>
            <w:tcW w:w="823" w:type="dxa"/>
            <w:vAlign w:val="center"/>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Jml</w:t>
            </w:r>
          </w:p>
        </w:tc>
        <w:tc>
          <w:tcPr>
            <w:tcW w:w="802" w:type="dxa"/>
            <w:shd w:val="clear" w:color="auto" w:fill="auto"/>
            <w:noWrap/>
            <w:vAlign w:val="center"/>
            <w:hideMark/>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w:t>
            </w:r>
          </w:p>
        </w:tc>
        <w:tc>
          <w:tcPr>
            <w:tcW w:w="885" w:type="dxa"/>
            <w:vAlign w:val="center"/>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Jml</w:t>
            </w:r>
          </w:p>
        </w:tc>
        <w:tc>
          <w:tcPr>
            <w:tcW w:w="816" w:type="dxa"/>
            <w:shd w:val="clear" w:color="auto" w:fill="auto"/>
            <w:noWrap/>
            <w:vAlign w:val="center"/>
            <w:hideMark/>
          </w:tcPr>
          <w:p w:rsidR="000427CE" w:rsidRPr="0001728E" w:rsidRDefault="000427CE" w:rsidP="00C00EFD">
            <w:pPr>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w:t>
            </w:r>
          </w:p>
        </w:tc>
      </w:tr>
      <w:tr w:rsidR="000427CE" w:rsidRPr="0001728E" w:rsidTr="00C00EFD">
        <w:trPr>
          <w:trHeight w:val="255"/>
        </w:trPr>
        <w:tc>
          <w:tcPr>
            <w:tcW w:w="1276" w:type="dxa"/>
            <w:shd w:val="clear" w:color="auto" w:fill="auto"/>
            <w:noWrap/>
            <w:vAlign w:val="center"/>
            <w:hideMark/>
          </w:tcPr>
          <w:p w:rsidR="000427CE" w:rsidRPr="0001728E" w:rsidRDefault="000427CE" w:rsidP="00C00EFD">
            <w:pPr>
              <w:jc w:val="center"/>
              <w:rPr>
                <w:rFonts w:ascii="Times New Roman" w:hAnsi="Times New Roman" w:cs="Times New Roman"/>
                <w:color w:val="000000"/>
                <w:kern w:val="28"/>
              </w:rPr>
            </w:pPr>
            <w:r w:rsidRPr="0001728E">
              <w:rPr>
                <w:rFonts w:ascii="Times New Roman" w:hAnsi="Times New Roman" w:cs="Times New Roman"/>
                <w:color w:val="000000"/>
                <w:kern w:val="28"/>
              </w:rPr>
              <w:t>2011</w:t>
            </w:r>
          </w:p>
        </w:tc>
        <w:tc>
          <w:tcPr>
            <w:tcW w:w="850"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44</w:t>
            </w:r>
          </w:p>
        </w:tc>
        <w:tc>
          <w:tcPr>
            <w:tcW w:w="707"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1.2</w:t>
            </w:r>
          </w:p>
        </w:tc>
        <w:tc>
          <w:tcPr>
            <w:tcW w:w="722"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151</w:t>
            </w:r>
          </w:p>
        </w:tc>
        <w:tc>
          <w:tcPr>
            <w:tcW w:w="773"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4.3</w:t>
            </w:r>
          </w:p>
        </w:tc>
        <w:tc>
          <w:tcPr>
            <w:tcW w:w="823"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3334</w:t>
            </w:r>
          </w:p>
        </w:tc>
        <w:tc>
          <w:tcPr>
            <w:tcW w:w="802"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91.5</w:t>
            </w:r>
          </w:p>
        </w:tc>
        <w:tc>
          <w:tcPr>
            <w:tcW w:w="885"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10.4</w:t>
            </w:r>
          </w:p>
        </w:tc>
        <w:tc>
          <w:tcPr>
            <w:tcW w:w="816"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2.9</w:t>
            </w:r>
          </w:p>
        </w:tc>
      </w:tr>
      <w:tr w:rsidR="000427CE" w:rsidRPr="0001728E" w:rsidTr="00C00EFD">
        <w:trPr>
          <w:trHeight w:val="255"/>
        </w:trPr>
        <w:tc>
          <w:tcPr>
            <w:tcW w:w="1276" w:type="dxa"/>
            <w:shd w:val="clear" w:color="auto" w:fill="auto"/>
            <w:noWrap/>
            <w:vAlign w:val="center"/>
            <w:hideMark/>
          </w:tcPr>
          <w:p w:rsidR="000427CE" w:rsidRPr="0001728E" w:rsidRDefault="000427CE" w:rsidP="00C00EFD">
            <w:pPr>
              <w:jc w:val="center"/>
              <w:rPr>
                <w:rFonts w:ascii="Times New Roman" w:hAnsi="Times New Roman" w:cs="Times New Roman"/>
                <w:color w:val="000000"/>
                <w:kern w:val="28"/>
              </w:rPr>
            </w:pPr>
            <w:r w:rsidRPr="0001728E">
              <w:rPr>
                <w:rFonts w:ascii="Times New Roman" w:hAnsi="Times New Roman" w:cs="Times New Roman"/>
                <w:color w:val="000000"/>
                <w:kern w:val="28"/>
              </w:rPr>
              <w:t>2012</w:t>
            </w:r>
          </w:p>
        </w:tc>
        <w:tc>
          <w:tcPr>
            <w:tcW w:w="850"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9</w:t>
            </w:r>
          </w:p>
        </w:tc>
        <w:tc>
          <w:tcPr>
            <w:tcW w:w="707"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0.2</w:t>
            </w:r>
          </w:p>
        </w:tc>
        <w:tc>
          <w:tcPr>
            <w:tcW w:w="722"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17</w:t>
            </w:r>
          </w:p>
        </w:tc>
        <w:tc>
          <w:tcPr>
            <w:tcW w:w="773"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0.5</w:t>
            </w:r>
          </w:p>
        </w:tc>
        <w:tc>
          <w:tcPr>
            <w:tcW w:w="823"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3498</w:t>
            </w:r>
          </w:p>
        </w:tc>
        <w:tc>
          <w:tcPr>
            <w:tcW w:w="802"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96.6</w:t>
            </w:r>
          </w:p>
        </w:tc>
        <w:tc>
          <w:tcPr>
            <w:tcW w:w="885"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98</w:t>
            </w:r>
          </w:p>
        </w:tc>
        <w:tc>
          <w:tcPr>
            <w:tcW w:w="816"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2.7</w:t>
            </w:r>
          </w:p>
        </w:tc>
      </w:tr>
      <w:tr w:rsidR="000427CE" w:rsidRPr="0001728E" w:rsidTr="00C00EFD">
        <w:trPr>
          <w:trHeight w:val="294"/>
        </w:trPr>
        <w:tc>
          <w:tcPr>
            <w:tcW w:w="1276" w:type="dxa"/>
            <w:shd w:val="clear" w:color="auto" w:fill="auto"/>
            <w:noWrap/>
            <w:vAlign w:val="center"/>
            <w:hideMark/>
          </w:tcPr>
          <w:p w:rsidR="000427CE" w:rsidRPr="0001728E" w:rsidRDefault="000427CE" w:rsidP="00C00EFD">
            <w:pPr>
              <w:jc w:val="center"/>
              <w:rPr>
                <w:rFonts w:ascii="Times New Roman" w:hAnsi="Times New Roman" w:cs="Times New Roman"/>
                <w:color w:val="000000"/>
                <w:kern w:val="28"/>
              </w:rPr>
            </w:pPr>
            <w:r w:rsidRPr="0001728E">
              <w:rPr>
                <w:rFonts w:ascii="Times New Roman" w:hAnsi="Times New Roman" w:cs="Times New Roman"/>
                <w:color w:val="000000"/>
                <w:kern w:val="28"/>
              </w:rPr>
              <w:t>2013</w:t>
            </w:r>
          </w:p>
        </w:tc>
        <w:tc>
          <w:tcPr>
            <w:tcW w:w="850"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4</w:t>
            </w:r>
          </w:p>
        </w:tc>
        <w:tc>
          <w:tcPr>
            <w:tcW w:w="707"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0.1</w:t>
            </w:r>
          </w:p>
        </w:tc>
        <w:tc>
          <w:tcPr>
            <w:tcW w:w="722"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167</w:t>
            </w:r>
          </w:p>
        </w:tc>
        <w:tc>
          <w:tcPr>
            <w:tcW w:w="773"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4.9</w:t>
            </w:r>
          </w:p>
        </w:tc>
        <w:tc>
          <w:tcPr>
            <w:tcW w:w="823"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3168</w:t>
            </w:r>
          </w:p>
        </w:tc>
        <w:tc>
          <w:tcPr>
            <w:tcW w:w="802"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93.5</w:t>
            </w:r>
          </w:p>
        </w:tc>
        <w:tc>
          <w:tcPr>
            <w:tcW w:w="885"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51</w:t>
            </w:r>
          </w:p>
        </w:tc>
        <w:tc>
          <w:tcPr>
            <w:tcW w:w="816"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1.5</w:t>
            </w:r>
          </w:p>
        </w:tc>
      </w:tr>
      <w:tr w:rsidR="000427CE" w:rsidRPr="0001728E" w:rsidTr="00C00EFD">
        <w:trPr>
          <w:trHeight w:val="255"/>
        </w:trPr>
        <w:tc>
          <w:tcPr>
            <w:tcW w:w="1276" w:type="dxa"/>
            <w:shd w:val="clear" w:color="auto" w:fill="auto"/>
            <w:noWrap/>
            <w:vAlign w:val="center"/>
            <w:hideMark/>
          </w:tcPr>
          <w:p w:rsidR="000427CE" w:rsidRPr="0001728E" w:rsidRDefault="000427CE" w:rsidP="00C00EFD">
            <w:pPr>
              <w:jc w:val="center"/>
              <w:rPr>
                <w:rFonts w:ascii="Times New Roman" w:hAnsi="Times New Roman" w:cs="Times New Roman"/>
                <w:color w:val="000000"/>
                <w:kern w:val="28"/>
              </w:rPr>
            </w:pPr>
            <w:r w:rsidRPr="0001728E">
              <w:rPr>
                <w:rFonts w:ascii="Times New Roman" w:hAnsi="Times New Roman" w:cs="Times New Roman"/>
                <w:color w:val="000000"/>
                <w:kern w:val="28"/>
              </w:rPr>
              <w:t>2014</w:t>
            </w:r>
          </w:p>
        </w:tc>
        <w:tc>
          <w:tcPr>
            <w:tcW w:w="850"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2</w:t>
            </w:r>
          </w:p>
        </w:tc>
        <w:tc>
          <w:tcPr>
            <w:tcW w:w="707"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0.1</w:t>
            </w:r>
          </w:p>
        </w:tc>
        <w:tc>
          <w:tcPr>
            <w:tcW w:w="722"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88</w:t>
            </w:r>
          </w:p>
        </w:tc>
        <w:tc>
          <w:tcPr>
            <w:tcW w:w="773"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2.5</w:t>
            </w:r>
          </w:p>
        </w:tc>
        <w:tc>
          <w:tcPr>
            <w:tcW w:w="823"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3393</w:t>
            </w:r>
          </w:p>
        </w:tc>
        <w:tc>
          <w:tcPr>
            <w:tcW w:w="802"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95.6</w:t>
            </w:r>
          </w:p>
        </w:tc>
        <w:tc>
          <w:tcPr>
            <w:tcW w:w="885"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67</w:t>
            </w:r>
          </w:p>
        </w:tc>
        <w:tc>
          <w:tcPr>
            <w:tcW w:w="816"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1.9</w:t>
            </w:r>
          </w:p>
        </w:tc>
      </w:tr>
      <w:tr w:rsidR="000427CE" w:rsidRPr="0001728E" w:rsidTr="00C00EFD">
        <w:trPr>
          <w:trHeight w:val="255"/>
        </w:trPr>
        <w:tc>
          <w:tcPr>
            <w:tcW w:w="1276" w:type="dxa"/>
            <w:shd w:val="clear" w:color="auto" w:fill="auto"/>
            <w:noWrap/>
            <w:vAlign w:val="center"/>
            <w:hideMark/>
          </w:tcPr>
          <w:p w:rsidR="000427CE" w:rsidRPr="0001728E" w:rsidRDefault="000427CE" w:rsidP="00C00EFD">
            <w:pPr>
              <w:jc w:val="center"/>
              <w:rPr>
                <w:rFonts w:ascii="Times New Roman" w:hAnsi="Times New Roman" w:cs="Times New Roman"/>
                <w:color w:val="000000"/>
                <w:kern w:val="28"/>
              </w:rPr>
            </w:pPr>
            <w:r w:rsidRPr="0001728E">
              <w:rPr>
                <w:rFonts w:ascii="Times New Roman" w:hAnsi="Times New Roman" w:cs="Times New Roman"/>
                <w:color w:val="000000"/>
                <w:kern w:val="28"/>
              </w:rPr>
              <w:t>2015</w:t>
            </w:r>
          </w:p>
        </w:tc>
        <w:tc>
          <w:tcPr>
            <w:tcW w:w="850"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3</w:t>
            </w:r>
          </w:p>
        </w:tc>
        <w:tc>
          <w:tcPr>
            <w:tcW w:w="707"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0.009</w:t>
            </w:r>
          </w:p>
        </w:tc>
        <w:tc>
          <w:tcPr>
            <w:tcW w:w="722"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137</w:t>
            </w:r>
          </w:p>
        </w:tc>
        <w:tc>
          <w:tcPr>
            <w:tcW w:w="773"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3.9</w:t>
            </w:r>
          </w:p>
        </w:tc>
        <w:tc>
          <w:tcPr>
            <w:tcW w:w="823"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3265</w:t>
            </w:r>
          </w:p>
        </w:tc>
        <w:tc>
          <w:tcPr>
            <w:tcW w:w="802"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94.3</w:t>
            </w:r>
          </w:p>
        </w:tc>
        <w:tc>
          <w:tcPr>
            <w:tcW w:w="885" w:type="dxa"/>
            <w:vAlign w:val="center"/>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59</w:t>
            </w:r>
          </w:p>
        </w:tc>
        <w:tc>
          <w:tcPr>
            <w:tcW w:w="816" w:type="dxa"/>
            <w:shd w:val="clear" w:color="auto" w:fill="auto"/>
            <w:noWrap/>
            <w:vAlign w:val="center"/>
            <w:hideMark/>
          </w:tcPr>
          <w:p w:rsidR="000427CE" w:rsidRPr="0001728E" w:rsidRDefault="000427CE" w:rsidP="00C00EFD">
            <w:pPr>
              <w:spacing w:before="20" w:after="20"/>
              <w:jc w:val="center"/>
              <w:rPr>
                <w:rFonts w:ascii="Times New Roman" w:hAnsi="Times New Roman" w:cs="Times New Roman"/>
                <w:bCs/>
                <w:color w:val="000000"/>
                <w:lang w:eastAsia="id-ID"/>
              </w:rPr>
            </w:pPr>
            <w:r w:rsidRPr="0001728E">
              <w:rPr>
                <w:rFonts w:ascii="Times New Roman" w:hAnsi="Times New Roman" w:cs="Times New Roman"/>
                <w:bCs/>
                <w:color w:val="000000"/>
                <w:lang w:eastAsia="id-ID"/>
              </w:rPr>
              <w:t>1.7</w:t>
            </w:r>
          </w:p>
        </w:tc>
      </w:tr>
    </w:tbl>
    <w:p w:rsidR="000427CE" w:rsidRPr="00C80378" w:rsidRDefault="000427CE" w:rsidP="000427CE">
      <w:pPr>
        <w:ind w:left="720" w:hanging="11"/>
        <w:jc w:val="both"/>
        <w:rPr>
          <w:rFonts w:ascii="Times New Roman" w:hAnsi="Times New Roman" w:cs="Times New Roman"/>
          <w:bCs/>
          <w:color w:val="000000"/>
          <w:sz w:val="20"/>
          <w:szCs w:val="20"/>
        </w:rPr>
      </w:pPr>
      <w:r w:rsidRPr="00C80378">
        <w:rPr>
          <w:rFonts w:ascii="Times New Roman" w:hAnsi="Times New Roman" w:cs="Times New Roman"/>
          <w:bCs/>
          <w:color w:val="000000"/>
          <w:sz w:val="20"/>
          <w:szCs w:val="20"/>
        </w:rPr>
        <w:t>Sumber Data : Laporan Program Gizi, Tahun.2015</w:t>
      </w:r>
    </w:p>
    <w:p w:rsidR="000427CE" w:rsidRPr="00C80378" w:rsidRDefault="000427CE" w:rsidP="000427CE">
      <w:pPr>
        <w:ind w:left="720" w:hanging="11"/>
        <w:jc w:val="both"/>
        <w:rPr>
          <w:rFonts w:ascii="Times New Roman" w:hAnsi="Times New Roman" w:cs="Times New Roman"/>
          <w:bCs/>
          <w:color w:val="000000"/>
          <w:sz w:val="20"/>
          <w:szCs w:val="20"/>
        </w:rPr>
      </w:pPr>
      <w:r w:rsidRPr="00C80378">
        <w:rPr>
          <w:rFonts w:ascii="Times New Roman" w:hAnsi="Times New Roman" w:cs="Times New Roman"/>
          <w:bCs/>
          <w:color w:val="000000"/>
          <w:sz w:val="20"/>
          <w:szCs w:val="20"/>
        </w:rPr>
        <w:t>Keterangan : BB/U : Berat Badan/ umur, BPB : Bulan Penimbanagn Balita</w:t>
      </w:r>
    </w:p>
    <w:p w:rsidR="000427CE" w:rsidRPr="0001728E" w:rsidRDefault="000427CE" w:rsidP="000427CE">
      <w:pPr>
        <w:ind w:left="720" w:hanging="11"/>
        <w:jc w:val="both"/>
        <w:rPr>
          <w:rFonts w:ascii="Times New Roman" w:hAnsi="Times New Roman" w:cs="Times New Roman"/>
          <w:bCs/>
          <w:color w:val="000000"/>
          <w:sz w:val="16"/>
          <w:szCs w:val="16"/>
        </w:rPr>
      </w:pPr>
    </w:p>
    <w:p w:rsidR="000427CE" w:rsidRDefault="000427CE" w:rsidP="000427CE">
      <w:pPr>
        <w:spacing w:after="0" w:line="360" w:lineRule="auto"/>
        <w:ind w:left="709" w:firstLine="992"/>
        <w:jc w:val="both"/>
        <w:rPr>
          <w:rFonts w:ascii="Times New Roman" w:hAnsi="Times New Roman" w:cs="Times New Roman"/>
          <w:color w:val="000000"/>
          <w:kern w:val="28"/>
          <w:sz w:val="24"/>
          <w:szCs w:val="24"/>
        </w:rPr>
      </w:pPr>
      <w:r w:rsidRPr="0001728E">
        <w:rPr>
          <w:rFonts w:ascii="Times New Roman" w:hAnsi="Times New Roman" w:cs="Times New Roman"/>
          <w:color w:val="000000"/>
          <w:kern w:val="28"/>
          <w:sz w:val="24"/>
          <w:szCs w:val="24"/>
        </w:rPr>
        <w:t>Berdasarkan data di atas m</w:t>
      </w:r>
      <w:r>
        <w:rPr>
          <w:rFonts w:ascii="Times New Roman" w:hAnsi="Times New Roman" w:cs="Times New Roman"/>
          <w:color w:val="000000"/>
          <w:kern w:val="28"/>
          <w:sz w:val="24"/>
          <w:szCs w:val="24"/>
        </w:rPr>
        <w:t>e</w:t>
      </w:r>
      <w:r w:rsidRPr="0001728E">
        <w:rPr>
          <w:rFonts w:ascii="Times New Roman" w:hAnsi="Times New Roman" w:cs="Times New Roman"/>
          <w:color w:val="000000"/>
          <w:kern w:val="28"/>
          <w:sz w:val="24"/>
          <w:szCs w:val="24"/>
        </w:rPr>
        <w:t>nunjukan bahwa dari tahun 2014-2015 terjadi peningkatan kasus Gizi Buruk dan Gizi kurang yaitu 3 kasus gizi buruk d</w:t>
      </w:r>
      <w:r>
        <w:rPr>
          <w:rFonts w:ascii="Times New Roman" w:hAnsi="Times New Roman" w:cs="Times New Roman"/>
          <w:color w:val="000000"/>
          <w:kern w:val="28"/>
          <w:sz w:val="24"/>
          <w:szCs w:val="24"/>
        </w:rPr>
        <w:t>an 137 kasus gizi kurang (2015), dan mengindikasikan bahwa petugas Puskesmas Kuningan kurang melakukan pemantauan terhadap fenomena yang berkembang di masyarakat, dan setelah penulis konfirmasi kepada kepala Puskesmas Kuningan pada tanggal 9 juni 2016 sebagai berikut : “ kurang cepatnya kami dalam penanganan kasus gizi buruk di wilayah kerja Puskesmas Kuningan karena cukup luasnya wilayah kerja kami yang meliputi 8 (delapan) desa sedangkan petugas yang berkompeten di bidangnya cukup terbatas sehingga petugas kami sering melakukan rangkap tugas atau pekerjaan “.</w:t>
      </w:r>
    </w:p>
    <w:p w:rsidR="000427CE" w:rsidRPr="001F7B28" w:rsidRDefault="000427CE" w:rsidP="000427CE">
      <w:pPr>
        <w:spacing w:before="120" w:line="360" w:lineRule="auto"/>
        <w:ind w:left="709" w:firstLine="992"/>
        <w:jc w:val="both"/>
        <w:rPr>
          <w:rFonts w:ascii="Times New Roman" w:hAnsi="Times New Roman" w:cs="Times New Roman"/>
          <w:color w:val="000000"/>
          <w:kern w:val="28"/>
          <w:sz w:val="24"/>
          <w:szCs w:val="24"/>
        </w:rPr>
      </w:pPr>
      <w:r>
        <w:rPr>
          <w:rFonts w:ascii="Times New Roman" w:hAnsi="Times New Roman" w:cs="Times New Roman"/>
          <w:color w:val="000000"/>
          <w:kern w:val="28"/>
          <w:sz w:val="24"/>
          <w:szCs w:val="24"/>
        </w:rPr>
        <w:lastRenderedPageBreak/>
        <w:t>Pernyataan Kepala Puskesmas Kuningan tersebut di dukung oleh data yang penulis dapatkan mengenai jumlah personil di Puskesmas kuningan sebagai berikut :</w:t>
      </w:r>
    </w:p>
    <w:p w:rsidR="000427CE" w:rsidRPr="0081152D" w:rsidRDefault="000427CE" w:rsidP="000427CE">
      <w:pPr>
        <w:spacing w:after="0"/>
        <w:ind w:left="720"/>
        <w:jc w:val="center"/>
        <w:rPr>
          <w:rFonts w:ascii="Times New Roman" w:hAnsi="Times New Roman" w:cs="Times New Roman"/>
          <w:color w:val="000000"/>
        </w:rPr>
      </w:pPr>
      <w:r w:rsidRPr="0081152D">
        <w:rPr>
          <w:rFonts w:ascii="Times New Roman" w:hAnsi="Times New Roman" w:cs="Times New Roman"/>
          <w:color w:val="000000"/>
        </w:rPr>
        <w:t xml:space="preserve">Tabel </w:t>
      </w:r>
      <w:r>
        <w:rPr>
          <w:rFonts w:ascii="Times New Roman" w:hAnsi="Times New Roman" w:cs="Times New Roman"/>
          <w:color w:val="000000"/>
        </w:rPr>
        <w:t>4.28</w:t>
      </w:r>
    </w:p>
    <w:p w:rsidR="000427CE" w:rsidRPr="0081152D" w:rsidRDefault="000427CE" w:rsidP="000427CE">
      <w:pPr>
        <w:spacing w:after="0" w:line="360" w:lineRule="auto"/>
        <w:ind w:left="720"/>
        <w:jc w:val="center"/>
        <w:rPr>
          <w:rFonts w:ascii="Times New Roman" w:hAnsi="Times New Roman" w:cs="Times New Roman"/>
          <w:color w:val="000000"/>
        </w:rPr>
      </w:pPr>
      <w:r w:rsidRPr="0081152D">
        <w:rPr>
          <w:rFonts w:ascii="Times New Roman" w:hAnsi="Times New Roman" w:cs="Times New Roman"/>
          <w:color w:val="000000"/>
        </w:rPr>
        <w:t>Data Ketenagaan di UPTD Puskesmas Kuningan Tahun 2015</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571"/>
        <w:gridCol w:w="1639"/>
        <w:gridCol w:w="1071"/>
        <w:gridCol w:w="1155"/>
        <w:gridCol w:w="1080"/>
        <w:gridCol w:w="900"/>
      </w:tblGrid>
      <w:tr w:rsidR="000427CE" w:rsidRPr="0081152D" w:rsidTr="00C00EFD">
        <w:tc>
          <w:tcPr>
            <w:tcW w:w="570" w:type="dxa"/>
          </w:tcPr>
          <w:p w:rsidR="000427CE" w:rsidRPr="0081152D" w:rsidRDefault="000427CE" w:rsidP="00C00EFD">
            <w:pPr>
              <w:spacing w:before="120" w:line="240" w:lineRule="auto"/>
              <w:jc w:val="center"/>
              <w:rPr>
                <w:rFonts w:ascii="Times New Roman" w:hAnsi="Times New Roman" w:cs="Times New Roman"/>
                <w:color w:val="000000"/>
              </w:rPr>
            </w:pPr>
            <w:r w:rsidRPr="0081152D">
              <w:rPr>
                <w:rFonts w:ascii="Times New Roman" w:hAnsi="Times New Roman" w:cs="Times New Roman"/>
                <w:color w:val="000000"/>
              </w:rPr>
              <w:t>No.</w:t>
            </w:r>
          </w:p>
        </w:tc>
        <w:tc>
          <w:tcPr>
            <w:tcW w:w="1571"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Tempat Kerja/Jenis Kegiatan</w:t>
            </w:r>
          </w:p>
        </w:tc>
        <w:tc>
          <w:tcPr>
            <w:tcW w:w="1639"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Jenis Tenaga</w:t>
            </w:r>
          </w:p>
        </w:tc>
        <w:tc>
          <w:tcPr>
            <w:tcW w:w="1071"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Yang Ada</w:t>
            </w:r>
          </w:p>
        </w:tc>
        <w:tc>
          <w:tcPr>
            <w:tcW w:w="1155" w:type="dxa"/>
          </w:tcPr>
          <w:p w:rsidR="000427CE" w:rsidRPr="0081152D" w:rsidRDefault="000427CE" w:rsidP="00C00EFD">
            <w:pPr>
              <w:spacing w:before="120" w:after="120" w:line="240" w:lineRule="auto"/>
              <w:jc w:val="center"/>
              <w:rPr>
                <w:rFonts w:ascii="Times New Roman" w:hAnsi="Times New Roman" w:cs="Times New Roman"/>
                <w:color w:val="000000"/>
              </w:rPr>
            </w:pPr>
            <w:r w:rsidRPr="0081152D">
              <w:rPr>
                <w:rFonts w:ascii="Times New Roman" w:hAnsi="Times New Roman" w:cs="Times New Roman"/>
                <w:color w:val="000000"/>
              </w:rPr>
              <w:t>Standar</w:t>
            </w:r>
          </w:p>
        </w:tc>
        <w:tc>
          <w:tcPr>
            <w:tcW w:w="1080" w:type="dxa"/>
          </w:tcPr>
          <w:p w:rsidR="000427CE" w:rsidRPr="0081152D" w:rsidRDefault="000427CE" w:rsidP="00C00EFD">
            <w:pPr>
              <w:spacing w:before="120" w:after="120" w:line="240" w:lineRule="auto"/>
              <w:jc w:val="center"/>
              <w:rPr>
                <w:rFonts w:ascii="Times New Roman" w:hAnsi="Times New Roman" w:cs="Times New Roman"/>
                <w:color w:val="000000"/>
              </w:rPr>
            </w:pPr>
            <w:r w:rsidRPr="0081152D">
              <w:rPr>
                <w:rFonts w:ascii="Times New Roman" w:hAnsi="Times New Roman" w:cs="Times New Roman"/>
                <w:color w:val="000000"/>
              </w:rPr>
              <w:t>Kurang</w:t>
            </w:r>
          </w:p>
        </w:tc>
        <w:tc>
          <w:tcPr>
            <w:tcW w:w="900" w:type="dxa"/>
          </w:tcPr>
          <w:p w:rsidR="000427CE" w:rsidRPr="0081152D" w:rsidRDefault="000427CE" w:rsidP="00C00EFD">
            <w:pPr>
              <w:spacing w:before="120" w:after="120" w:line="240" w:lineRule="auto"/>
              <w:jc w:val="center"/>
              <w:rPr>
                <w:rFonts w:ascii="Times New Roman" w:hAnsi="Times New Roman" w:cs="Times New Roman"/>
                <w:color w:val="000000"/>
              </w:rPr>
            </w:pPr>
            <w:r w:rsidRPr="0081152D">
              <w:rPr>
                <w:rFonts w:ascii="Times New Roman" w:hAnsi="Times New Roman" w:cs="Times New Roman"/>
                <w:color w:val="000000"/>
              </w:rPr>
              <w:t>Ket</w:t>
            </w:r>
          </w:p>
        </w:tc>
      </w:tr>
      <w:tr w:rsidR="000427CE" w:rsidRPr="0081152D" w:rsidTr="00C00EFD">
        <w:tc>
          <w:tcPr>
            <w:tcW w:w="570"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1</w:t>
            </w:r>
          </w:p>
        </w:tc>
        <w:tc>
          <w:tcPr>
            <w:tcW w:w="1571"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Teknik Medis</w:t>
            </w:r>
          </w:p>
        </w:tc>
        <w:tc>
          <w:tcPr>
            <w:tcW w:w="1639"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Nakes</w:t>
            </w:r>
          </w:p>
        </w:tc>
        <w:tc>
          <w:tcPr>
            <w:tcW w:w="1071"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27</w:t>
            </w:r>
          </w:p>
        </w:tc>
        <w:tc>
          <w:tcPr>
            <w:tcW w:w="1155"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27</w:t>
            </w:r>
          </w:p>
        </w:tc>
        <w:tc>
          <w:tcPr>
            <w:tcW w:w="1080"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0</w:t>
            </w:r>
          </w:p>
        </w:tc>
        <w:tc>
          <w:tcPr>
            <w:tcW w:w="900" w:type="dxa"/>
          </w:tcPr>
          <w:p w:rsidR="000427CE" w:rsidRPr="0081152D" w:rsidRDefault="000427CE" w:rsidP="00C00EFD">
            <w:pPr>
              <w:spacing w:line="240" w:lineRule="auto"/>
              <w:jc w:val="center"/>
              <w:rPr>
                <w:rFonts w:ascii="Times New Roman" w:hAnsi="Times New Roman" w:cs="Times New Roman"/>
                <w:color w:val="000000"/>
              </w:rPr>
            </w:pPr>
          </w:p>
        </w:tc>
      </w:tr>
      <w:tr w:rsidR="000427CE" w:rsidRPr="0081152D" w:rsidTr="00C00EFD">
        <w:tc>
          <w:tcPr>
            <w:tcW w:w="570"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2</w:t>
            </w:r>
          </w:p>
        </w:tc>
        <w:tc>
          <w:tcPr>
            <w:tcW w:w="1571"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Administrasi</w:t>
            </w:r>
          </w:p>
        </w:tc>
        <w:tc>
          <w:tcPr>
            <w:tcW w:w="1639"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Non Nakes</w:t>
            </w:r>
          </w:p>
        </w:tc>
        <w:tc>
          <w:tcPr>
            <w:tcW w:w="1071"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6</w:t>
            </w:r>
          </w:p>
        </w:tc>
        <w:tc>
          <w:tcPr>
            <w:tcW w:w="1155"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8</w:t>
            </w:r>
          </w:p>
        </w:tc>
        <w:tc>
          <w:tcPr>
            <w:tcW w:w="1080" w:type="dxa"/>
          </w:tcPr>
          <w:p w:rsidR="000427CE" w:rsidRPr="0081152D" w:rsidRDefault="000427CE" w:rsidP="00C00EFD">
            <w:pPr>
              <w:spacing w:line="240" w:lineRule="auto"/>
              <w:jc w:val="center"/>
              <w:rPr>
                <w:rFonts w:ascii="Times New Roman" w:hAnsi="Times New Roman" w:cs="Times New Roman"/>
                <w:color w:val="000000"/>
              </w:rPr>
            </w:pPr>
            <w:r w:rsidRPr="0081152D">
              <w:rPr>
                <w:rFonts w:ascii="Times New Roman" w:hAnsi="Times New Roman" w:cs="Times New Roman"/>
                <w:color w:val="000000"/>
              </w:rPr>
              <w:t>2</w:t>
            </w:r>
          </w:p>
        </w:tc>
        <w:tc>
          <w:tcPr>
            <w:tcW w:w="900" w:type="dxa"/>
          </w:tcPr>
          <w:p w:rsidR="000427CE" w:rsidRPr="0081152D" w:rsidRDefault="000427CE" w:rsidP="00C00EFD">
            <w:pPr>
              <w:spacing w:line="240" w:lineRule="auto"/>
              <w:jc w:val="center"/>
              <w:rPr>
                <w:rFonts w:ascii="Times New Roman" w:hAnsi="Times New Roman" w:cs="Times New Roman"/>
                <w:color w:val="000000"/>
              </w:rPr>
            </w:pPr>
          </w:p>
        </w:tc>
      </w:tr>
    </w:tbl>
    <w:p w:rsidR="000427CE" w:rsidRDefault="000427CE" w:rsidP="000427CE">
      <w:pPr>
        <w:ind w:left="720" w:hanging="11"/>
        <w:jc w:val="both"/>
        <w:rPr>
          <w:rFonts w:ascii="Times New Roman" w:hAnsi="Times New Roman" w:cs="Times New Roman"/>
          <w:bCs/>
          <w:color w:val="000000"/>
          <w:sz w:val="20"/>
          <w:szCs w:val="20"/>
        </w:rPr>
      </w:pPr>
      <w:r w:rsidRPr="0081152D">
        <w:rPr>
          <w:rFonts w:ascii="Times New Roman" w:hAnsi="Times New Roman" w:cs="Times New Roman"/>
          <w:bCs/>
          <w:color w:val="000000"/>
          <w:sz w:val="20"/>
          <w:szCs w:val="20"/>
        </w:rPr>
        <w:t>Sumber Data : Laporan Kepegawaian, Tahun.2015</w:t>
      </w:r>
    </w:p>
    <w:p w:rsidR="000427CE" w:rsidRPr="0081152D" w:rsidRDefault="000427CE" w:rsidP="000427CE">
      <w:pPr>
        <w:ind w:left="720" w:hanging="11"/>
        <w:jc w:val="both"/>
        <w:rPr>
          <w:rFonts w:ascii="Times New Roman" w:hAnsi="Times New Roman" w:cs="Times New Roman"/>
          <w:bCs/>
          <w:color w:val="000000"/>
          <w:sz w:val="20"/>
          <w:szCs w:val="20"/>
        </w:rPr>
      </w:pPr>
    </w:p>
    <w:p w:rsidR="000427CE" w:rsidRPr="0081152D" w:rsidRDefault="000427CE" w:rsidP="000427CE">
      <w:pPr>
        <w:tabs>
          <w:tab w:val="left" w:pos="1134"/>
          <w:tab w:val="left" w:pos="5387"/>
          <w:tab w:val="left" w:pos="5940"/>
        </w:tabs>
        <w:spacing w:before="120" w:line="480" w:lineRule="auto"/>
        <w:ind w:left="1134" w:firstLine="567"/>
        <w:jc w:val="both"/>
        <w:rPr>
          <w:rFonts w:ascii="Times New Roman" w:hAnsi="Times New Roman" w:cs="Times New Roman"/>
          <w:color w:val="000000"/>
          <w:kern w:val="28"/>
        </w:rPr>
      </w:pPr>
      <w:r w:rsidRPr="0081152D">
        <w:rPr>
          <w:rFonts w:ascii="Times New Roman" w:hAnsi="Times New Roman" w:cs="Times New Roman"/>
          <w:color w:val="000000"/>
          <w:kern w:val="28"/>
        </w:rPr>
        <w:t>Berdasarkan tingkat pendidikan/ fungsinya, rincian kategori tenaga kesehatan tersebut adalah sebagai berikut :</w:t>
      </w:r>
    </w:p>
    <w:p w:rsidR="000427CE" w:rsidRPr="0081152D" w:rsidRDefault="000427CE" w:rsidP="000427CE">
      <w:pPr>
        <w:spacing w:after="0"/>
        <w:ind w:left="567"/>
        <w:jc w:val="center"/>
        <w:rPr>
          <w:rFonts w:ascii="Times New Roman" w:hAnsi="Times New Roman" w:cs="Times New Roman"/>
          <w:bCs/>
          <w:color w:val="000000"/>
          <w:kern w:val="28"/>
        </w:rPr>
      </w:pPr>
      <w:r w:rsidRPr="0081152D">
        <w:rPr>
          <w:rFonts w:ascii="Times New Roman" w:hAnsi="Times New Roman" w:cs="Times New Roman"/>
          <w:bCs/>
          <w:color w:val="000000"/>
          <w:kern w:val="28"/>
        </w:rPr>
        <w:t xml:space="preserve">Tabel </w:t>
      </w:r>
      <w:r>
        <w:rPr>
          <w:rFonts w:ascii="Times New Roman" w:hAnsi="Times New Roman" w:cs="Times New Roman"/>
          <w:bCs/>
          <w:color w:val="000000"/>
          <w:kern w:val="28"/>
        </w:rPr>
        <w:t>4.29</w:t>
      </w:r>
    </w:p>
    <w:p w:rsidR="000427CE" w:rsidRPr="0081152D" w:rsidRDefault="000427CE" w:rsidP="000427CE">
      <w:pPr>
        <w:spacing w:after="0"/>
        <w:ind w:left="567"/>
        <w:jc w:val="center"/>
        <w:rPr>
          <w:rFonts w:ascii="Times New Roman" w:hAnsi="Times New Roman" w:cs="Times New Roman"/>
          <w:bCs/>
          <w:color w:val="000000"/>
          <w:kern w:val="28"/>
        </w:rPr>
      </w:pPr>
      <w:r w:rsidRPr="0081152D">
        <w:rPr>
          <w:rFonts w:ascii="Times New Roman" w:hAnsi="Times New Roman" w:cs="Times New Roman"/>
          <w:bCs/>
          <w:color w:val="000000"/>
          <w:kern w:val="28"/>
        </w:rPr>
        <w:t xml:space="preserve">Jumlah Tenaga Kesehatan Per – Kategori Tenaga </w:t>
      </w:r>
    </w:p>
    <w:p w:rsidR="000427CE" w:rsidRPr="0081152D" w:rsidRDefault="000427CE" w:rsidP="000427CE">
      <w:pPr>
        <w:spacing w:after="0"/>
        <w:ind w:left="567"/>
        <w:jc w:val="center"/>
        <w:rPr>
          <w:rFonts w:ascii="Times New Roman" w:hAnsi="Times New Roman" w:cs="Times New Roman"/>
          <w:bCs/>
          <w:color w:val="000000"/>
          <w:kern w:val="28"/>
        </w:rPr>
      </w:pPr>
      <w:r w:rsidRPr="0081152D">
        <w:rPr>
          <w:rFonts w:ascii="Times New Roman" w:hAnsi="Times New Roman" w:cs="Times New Roman"/>
          <w:bCs/>
          <w:color w:val="000000"/>
          <w:kern w:val="28"/>
        </w:rPr>
        <w:t>Di UPTD Puskesmas Kuningan</w:t>
      </w:r>
    </w:p>
    <w:p w:rsidR="000427CE" w:rsidRPr="0081152D" w:rsidRDefault="000427CE" w:rsidP="000427CE">
      <w:pPr>
        <w:spacing w:after="0"/>
        <w:ind w:left="567"/>
        <w:jc w:val="center"/>
        <w:rPr>
          <w:rFonts w:ascii="Times New Roman" w:hAnsi="Times New Roman" w:cs="Times New Roman"/>
          <w:bCs/>
          <w:color w:val="000000"/>
          <w:kern w:val="28"/>
        </w:rPr>
      </w:pPr>
      <w:r w:rsidRPr="0081152D">
        <w:rPr>
          <w:rFonts w:ascii="Times New Roman" w:hAnsi="Times New Roman" w:cs="Times New Roman"/>
          <w:bCs/>
          <w:color w:val="000000"/>
          <w:kern w:val="28"/>
        </w:rPr>
        <w:t>Tahun 2013 – 2015</w:t>
      </w:r>
    </w:p>
    <w:tbl>
      <w:tblPr>
        <w:tblW w:w="8692" w:type="dxa"/>
        <w:tblInd w:w="828" w:type="dxa"/>
        <w:tblLook w:val="0000" w:firstRow="0" w:lastRow="0" w:firstColumn="0" w:lastColumn="0" w:noHBand="0" w:noVBand="0"/>
      </w:tblPr>
      <w:tblGrid>
        <w:gridCol w:w="495"/>
        <w:gridCol w:w="2613"/>
        <w:gridCol w:w="992"/>
        <w:gridCol w:w="850"/>
        <w:gridCol w:w="993"/>
        <w:gridCol w:w="850"/>
        <w:gridCol w:w="992"/>
        <w:gridCol w:w="907"/>
      </w:tblGrid>
      <w:tr w:rsidR="000427CE" w:rsidRPr="0081152D" w:rsidTr="00C00EFD">
        <w:trPr>
          <w:trHeight w:val="345"/>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No </w:t>
            </w:r>
          </w:p>
        </w:tc>
        <w:tc>
          <w:tcPr>
            <w:tcW w:w="26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Tenaga Kesehatan </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2013</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2014</w:t>
            </w:r>
          </w:p>
        </w:tc>
        <w:tc>
          <w:tcPr>
            <w:tcW w:w="1899" w:type="dxa"/>
            <w:gridSpan w:val="2"/>
            <w:tcBorders>
              <w:top w:val="single" w:sz="4" w:space="0" w:color="auto"/>
              <w:left w:val="nil"/>
              <w:bottom w:val="single" w:sz="4" w:space="0" w:color="auto"/>
              <w:right w:val="single" w:sz="4" w:space="0" w:color="auto"/>
            </w:tcBorders>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2015</w:t>
            </w:r>
          </w:p>
        </w:tc>
      </w:tr>
      <w:tr w:rsidR="000427CE" w:rsidRPr="0081152D" w:rsidTr="00C00EFD">
        <w:trPr>
          <w:trHeight w:val="315"/>
        </w:trPr>
        <w:tc>
          <w:tcPr>
            <w:tcW w:w="495" w:type="dxa"/>
            <w:vMerge/>
            <w:tcBorders>
              <w:top w:val="single" w:sz="4" w:space="0" w:color="auto"/>
              <w:left w:val="single" w:sz="4" w:space="0" w:color="auto"/>
              <w:bottom w:val="single" w:sz="4" w:space="0" w:color="000000"/>
              <w:right w:val="single" w:sz="4" w:space="0" w:color="auto"/>
            </w:tcBorders>
            <w:vAlign w:val="center"/>
          </w:tcPr>
          <w:p w:rsidR="000427CE" w:rsidRPr="0081152D" w:rsidRDefault="000427CE" w:rsidP="00C00EFD">
            <w:pPr>
              <w:rPr>
                <w:rFonts w:ascii="Times New Roman" w:hAnsi="Times New Roman" w:cs="Times New Roman"/>
                <w:color w:val="000000"/>
                <w:sz w:val="20"/>
                <w:szCs w:val="20"/>
              </w:rPr>
            </w:pPr>
          </w:p>
        </w:tc>
        <w:tc>
          <w:tcPr>
            <w:tcW w:w="2613" w:type="dxa"/>
            <w:vMerge/>
            <w:tcBorders>
              <w:top w:val="single" w:sz="4" w:space="0" w:color="auto"/>
              <w:left w:val="single" w:sz="4" w:space="0" w:color="auto"/>
              <w:bottom w:val="single" w:sz="4" w:space="0" w:color="000000"/>
              <w:right w:val="single" w:sz="4" w:space="0" w:color="auto"/>
            </w:tcBorders>
            <w:vAlign w:val="center"/>
          </w:tcPr>
          <w:p w:rsidR="000427CE" w:rsidRPr="0081152D" w:rsidRDefault="000427CE" w:rsidP="00C00EFD">
            <w:pP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Jumlah</w:t>
            </w:r>
          </w:p>
        </w:tc>
        <w:tc>
          <w:tcPr>
            <w:tcW w:w="850" w:type="dxa"/>
            <w:tcBorders>
              <w:top w:val="nil"/>
              <w:left w:val="nil"/>
              <w:bottom w:val="single" w:sz="4" w:space="0" w:color="auto"/>
              <w:right w:val="single" w:sz="4" w:space="0" w:color="auto"/>
            </w:tcBorders>
            <w:shd w:val="clear" w:color="auto" w:fill="auto"/>
            <w:noWrap/>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Jumlah</w:t>
            </w:r>
          </w:p>
        </w:tc>
        <w:tc>
          <w:tcPr>
            <w:tcW w:w="850" w:type="dxa"/>
            <w:tcBorders>
              <w:top w:val="nil"/>
              <w:left w:val="nil"/>
              <w:bottom w:val="single" w:sz="4" w:space="0" w:color="auto"/>
              <w:right w:val="single" w:sz="4" w:space="0" w:color="auto"/>
            </w:tcBorders>
            <w:shd w:val="clear" w:color="auto" w:fill="auto"/>
            <w:noWrap/>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Jumlah</w:t>
            </w:r>
          </w:p>
        </w:tc>
        <w:tc>
          <w:tcPr>
            <w:tcW w:w="907" w:type="dxa"/>
            <w:tcBorders>
              <w:top w:val="nil"/>
              <w:left w:val="nil"/>
              <w:bottom w:val="single" w:sz="4" w:space="0" w:color="auto"/>
              <w:right w:val="single" w:sz="4" w:space="0" w:color="auto"/>
            </w:tcBorders>
            <w:vAlign w:val="center"/>
          </w:tcPr>
          <w:p w:rsidR="000427CE" w:rsidRPr="0081152D" w:rsidRDefault="000427CE" w:rsidP="00C00EFD">
            <w:pPr>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w:t>
            </w:r>
          </w:p>
        </w:tc>
      </w:tr>
      <w:tr w:rsidR="000427CE" w:rsidRPr="0081152D" w:rsidTr="00C00EFD">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1. </w:t>
            </w:r>
          </w:p>
        </w:tc>
        <w:tc>
          <w:tcPr>
            <w:tcW w:w="261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Dokter Umum </w:t>
            </w:r>
          </w:p>
        </w:tc>
        <w:tc>
          <w:tcPr>
            <w:tcW w:w="992"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2</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2</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3</w:t>
            </w:r>
          </w:p>
        </w:tc>
        <w:tc>
          <w:tcPr>
            <w:tcW w:w="907" w:type="dxa"/>
            <w:tcBorders>
              <w:top w:val="nil"/>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2. </w:t>
            </w:r>
          </w:p>
        </w:tc>
        <w:tc>
          <w:tcPr>
            <w:tcW w:w="261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Dokter Gigi </w:t>
            </w:r>
          </w:p>
        </w:tc>
        <w:tc>
          <w:tcPr>
            <w:tcW w:w="992"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907" w:type="dxa"/>
            <w:tcBorders>
              <w:top w:val="nil"/>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3. </w:t>
            </w:r>
          </w:p>
        </w:tc>
        <w:tc>
          <w:tcPr>
            <w:tcW w:w="261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Kefarmasian </w:t>
            </w:r>
          </w:p>
        </w:tc>
        <w:tc>
          <w:tcPr>
            <w:tcW w:w="992"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907" w:type="dxa"/>
            <w:tcBorders>
              <w:top w:val="nil"/>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4. </w:t>
            </w:r>
          </w:p>
        </w:tc>
        <w:tc>
          <w:tcPr>
            <w:tcW w:w="261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Tenaga Gizi </w:t>
            </w:r>
          </w:p>
        </w:tc>
        <w:tc>
          <w:tcPr>
            <w:tcW w:w="992"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907" w:type="dxa"/>
            <w:tcBorders>
              <w:top w:val="nil"/>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5. </w:t>
            </w:r>
          </w:p>
        </w:tc>
        <w:tc>
          <w:tcPr>
            <w:tcW w:w="261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Perawat </w:t>
            </w:r>
          </w:p>
        </w:tc>
        <w:tc>
          <w:tcPr>
            <w:tcW w:w="992"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9</w:t>
            </w:r>
          </w:p>
        </w:tc>
        <w:tc>
          <w:tcPr>
            <w:tcW w:w="907" w:type="dxa"/>
            <w:tcBorders>
              <w:top w:val="nil"/>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6. </w:t>
            </w:r>
          </w:p>
        </w:tc>
        <w:tc>
          <w:tcPr>
            <w:tcW w:w="261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Bidan </w:t>
            </w:r>
          </w:p>
        </w:tc>
        <w:tc>
          <w:tcPr>
            <w:tcW w:w="992"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9</w:t>
            </w:r>
          </w:p>
        </w:tc>
        <w:tc>
          <w:tcPr>
            <w:tcW w:w="907" w:type="dxa"/>
            <w:tcBorders>
              <w:top w:val="nil"/>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7. </w:t>
            </w:r>
          </w:p>
        </w:tc>
        <w:tc>
          <w:tcPr>
            <w:tcW w:w="261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Analis </w:t>
            </w:r>
          </w:p>
        </w:tc>
        <w:tc>
          <w:tcPr>
            <w:tcW w:w="992"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907" w:type="dxa"/>
            <w:tcBorders>
              <w:top w:val="nil"/>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8. </w:t>
            </w:r>
          </w:p>
        </w:tc>
        <w:tc>
          <w:tcPr>
            <w:tcW w:w="261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Kesehatan Masyarakat </w:t>
            </w:r>
          </w:p>
        </w:tc>
        <w:tc>
          <w:tcPr>
            <w:tcW w:w="992"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2</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2</w:t>
            </w:r>
          </w:p>
        </w:tc>
        <w:tc>
          <w:tcPr>
            <w:tcW w:w="850" w:type="dxa"/>
            <w:tcBorders>
              <w:top w:val="nil"/>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907" w:type="dxa"/>
            <w:tcBorders>
              <w:top w:val="nil"/>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nil"/>
              <w:left w:val="single" w:sz="4" w:space="0" w:color="auto"/>
              <w:bottom w:val="single" w:sz="2"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9. </w:t>
            </w:r>
          </w:p>
        </w:tc>
        <w:tc>
          <w:tcPr>
            <w:tcW w:w="2613" w:type="dxa"/>
            <w:tcBorders>
              <w:top w:val="nil"/>
              <w:left w:val="nil"/>
              <w:bottom w:val="single" w:sz="2"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Sanitasi </w:t>
            </w:r>
          </w:p>
        </w:tc>
        <w:tc>
          <w:tcPr>
            <w:tcW w:w="992" w:type="dxa"/>
            <w:tcBorders>
              <w:top w:val="nil"/>
              <w:left w:val="nil"/>
              <w:bottom w:val="single" w:sz="2"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2"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nil"/>
              <w:left w:val="nil"/>
              <w:bottom w:val="single" w:sz="2"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850" w:type="dxa"/>
            <w:tcBorders>
              <w:top w:val="nil"/>
              <w:left w:val="nil"/>
              <w:bottom w:val="single" w:sz="2"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nil"/>
              <w:left w:val="nil"/>
              <w:bottom w:val="single" w:sz="2"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1</w:t>
            </w:r>
          </w:p>
        </w:tc>
        <w:tc>
          <w:tcPr>
            <w:tcW w:w="907" w:type="dxa"/>
            <w:tcBorders>
              <w:top w:val="nil"/>
              <w:left w:val="nil"/>
              <w:bottom w:val="single" w:sz="2"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255"/>
        </w:trPr>
        <w:tc>
          <w:tcPr>
            <w:tcW w:w="495" w:type="dxa"/>
            <w:tcBorders>
              <w:top w:val="single" w:sz="2" w:space="0" w:color="auto"/>
              <w:left w:val="single" w:sz="2" w:space="0" w:color="auto"/>
              <w:bottom w:val="single" w:sz="18" w:space="0" w:color="auto"/>
              <w:right w:val="single" w:sz="2"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b/>
                <w:color w:val="000000"/>
                <w:sz w:val="20"/>
                <w:szCs w:val="20"/>
              </w:rPr>
            </w:pPr>
          </w:p>
        </w:tc>
        <w:tc>
          <w:tcPr>
            <w:tcW w:w="2613" w:type="dxa"/>
            <w:tcBorders>
              <w:top w:val="single" w:sz="2" w:space="0" w:color="auto"/>
              <w:left w:val="single" w:sz="2" w:space="0" w:color="auto"/>
              <w:bottom w:val="single" w:sz="18" w:space="0" w:color="auto"/>
              <w:right w:val="single" w:sz="2" w:space="0" w:color="auto"/>
            </w:tcBorders>
            <w:shd w:val="clear" w:color="auto" w:fill="auto"/>
            <w:vAlign w:val="center"/>
          </w:tcPr>
          <w:p w:rsidR="000427CE" w:rsidRPr="0081152D" w:rsidRDefault="000427CE" w:rsidP="00C00EFD">
            <w:pPr>
              <w:spacing w:before="80" w:after="80"/>
              <w:jc w:val="center"/>
              <w:rPr>
                <w:rFonts w:ascii="Times New Roman" w:hAnsi="Times New Roman" w:cs="Times New Roman"/>
                <w:b/>
                <w:color w:val="000000"/>
                <w:sz w:val="20"/>
                <w:szCs w:val="20"/>
              </w:rPr>
            </w:pPr>
            <w:r w:rsidRPr="0081152D">
              <w:rPr>
                <w:rFonts w:ascii="Times New Roman" w:hAnsi="Times New Roman" w:cs="Times New Roman"/>
                <w:b/>
                <w:color w:val="000000"/>
                <w:sz w:val="20"/>
                <w:szCs w:val="20"/>
              </w:rPr>
              <w:t>Jumlah</w:t>
            </w:r>
          </w:p>
        </w:tc>
        <w:tc>
          <w:tcPr>
            <w:tcW w:w="992" w:type="dxa"/>
            <w:tcBorders>
              <w:top w:val="single" w:sz="2" w:space="0" w:color="auto"/>
              <w:left w:val="single" w:sz="2" w:space="0" w:color="auto"/>
              <w:bottom w:val="single" w:sz="18" w:space="0" w:color="auto"/>
              <w:right w:val="single" w:sz="2"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b/>
                <w:color w:val="000000"/>
                <w:sz w:val="20"/>
                <w:szCs w:val="20"/>
              </w:rPr>
            </w:pPr>
            <w:r w:rsidRPr="0081152D">
              <w:rPr>
                <w:rFonts w:ascii="Times New Roman" w:hAnsi="Times New Roman" w:cs="Times New Roman"/>
                <w:b/>
                <w:color w:val="000000"/>
                <w:sz w:val="20"/>
                <w:szCs w:val="20"/>
              </w:rPr>
              <w:t>27</w:t>
            </w:r>
          </w:p>
        </w:tc>
        <w:tc>
          <w:tcPr>
            <w:tcW w:w="850" w:type="dxa"/>
            <w:tcBorders>
              <w:top w:val="single" w:sz="2" w:space="0" w:color="auto"/>
              <w:left w:val="single" w:sz="2" w:space="0" w:color="auto"/>
              <w:bottom w:val="single" w:sz="18" w:space="0" w:color="auto"/>
              <w:right w:val="single" w:sz="2"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b/>
                <w:color w:val="000000"/>
                <w:sz w:val="20"/>
                <w:szCs w:val="20"/>
              </w:rPr>
            </w:pPr>
          </w:p>
        </w:tc>
        <w:tc>
          <w:tcPr>
            <w:tcW w:w="993" w:type="dxa"/>
            <w:tcBorders>
              <w:top w:val="single" w:sz="2" w:space="0" w:color="auto"/>
              <w:left w:val="single" w:sz="2" w:space="0" w:color="auto"/>
              <w:bottom w:val="single" w:sz="18" w:space="0" w:color="auto"/>
              <w:right w:val="single" w:sz="2"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b/>
                <w:color w:val="000000"/>
                <w:sz w:val="20"/>
                <w:szCs w:val="20"/>
              </w:rPr>
            </w:pPr>
            <w:r w:rsidRPr="0081152D">
              <w:rPr>
                <w:rFonts w:ascii="Times New Roman" w:hAnsi="Times New Roman" w:cs="Times New Roman"/>
                <w:b/>
                <w:color w:val="000000"/>
                <w:sz w:val="20"/>
                <w:szCs w:val="20"/>
              </w:rPr>
              <w:t>27</w:t>
            </w:r>
          </w:p>
        </w:tc>
        <w:tc>
          <w:tcPr>
            <w:tcW w:w="850" w:type="dxa"/>
            <w:tcBorders>
              <w:top w:val="single" w:sz="2" w:space="0" w:color="auto"/>
              <w:left w:val="single" w:sz="2" w:space="0" w:color="auto"/>
              <w:bottom w:val="single" w:sz="18" w:space="0" w:color="auto"/>
              <w:right w:val="single" w:sz="2"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b/>
                <w:color w:val="000000"/>
                <w:sz w:val="20"/>
                <w:szCs w:val="20"/>
              </w:rPr>
            </w:pPr>
          </w:p>
        </w:tc>
        <w:tc>
          <w:tcPr>
            <w:tcW w:w="992" w:type="dxa"/>
            <w:tcBorders>
              <w:top w:val="single" w:sz="2" w:space="0" w:color="auto"/>
              <w:left w:val="single" w:sz="2" w:space="0" w:color="auto"/>
              <w:bottom w:val="single" w:sz="18" w:space="0" w:color="auto"/>
              <w:right w:val="single" w:sz="2" w:space="0" w:color="auto"/>
            </w:tcBorders>
          </w:tcPr>
          <w:p w:rsidR="000427CE" w:rsidRPr="0081152D" w:rsidRDefault="000427CE" w:rsidP="00C00EFD">
            <w:pPr>
              <w:spacing w:before="60" w:after="60"/>
              <w:jc w:val="center"/>
              <w:rPr>
                <w:rFonts w:ascii="Times New Roman" w:hAnsi="Times New Roman" w:cs="Times New Roman"/>
                <w:b/>
                <w:color w:val="000000"/>
                <w:sz w:val="20"/>
                <w:szCs w:val="20"/>
              </w:rPr>
            </w:pPr>
            <w:r w:rsidRPr="0081152D">
              <w:rPr>
                <w:rFonts w:ascii="Times New Roman" w:hAnsi="Times New Roman" w:cs="Times New Roman"/>
                <w:b/>
                <w:color w:val="000000"/>
                <w:sz w:val="20"/>
                <w:szCs w:val="20"/>
              </w:rPr>
              <w:t>27</w:t>
            </w:r>
          </w:p>
        </w:tc>
        <w:tc>
          <w:tcPr>
            <w:tcW w:w="907" w:type="dxa"/>
            <w:tcBorders>
              <w:top w:val="single" w:sz="2" w:space="0" w:color="auto"/>
              <w:left w:val="single" w:sz="2" w:space="0" w:color="auto"/>
              <w:bottom w:val="single" w:sz="18" w:space="0" w:color="auto"/>
              <w:right w:val="single" w:sz="2" w:space="0" w:color="auto"/>
            </w:tcBorders>
          </w:tcPr>
          <w:p w:rsidR="000427CE" w:rsidRPr="0081152D" w:rsidRDefault="000427CE" w:rsidP="00C00EFD">
            <w:pPr>
              <w:spacing w:before="60" w:after="60"/>
              <w:jc w:val="right"/>
              <w:rPr>
                <w:rFonts w:ascii="Times New Roman" w:hAnsi="Times New Roman" w:cs="Times New Roman"/>
                <w:b/>
                <w:color w:val="000000"/>
                <w:sz w:val="20"/>
                <w:szCs w:val="20"/>
              </w:rPr>
            </w:pPr>
          </w:p>
        </w:tc>
      </w:tr>
      <w:tr w:rsidR="000427CE" w:rsidRPr="0081152D" w:rsidTr="00C00EFD">
        <w:trPr>
          <w:trHeight w:val="255"/>
        </w:trPr>
        <w:tc>
          <w:tcPr>
            <w:tcW w:w="495" w:type="dxa"/>
            <w:tcBorders>
              <w:top w:val="single" w:sz="18" w:space="0" w:color="auto"/>
              <w:left w:val="single" w:sz="4" w:space="0" w:color="auto"/>
              <w:bottom w:val="single" w:sz="4" w:space="0" w:color="auto"/>
              <w:right w:val="single" w:sz="4" w:space="0" w:color="auto"/>
            </w:tcBorders>
            <w:shd w:val="clear" w:color="auto" w:fill="auto"/>
            <w:noWrap/>
            <w:vAlign w:val="center"/>
          </w:tcPr>
          <w:p w:rsidR="000427CE" w:rsidRPr="0081152D" w:rsidRDefault="000427CE" w:rsidP="00C00EFD">
            <w:pPr>
              <w:spacing w:before="80" w:after="80"/>
              <w:jc w:val="right"/>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10. </w:t>
            </w:r>
          </w:p>
        </w:tc>
        <w:tc>
          <w:tcPr>
            <w:tcW w:w="2613" w:type="dxa"/>
            <w:tcBorders>
              <w:top w:val="single" w:sz="18" w:space="0" w:color="auto"/>
              <w:left w:val="nil"/>
              <w:bottom w:val="single" w:sz="4" w:space="0" w:color="auto"/>
              <w:right w:val="single" w:sz="4" w:space="0" w:color="auto"/>
            </w:tcBorders>
            <w:shd w:val="clear" w:color="auto" w:fill="auto"/>
            <w:vAlign w:val="center"/>
          </w:tcPr>
          <w:p w:rsidR="000427CE" w:rsidRPr="0081152D" w:rsidRDefault="000427CE" w:rsidP="00C00EFD">
            <w:pPr>
              <w:spacing w:before="80" w:after="80"/>
              <w:rPr>
                <w:rFonts w:ascii="Times New Roman" w:hAnsi="Times New Roman" w:cs="Times New Roman"/>
                <w:color w:val="000000"/>
                <w:sz w:val="20"/>
                <w:szCs w:val="20"/>
              </w:rPr>
            </w:pPr>
            <w:r w:rsidRPr="0081152D">
              <w:rPr>
                <w:rFonts w:ascii="Times New Roman" w:hAnsi="Times New Roman" w:cs="Times New Roman"/>
                <w:color w:val="000000"/>
                <w:sz w:val="20"/>
                <w:szCs w:val="20"/>
              </w:rPr>
              <w:t xml:space="preserve"> Tenaga Non Kesehatan </w:t>
            </w:r>
          </w:p>
        </w:tc>
        <w:tc>
          <w:tcPr>
            <w:tcW w:w="992" w:type="dxa"/>
            <w:tcBorders>
              <w:top w:val="single" w:sz="18" w:space="0" w:color="auto"/>
              <w:left w:val="nil"/>
              <w:bottom w:val="single" w:sz="4" w:space="0" w:color="auto"/>
              <w:right w:val="single" w:sz="4" w:space="0" w:color="auto"/>
            </w:tcBorders>
            <w:shd w:val="clear" w:color="auto" w:fill="auto"/>
            <w:vAlign w:val="center"/>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7</w:t>
            </w:r>
          </w:p>
        </w:tc>
        <w:tc>
          <w:tcPr>
            <w:tcW w:w="850" w:type="dxa"/>
            <w:tcBorders>
              <w:top w:val="single" w:sz="18" w:space="0" w:color="auto"/>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3" w:type="dxa"/>
            <w:tcBorders>
              <w:top w:val="single" w:sz="18" w:space="0" w:color="auto"/>
              <w:left w:val="nil"/>
              <w:bottom w:val="single" w:sz="4" w:space="0" w:color="auto"/>
              <w:right w:val="single" w:sz="4" w:space="0" w:color="auto"/>
            </w:tcBorders>
            <w:shd w:val="clear" w:color="auto" w:fill="auto"/>
            <w:vAlign w:val="center"/>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6</w:t>
            </w:r>
          </w:p>
        </w:tc>
        <w:tc>
          <w:tcPr>
            <w:tcW w:w="850" w:type="dxa"/>
            <w:tcBorders>
              <w:top w:val="single" w:sz="18" w:space="0" w:color="auto"/>
              <w:left w:val="nil"/>
              <w:bottom w:val="single" w:sz="4" w:space="0" w:color="auto"/>
              <w:right w:val="single" w:sz="4" w:space="0" w:color="auto"/>
            </w:tcBorders>
            <w:shd w:val="clear" w:color="auto" w:fill="auto"/>
            <w:vAlign w:val="bottom"/>
          </w:tcPr>
          <w:p w:rsidR="000427CE" w:rsidRPr="0081152D" w:rsidRDefault="000427CE" w:rsidP="00C00EFD">
            <w:pPr>
              <w:spacing w:before="60" w:after="60"/>
              <w:jc w:val="center"/>
              <w:rPr>
                <w:rFonts w:ascii="Times New Roman" w:hAnsi="Times New Roman" w:cs="Times New Roman"/>
                <w:color w:val="000000"/>
                <w:sz w:val="20"/>
                <w:szCs w:val="20"/>
              </w:rPr>
            </w:pPr>
          </w:p>
        </w:tc>
        <w:tc>
          <w:tcPr>
            <w:tcW w:w="992" w:type="dxa"/>
            <w:tcBorders>
              <w:top w:val="single" w:sz="18" w:space="0" w:color="auto"/>
              <w:left w:val="nil"/>
              <w:bottom w:val="single" w:sz="4" w:space="0" w:color="auto"/>
              <w:right w:val="single" w:sz="4" w:space="0" w:color="auto"/>
            </w:tcBorders>
          </w:tcPr>
          <w:p w:rsidR="000427CE" w:rsidRPr="0081152D" w:rsidRDefault="000427CE" w:rsidP="00C00EFD">
            <w:pPr>
              <w:spacing w:before="60" w:after="60"/>
              <w:jc w:val="center"/>
              <w:rPr>
                <w:rFonts w:ascii="Times New Roman" w:hAnsi="Times New Roman" w:cs="Times New Roman"/>
                <w:color w:val="000000"/>
                <w:sz w:val="20"/>
                <w:szCs w:val="20"/>
              </w:rPr>
            </w:pPr>
            <w:r w:rsidRPr="0081152D">
              <w:rPr>
                <w:rFonts w:ascii="Times New Roman" w:hAnsi="Times New Roman" w:cs="Times New Roman"/>
                <w:color w:val="000000"/>
                <w:sz w:val="20"/>
                <w:szCs w:val="20"/>
              </w:rPr>
              <w:t>6</w:t>
            </w:r>
          </w:p>
        </w:tc>
        <w:tc>
          <w:tcPr>
            <w:tcW w:w="907" w:type="dxa"/>
            <w:tcBorders>
              <w:top w:val="single" w:sz="18" w:space="0" w:color="auto"/>
              <w:left w:val="nil"/>
              <w:bottom w:val="single" w:sz="4" w:space="0" w:color="auto"/>
              <w:right w:val="single" w:sz="4" w:space="0" w:color="auto"/>
            </w:tcBorders>
          </w:tcPr>
          <w:p w:rsidR="000427CE" w:rsidRPr="0081152D" w:rsidRDefault="000427CE" w:rsidP="00C00EFD">
            <w:pPr>
              <w:spacing w:before="60" w:after="60"/>
              <w:jc w:val="right"/>
              <w:rPr>
                <w:rFonts w:ascii="Times New Roman" w:hAnsi="Times New Roman" w:cs="Times New Roman"/>
                <w:color w:val="000000"/>
                <w:sz w:val="20"/>
                <w:szCs w:val="20"/>
              </w:rPr>
            </w:pPr>
          </w:p>
        </w:tc>
      </w:tr>
      <w:tr w:rsidR="000427CE" w:rsidRPr="0081152D" w:rsidTr="00C00EFD">
        <w:trPr>
          <w:trHeight w:val="510"/>
        </w:trPr>
        <w:tc>
          <w:tcPr>
            <w:tcW w:w="310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427CE" w:rsidRPr="0081152D" w:rsidRDefault="000427CE" w:rsidP="00C00EFD">
            <w:pPr>
              <w:jc w:val="center"/>
              <w:rPr>
                <w:rFonts w:ascii="Times New Roman" w:hAnsi="Times New Roman" w:cs="Times New Roman"/>
                <w:b/>
                <w:color w:val="000000"/>
                <w:sz w:val="20"/>
                <w:szCs w:val="20"/>
              </w:rPr>
            </w:pPr>
            <w:r w:rsidRPr="0081152D">
              <w:rPr>
                <w:rFonts w:ascii="Times New Roman" w:hAnsi="Times New Roman" w:cs="Times New Roman"/>
                <w:b/>
                <w:color w:val="000000"/>
                <w:sz w:val="20"/>
                <w:szCs w:val="20"/>
              </w:rPr>
              <w:t xml:space="preserve"> Jumlah Total</w:t>
            </w:r>
          </w:p>
        </w:tc>
        <w:tc>
          <w:tcPr>
            <w:tcW w:w="992"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jc w:val="center"/>
              <w:rPr>
                <w:rFonts w:ascii="Times New Roman" w:hAnsi="Times New Roman" w:cs="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ind w:right="7"/>
              <w:jc w:val="center"/>
              <w:rPr>
                <w:rFonts w:ascii="Times New Roman" w:hAnsi="Times New Roman" w:cs="Times New Roman"/>
                <w:b/>
                <w:color w:val="000000"/>
                <w:sz w:val="20"/>
                <w:szCs w:val="20"/>
              </w:rPr>
            </w:pPr>
            <w:r w:rsidRPr="0081152D">
              <w:rPr>
                <w:rFonts w:ascii="Times New Roman" w:hAnsi="Times New Roman" w:cs="Times New Roman"/>
                <w:b/>
                <w:color w:val="000000"/>
                <w:sz w:val="20"/>
                <w:szCs w:val="20"/>
              </w:rPr>
              <w:t>34</w:t>
            </w:r>
          </w:p>
        </w:tc>
        <w:tc>
          <w:tcPr>
            <w:tcW w:w="993"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jc w:val="center"/>
              <w:rPr>
                <w:rFonts w:ascii="Times New Roman" w:hAnsi="Times New Roman" w:cs="Times New Roman"/>
                <w:b/>
                <w:color w:val="000000"/>
                <w:sz w:val="20"/>
                <w:szCs w:val="20"/>
              </w:rPr>
            </w:pPr>
            <w:r w:rsidRPr="0081152D">
              <w:rPr>
                <w:rFonts w:ascii="Times New Roman" w:hAnsi="Times New Roman" w:cs="Times New Roman"/>
                <w:b/>
                <w:color w:val="000000"/>
                <w:sz w:val="20"/>
                <w:szCs w:val="20"/>
              </w:rPr>
              <w:t>33</w:t>
            </w:r>
          </w:p>
        </w:tc>
        <w:tc>
          <w:tcPr>
            <w:tcW w:w="850" w:type="dxa"/>
            <w:tcBorders>
              <w:top w:val="nil"/>
              <w:left w:val="nil"/>
              <w:bottom w:val="single" w:sz="4" w:space="0" w:color="auto"/>
              <w:right w:val="single" w:sz="4" w:space="0" w:color="auto"/>
            </w:tcBorders>
            <w:shd w:val="clear" w:color="auto" w:fill="auto"/>
            <w:vAlign w:val="center"/>
          </w:tcPr>
          <w:p w:rsidR="000427CE" w:rsidRPr="0081152D" w:rsidRDefault="000427CE" w:rsidP="00C00EFD">
            <w:pPr>
              <w:ind w:right="7"/>
              <w:jc w:val="center"/>
              <w:rPr>
                <w:rFonts w:ascii="Times New Roman" w:hAnsi="Times New Roman" w:cs="Times New Roman"/>
                <w:b/>
                <w:color w:val="000000"/>
                <w:sz w:val="20"/>
                <w:szCs w:val="20"/>
              </w:rPr>
            </w:pPr>
          </w:p>
        </w:tc>
        <w:tc>
          <w:tcPr>
            <w:tcW w:w="992" w:type="dxa"/>
            <w:tcBorders>
              <w:top w:val="nil"/>
              <w:left w:val="nil"/>
              <w:bottom w:val="single" w:sz="4" w:space="0" w:color="auto"/>
              <w:right w:val="single" w:sz="4" w:space="0" w:color="auto"/>
            </w:tcBorders>
          </w:tcPr>
          <w:p w:rsidR="000427CE" w:rsidRPr="0081152D" w:rsidRDefault="000427CE" w:rsidP="00C00EFD">
            <w:pPr>
              <w:ind w:right="7"/>
              <w:jc w:val="center"/>
              <w:rPr>
                <w:rFonts w:ascii="Times New Roman" w:hAnsi="Times New Roman" w:cs="Times New Roman"/>
                <w:b/>
                <w:color w:val="000000"/>
                <w:sz w:val="20"/>
                <w:szCs w:val="20"/>
              </w:rPr>
            </w:pPr>
            <w:r w:rsidRPr="0081152D">
              <w:rPr>
                <w:rFonts w:ascii="Times New Roman" w:hAnsi="Times New Roman" w:cs="Times New Roman"/>
                <w:b/>
                <w:color w:val="000000"/>
                <w:sz w:val="20"/>
                <w:szCs w:val="20"/>
              </w:rPr>
              <w:t>33</w:t>
            </w:r>
          </w:p>
        </w:tc>
        <w:tc>
          <w:tcPr>
            <w:tcW w:w="907" w:type="dxa"/>
            <w:tcBorders>
              <w:top w:val="nil"/>
              <w:left w:val="nil"/>
              <w:bottom w:val="single" w:sz="4" w:space="0" w:color="auto"/>
              <w:right w:val="single" w:sz="4" w:space="0" w:color="auto"/>
            </w:tcBorders>
          </w:tcPr>
          <w:p w:rsidR="000427CE" w:rsidRPr="0081152D" w:rsidRDefault="000427CE" w:rsidP="00C00EFD">
            <w:pPr>
              <w:ind w:right="7"/>
              <w:jc w:val="right"/>
              <w:rPr>
                <w:rFonts w:ascii="Times New Roman" w:hAnsi="Times New Roman" w:cs="Times New Roman"/>
                <w:b/>
                <w:color w:val="000000"/>
                <w:sz w:val="20"/>
                <w:szCs w:val="20"/>
              </w:rPr>
            </w:pPr>
          </w:p>
        </w:tc>
      </w:tr>
    </w:tbl>
    <w:p w:rsidR="000427CE" w:rsidRPr="0081152D" w:rsidRDefault="000427CE" w:rsidP="000427CE">
      <w:pPr>
        <w:ind w:left="360" w:firstLine="349"/>
        <w:jc w:val="both"/>
        <w:rPr>
          <w:rFonts w:ascii="Times New Roman" w:hAnsi="Times New Roman" w:cs="Times New Roman"/>
          <w:bCs/>
          <w:color w:val="000000"/>
          <w:sz w:val="16"/>
          <w:szCs w:val="16"/>
        </w:rPr>
      </w:pPr>
      <w:r w:rsidRPr="0081152D">
        <w:rPr>
          <w:rFonts w:ascii="Times New Roman" w:hAnsi="Times New Roman" w:cs="Times New Roman"/>
          <w:bCs/>
          <w:color w:val="000000"/>
          <w:sz w:val="16"/>
          <w:szCs w:val="16"/>
        </w:rPr>
        <w:t>Sumber Data : Laporan Kepegawaian, Tahun.2015</w:t>
      </w:r>
    </w:p>
    <w:p w:rsidR="000427CE" w:rsidRDefault="000427CE" w:rsidP="000427CE">
      <w:pPr>
        <w:spacing w:after="0" w:line="480" w:lineRule="auto"/>
        <w:ind w:left="567"/>
        <w:jc w:val="both"/>
        <w:rPr>
          <w:rFonts w:ascii="Times New Roman" w:hAnsi="Times New Roman" w:cs="Times New Roman"/>
          <w:bCs/>
          <w:color w:val="000000"/>
          <w:kern w:val="28"/>
          <w:sz w:val="24"/>
          <w:szCs w:val="24"/>
        </w:rPr>
      </w:pPr>
    </w:p>
    <w:p w:rsidR="00C00EFD" w:rsidRDefault="000427CE" w:rsidP="00C00EFD">
      <w:pPr>
        <w:spacing w:after="0" w:line="360" w:lineRule="auto"/>
        <w:ind w:left="720" w:firstLine="720"/>
        <w:jc w:val="both"/>
        <w:rPr>
          <w:rFonts w:ascii="Times New Roman" w:hAnsi="Times New Roman" w:cs="Times New Roman"/>
          <w:bCs/>
          <w:color w:val="000000"/>
          <w:kern w:val="28"/>
          <w:sz w:val="24"/>
          <w:szCs w:val="24"/>
        </w:rPr>
      </w:pPr>
      <w:r w:rsidRPr="0081152D">
        <w:rPr>
          <w:rFonts w:ascii="Times New Roman" w:hAnsi="Times New Roman" w:cs="Times New Roman"/>
          <w:bCs/>
          <w:color w:val="000000"/>
          <w:kern w:val="28"/>
          <w:sz w:val="24"/>
          <w:szCs w:val="24"/>
        </w:rPr>
        <w:lastRenderedPageBreak/>
        <w:t xml:space="preserve">Berdasarkan data di atas dapat dipahami bahwa salah satu fenomena yang terjadi di wilayah kerja Puskesmas Kuningan khususnya dalam penanganan kasus gizi buruk </w:t>
      </w:r>
      <w:r>
        <w:rPr>
          <w:rFonts w:ascii="Times New Roman" w:hAnsi="Times New Roman" w:cs="Times New Roman"/>
          <w:bCs/>
          <w:color w:val="000000"/>
          <w:kern w:val="28"/>
          <w:sz w:val="24"/>
          <w:szCs w:val="24"/>
        </w:rPr>
        <w:t>terlihat lamban, hal ini karena kurangnya petugas yang berkaitan langsung dengan penanganan gizi buruk tersebut, seperti komposisi petugas pada Tahun 2015, diantaranya tenaga gizi, tenaga kesehatan masyarakat dan petugas yang berkompeten dengan sanitasi, masing-masing hanya ada 1 (satu) orang petugas yang melayani masyarakat di 8 (delapan) desa yang merupakan wilayah kerja Puskesmas Kuningan.</w:t>
      </w:r>
    </w:p>
    <w:p w:rsidR="000427CE" w:rsidRPr="00C00EFD" w:rsidRDefault="000427CE" w:rsidP="00C00EFD">
      <w:pPr>
        <w:spacing w:after="0" w:line="360" w:lineRule="auto"/>
        <w:ind w:left="720" w:firstLine="720"/>
        <w:jc w:val="both"/>
        <w:rPr>
          <w:rFonts w:ascii="Times New Roman" w:hAnsi="Times New Roman" w:cs="Times New Roman"/>
          <w:bCs/>
          <w:color w:val="000000"/>
          <w:kern w:val="28"/>
          <w:sz w:val="24"/>
          <w:szCs w:val="24"/>
        </w:rPr>
      </w:pPr>
      <w:r>
        <w:rPr>
          <w:rFonts w:ascii="Times New Roman" w:hAnsi="Times New Roman" w:cs="Times New Roman"/>
          <w:sz w:val="24"/>
          <w:szCs w:val="24"/>
        </w:rPr>
        <w:t xml:space="preserve">Berdasarkan penelitian penulis daya tanggap atau keinginan petugas Puskesmas Kuningan dalam menyelesaikan permasalahan di lapangan kurang tanggap sehingga perlu ditingkatkan, karena pelaksanaan atau upaya kesehatan yang dilakukan oleh puskesmas Kuningan merupakan upaya pelayanan dasar yang dilakukan oleh organisasi pemerintah secara terpadu bagi peningkatan kualitas kesehatan masyarakat. Hal ini merujuk pada pendapat </w:t>
      </w:r>
      <w:r w:rsidRPr="00FE34AD">
        <w:rPr>
          <w:rFonts w:ascii="Times New Roman" w:hAnsi="Times New Roman" w:cs="Times New Roman"/>
          <w:sz w:val="24"/>
          <w:szCs w:val="24"/>
          <w:lang w:val="sv-SE"/>
        </w:rPr>
        <w:t>Gasperz (1997 : 13 -14)</w:t>
      </w:r>
      <w:r>
        <w:rPr>
          <w:rFonts w:ascii="Times New Roman" w:hAnsi="Times New Roman" w:cs="Times New Roman"/>
          <w:sz w:val="24"/>
          <w:szCs w:val="24"/>
        </w:rPr>
        <w:t>, point a sampai dengan d, sebagai berikut :</w:t>
      </w:r>
    </w:p>
    <w:p w:rsidR="000427CE" w:rsidRPr="00FE34AD" w:rsidRDefault="000427CE" w:rsidP="000427CE">
      <w:pPr>
        <w:spacing w:after="0" w:line="240" w:lineRule="auto"/>
        <w:ind w:left="1134"/>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 xml:space="preserve">Dalam suatu organisasi modern, dihasilkan sistem kualitas modern yang </w:t>
      </w:r>
      <w:r>
        <w:rPr>
          <w:rFonts w:ascii="Times New Roman" w:hAnsi="Times New Roman" w:cs="Times New Roman"/>
          <w:sz w:val="24"/>
          <w:szCs w:val="24"/>
          <w:lang w:val="sv-SE"/>
        </w:rPr>
        <w:t xml:space="preserve">dicirikan oleh </w:t>
      </w:r>
      <w:r w:rsidRPr="00FE34AD">
        <w:rPr>
          <w:rFonts w:ascii="Times New Roman" w:hAnsi="Times New Roman" w:cs="Times New Roman"/>
          <w:sz w:val="24"/>
          <w:szCs w:val="24"/>
          <w:lang w:val="sv-SE"/>
        </w:rPr>
        <w:t>aspek yaitu :</w:t>
      </w:r>
    </w:p>
    <w:p w:rsidR="000427CE" w:rsidRPr="00FE34AD" w:rsidRDefault="000427CE" w:rsidP="000427CE">
      <w:pPr>
        <w:numPr>
          <w:ilvl w:val="0"/>
          <w:numId w:val="30"/>
        </w:numPr>
        <w:spacing w:after="0" w:line="240" w:lineRule="auto"/>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 xml:space="preserve">sistem kualitas modern berorientasi kepada pelanggan </w:t>
      </w:r>
    </w:p>
    <w:p w:rsidR="000427CE" w:rsidRPr="00FE34AD" w:rsidRDefault="000427CE" w:rsidP="000427CE">
      <w:pPr>
        <w:numPr>
          <w:ilvl w:val="0"/>
          <w:numId w:val="30"/>
        </w:numPr>
        <w:tabs>
          <w:tab w:val="clear" w:pos="1980"/>
        </w:tabs>
        <w:spacing w:after="0" w:line="240" w:lineRule="auto"/>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sistem kualitas modern dicirikan oleh adanya partisipasi aktif yang dipimpin oleh manajemen puncak dalam proses peningkatan kualitas secara terus menerus.</w:t>
      </w:r>
    </w:p>
    <w:p w:rsidR="000427CE" w:rsidRPr="00FE34AD" w:rsidRDefault="000427CE" w:rsidP="000427CE">
      <w:pPr>
        <w:numPr>
          <w:ilvl w:val="0"/>
          <w:numId w:val="30"/>
        </w:numPr>
        <w:tabs>
          <w:tab w:val="clear" w:pos="1980"/>
        </w:tabs>
        <w:spacing w:after="0" w:line="240" w:lineRule="auto"/>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Sistem kualitas modern dicirikan oleh adanya pemahaman dari setiap orang terhadap tanggung jawab.</w:t>
      </w:r>
    </w:p>
    <w:p w:rsidR="000427CE" w:rsidRPr="00FE34AD" w:rsidRDefault="000427CE" w:rsidP="000427CE">
      <w:pPr>
        <w:numPr>
          <w:ilvl w:val="0"/>
          <w:numId w:val="30"/>
        </w:numPr>
        <w:tabs>
          <w:tab w:val="clear" w:pos="1980"/>
        </w:tabs>
        <w:spacing w:after="0" w:line="240" w:lineRule="auto"/>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Sistem kualitas modern dicirikan oleh adanya aktivitas yang berorientasi pada tindakan pencegahan kerusakan, bukan berfokus pada upaya untuk mendeteksi kerusakan saja.</w:t>
      </w:r>
    </w:p>
    <w:p w:rsidR="000427CE" w:rsidRPr="007A6044" w:rsidRDefault="000427CE" w:rsidP="000427CE">
      <w:pPr>
        <w:tabs>
          <w:tab w:val="left" w:pos="1368"/>
        </w:tabs>
        <w:spacing w:after="120" w:line="240" w:lineRule="auto"/>
        <w:ind w:left="426" w:firstLine="294"/>
        <w:jc w:val="both"/>
        <w:rPr>
          <w:rFonts w:ascii="Times New Roman" w:hAnsi="Times New Roman" w:cs="Times New Roman"/>
          <w:sz w:val="24"/>
          <w:szCs w:val="24"/>
        </w:rPr>
      </w:pPr>
    </w:p>
    <w:p w:rsidR="00C00EFD" w:rsidRDefault="000427CE" w:rsidP="00C00EFD">
      <w:pPr>
        <w:spacing w:after="0" w:line="360" w:lineRule="auto"/>
        <w:ind w:left="720" w:firstLine="697"/>
        <w:jc w:val="both"/>
        <w:rPr>
          <w:rFonts w:ascii="Times New Roman" w:hAnsi="Times New Roman" w:cs="Times New Roman"/>
          <w:color w:val="000000"/>
          <w:sz w:val="24"/>
          <w:szCs w:val="24"/>
        </w:rPr>
      </w:pPr>
      <w:r w:rsidRPr="00705D08">
        <w:rPr>
          <w:rFonts w:ascii="Times New Roman" w:hAnsi="Times New Roman" w:cs="Times New Roman"/>
          <w:color w:val="000000"/>
          <w:sz w:val="24"/>
          <w:szCs w:val="24"/>
        </w:rPr>
        <w:t>Apabila dikaitkan dengan meningkatkan mutu dan pemerataan pelayanan kesehatan di seluruh  wilayah kerja Puskesmas Kuningan, maka dalam pelaksanaannya dibutuhkan tenaga yang mencukupi dan berkompeten baik secara kuantitas maupaun secara kualitas sehingga Puskesmas Kuningan harus berupaya mengusulkan penembahan anggota atau personil sesuai dengan kebutuhan di lapangan</w:t>
      </w:r>
      <w:r>
        <w:rPr>
          <w:rFonts w:ascii="Times New Roman" w:hAnsi="Times New Roman" w:cs="Times New Roman"/>
          <w:color w:val="000000"/>
          <w:sz w:val="24"/>
          <w:szCs w:val="24"/>
        </w:rPr>
        <w:t>. Selain itu untuk meningkatkan kompetensi para petugas di Puskesmas Kuningan maka perlu dilakukan pelatihan-pelatihan teknis fungsional baik yang dilakukan oleh Dinas Kesehatan Kabupaten Kuningan itu sendiri maupun pelatihan teknis fungsional yang bekerja sama dengan Badan Diklat Kabupaten Kuningan.</w:t>
      </w:r>
    </w:p>
    <w:p w:rsidR="00C00EFD" w:rsidRDefault="00C00EFD" w:rsidP="00C00EFD">
      <w:pPr>
        <w:spacing w:after="0" w:line="360" w:lineRule="auto"/>
        <w:ind w:left="720" w:firstLine="697"/>
        <w:jc w:val="both"/>
        <w:rPr>
          <w:rFonts w:ascii="Times New Roman" w:hAnsi="Times New Roman" w:cs="Times New Roman"/>
          <w:color w:val="000000"/>
          <w:sz w:val="24"/>
          <w:szCs w:val="24"/>
        </w:rPr>
      </w:pPr>
    </w:p>
    <w:p w:rsidR="00C00EFD" w:rsidRPr="00C00EFD" w:rsidRDefault="00C00EFD" w:rsidP="00C00EFD">
      <w:pPr>
        <w:tabs>
          <w:tab w:val="left" w:pos="1368"/>
        </w:tabs>
        <w:spacing w:after="120" w:line="360" w:lineRule="auto"/>
        <w:ind w:firstLine="720"/>
        <w:jc w:val="both"/>
        <w:rPr>
          <w:rFonts w:ascii="Times New Roman" w:hAnsi="Times New Roman" w:cs="Times New Roman"/>
          <w:b/>
          <w:i/>
          <w:iCs/>
          <w:w w:val="105"/>
          <w:sz w:val="24"/>
          <w:szCs w:val="24"/>
        </w:rPr>
      </w:pPr>
      <w:r>
        <w:rPr>
          <w:rFonts w:ascii="Times New Roman" w:hAnsi="Times New Roman" w:cs="Times New Roman"/>
          <w:b/>
          <w:iCs/>
          <w:w w:val="105"/>
          <w:sz w:val="24"/>
          <w:szCs w:val="24"/>
        </w:rPr>
        <w:t>4.1</w:t>
      </w:r>
      <w:r w:rsidRPr="002518A2">
        <w:rPr>
          <w:rFonts w:ascii="Times New Roman" w:hAnsi="Times New Roman" w:cs="Times New Roman"/>
          <w:b/>
          <w:iCs/>
          <w:w w:val="105"/>
          <w:sz w:val="24"/>
          <w:szCs w:val="24"/>
        </w:rPr>
        <w:t>.4</w:t>
      </w:r>
      <w:r w:rsidRPr="002518A2">
        <w:rPr>
          <w:rFonts w:ascii="Times New Roman" w:hAnsi="Times New Roman" w:cs="Times New Roman"/>
          <w:b/>
          <w:i/>
          <w:iCs/>
          <w:w w:val="105"/>
          <w:sz w:val="24"/>
          <w:szCs w:val="24"/>
        </w:rPr>
        <w:t xml:space="preserve"> </w:t>
      </w:r>
      <w:r w:rsidRPr="002518A2">
        <w:rPr>
          <w:rFonts w:ascii="Times New Roman" w:hAnsi="Times New Roman" w:cs="Times New Roman"/>
          <w:b/>
          <w:w w:val="105"/>
          <w:sz w:val="24"/>
          <w:szCs w:val="24"/>
        </w:rPr>
        <w:t>Kepastian/ Keyakinan/ Jaminan</w:t>
      </w:r>
      <w:r w:rsidRPr="002518A2">
        <w:rPr>
          <w:rFonts w:ascii="Times New Roman" w:hAnsi="Times New Roman" w:cs="Times New Roman"/>
          <w:b/>
          <w:w w:val="105"/>
          <w:sz w:val="24"/>
          <w:szCs w:val="24"/>
          <w:lang w:val="sv-SE"/>
        </w:rPr>
        <w:t xml:space="preserve"> (</w:t>
      </w:r>
      <w:r>
        <w:rPr>
          <w:rFonts w:ascii="Times New Roman" w:hAnsi="Times New Roman" w:cs="Times New Roman"/>
          <w:b/>
          <w:i/>
          <w:iCs/>
          <w:w w:val="105"/>
          <w:sz w:val="24"/>
          <w:szCs w:val="24"/>
          <w:lang w:val="sv-SE"/>
        </w:rPr>
        <w:t>A</w:t>
      </w:r>
      <w:r w:rsidRPr="002518A2">
        <w:rPr>
          <w:rFonts w:ascii="Times New Roman" w:hAnsi="Times New Roman" w:cs="Times New Roman"/>
          <w:b/>
          <w:i/>
          <w:iCs/>
          <w:w w:val="105"/>
          <w:sz w:val="24"/>
          <w:szCs w:val="24"/>
          <w:lang w:val="sv-SE"/>
        </w:rPr>
        <w:t xml:space="preserve">ssurance) </w:t>
      </w:r>
    </w:p>
    <w:p w:rsidR="00C00EFD" w:rsidRDefault="00C00EFD" w:rsidP="00C00EFD">
      <w:pPr>
        <w:spacing w:after="0" w:line="360" w:lineRule="auto"/>
        <w:ind w:left="720" w:firstLine="697"/>
        <w:jc w:val="both"/>
        <w:rPr>
          <w:rFonts w:ascii="Times New Roman" w:hAnsi="Times New Roman" w:cs="Times New Roman"/>
          <w:color w:val="000000"/>
          <w:sz w:val="24"/>
          <w:szCs w:val="24"/>
        </w:rPr>
      </w:pPr>
      <w:r>
        <w:rPr>
          <w:rFonts w:ascii="Times New Roman" w:hAnsi="Times New Roman" w:cs="Times New Roman"/>
          <w:sz w:val="24"/>
          <w:szCs w:val="24"/>
        </w:rPr>
        <w:lastRenderedPageBreak/>
        <w:t>Aspek ini salah satunya dapat di lihat ketika petugas memberikan informasi yang jelas tentang tata cara penggunaan obat kepada pasien, hasil observasi penulis menunjukkan bahwa para petugas Puskesmas Kuningan khususnya yang bertugas di bidang farmasi cukup jelas dan detail memberikan informasi penggunaan atau cara meminum obat kepada pasien yang bersangkutan, Hal ini sesuai dengan hasil wawancara penulis dengan salah seorang pasien yang berprofesi sebagai Ibu Rumah Tangga pada 9 juni 2016, sebagai berikut : “Petugas apotek atau farmasi cukup jelas memyampaikan bagaimana cara atau aturan meminum obat kepada saya, mana obat yang harus habis dan mana yang tidak serta harga obat pun sesuai dengan kemampuan kami”.Kecocockan atau kesesuaian obat-obatan yang diterima oleh pasien pun rata-rata cukup baik, artinya pasien yang berobat ke Puskesmas Kuningan rata-rata hampir segera mengalami kesembuhan, Hal ini sesuai dengan hasil wawancara dengan seorang pasien yang berprofesi sebagai pegawai swasta, pada tanggal 9 juni 2016, sebagai berikut : “ alhamdulillah setelah saya berobat ke Puskesmas Kuningan, kesehatan saya berangsur-angsur pulih kembali dan saya beserta keluarga sering melakukan pengobatan ke puskesmas ini karena lokasinya dekat dengan rumah saya dan dana yang dikeluarkan pun terjangkau oleh kantong kami”.</w:t>
      </w:r>
    </w:p>
    <w:p w:rsidR="00C00EFD" w:rsidRDefault="00C00EFD" w:rsidP="00C00EFD">
      <w:pPr>
        <w:spacing w:after="0" w:line="360" w:lineRule="auto"/>
        <w:ind w:left="720" w:firstLine="697"/>
        <w:jc w:val="both"/>
        <w:rPr>
          <w:rFonts w:ascii="Times New Roman" w:hAnsi="Times New Roman" w:cs="Times New Roman"/>
          <w:sz w:val="24"/>
          <w:szCs w:val="24"/>
        </w:rPr>
      </w:pPr>
      <w:r>
        <w:rPr>
          <w:rFonts w:ascii="Times New Roman" w:hAnsi="Times New Roman" w:cs="Times New Roman"/>
          <w:sz w:val="24"/>
          <w:szCs w:val="24"/>
        </w:rPr>
        <w:t>Hasil wawancara tersebut di dukung oleh data sekunder yang telah didapatkan oleh penulis mengenai jumlah penduduk atau masyarakat yang memanfaatkan Puskesmas Kuningan dalam mendapatkan pelayanan kesehatan atau yang melakukan kunjungan rawat jalan di Puskesmas Kuningan, seperti yang terlihat pada tabel di bawah ini :</w:t>
      </w:r>
    </w:p>
    <w:p w:rsidR="00A035AE" w:rsidRDefault="00A035AE" w:rsidP="00C00EFD">
      <w:pPr>
        <w:spacing w:after="0" w:line="360" w:lineRule="auto"/>
        <w:ind w:left="720" w:firstLine="697"/>
        <w:jc w:val="both"/>
        <w:rPr>
          <w:rFonts w:ascii="Times New Roman" w:hAnsi="Times New Roman" w:cs="Times New Roman"/>
          <w:sz w:val="24"/>
          <w:szCs w:val="24"/>
        </w:rPr>
      </w:pPr>
    </w:p>
    <w:p w:rsidR="00A035AE" w:rsidRPr="00C00EFD" w:rsidRDefault="00A035AE" w:rsidP="00C00EFD">
      <w:pPr>
        <w:spacing w:after="0" w:line="360" w:lineRule="auto"/>
        <w:ind w:left="720" w:firstLine="697"/>
        <w:jc w:val="both"/>
        <w:rPr>
          <w:rFonts w:ascii="Times New Roman" w:hAnsi="Times New Roman" w:cs="Times New Roman"/>
          <w:color w:val="000000"/>
          <w:sz w:val="24"/>
          <w:szCs w:val="24"/>
        </w:rPr>
      </w:pPr>
    </w:p>
    <w:p w:rsidR="00C00EFD" w:rsidRPr="00A516C0" w:rsidRDefault="00C00EFD" w:rsidP="00C00EFD">
      <w:pPr>
        <w:spacing w:after="0" w:line="360" w:lineRule="auto"/>
        <w:ind w:left="1418"/>
        <w:jc w:val="center"/>
        <w:rPr>
          <w:rFonts w:ascii="Times New Roman" w:hAnsi="Times New Roman" w:cs="Times New Roman"/>
          <w:b/>
          <w:bCs/>
          <w:color w:val="000000"/>
          <w:kern w:val="28"/>
          <w:sz w:val="24"/>
          <w:szCs w:val="24"/>
        </w:rPr>
      </w:pPr>
      <w:r w:rsidRPr="00A516C0">
        <w:rPr>
          <w:rFonts w:ascii="Times New Roman" w:hAnsi="Times New Roman" w:cs="Times New Roman"/>
          <w:b/>
          <w:bCs/>
          <w:color w:val="000000"/>
          <w:kern w:val="28"/>
          <w:sz w:val="24"/>
          <w:szCs w:val="24"/>
        </w:rPr>
        <w:t>Tabel  4.</w:t>
      </w:r>
      <w:r>
        <w:rPr>
          <w:rFonts w:ascii="Times New Roman" w:hAnsi="Times New Roman" w:cs="Times New Roman"/>
          <w:b/>
          <w:bCs/>
          <w:color w:val="000000"/>
          <w:kern w:val="28"/>
          <w:sz w:val="24"/>
          <w:szCs w:val="24"/>
        </w:rPr>
        <w:t xml:space="preserve"> 31</w:t>
      </w:r>
    </w:p>
    <w:p w:rsidR="00C00EFD" w:rsidRPr="00A516C0" w:rsidRDefault="00C00EFD" w:rsidP="00C00EFD">
      <w:pPr>
        <w:spacing w:after="0" w:line="360" w:lineRule="auto"/>
        <w:ind w:left="1418"/>
        <w:jc w:val="center"/>
        <w:rPr>
          <w:rFonts w:ascii="Times New Roman" w:hAnsi="Times New Roman" w:cs="Times New Roman"/>
          <w:color w:val="000000"/>
          <w:kern w:val="28"/>
          <w:sz w:val="24"/>
          <w:szCs w:val="24"/>
        </w:rPr>
      </w:pPr>
      <w:r w:rsidRPr="00A516C0">
        <w:rPr>
          <w:rFonts w:ascii="Times New Roman" w:hAnsi="Times New Roman" w:cs="Times New Roman"/>
          <w:color w:val="000000"/>
          <w:kern w:val="28"/>
          <w:sz w:val="24"/>
          <w:szCs w:val="24"/>
        </w:rPr>
        <w:t xml:space="preserve">Jumlah Kunjungan Ke Puskesmas </w:t>
      </w:r>
    </w:p>
    <w:p w:rsidR="00C00EFD" w:rsidRPr="002057EA" w:rsidRDefault="00C00EFD" w:rsidP="00C00EFD">
      <w:pPr>
        <w:spacing w:after="0" w:line="360" w:lineRule="auto"/>
        <w:ind w:left="1418"/>
        <w:jc w:val="center"/>
        <w:rPr>
          <w:rFonts w:ascii="Times New Roman" w:hAnsi="Times New Roman" w:cs="Times New Roman"/>
          <w:color w:val="000000"/>
          <w:kern w:val="28"/>
          <w:sz w:val="24"/>
          <w:szCs w:val="24"/>
        </w:rPr>
      </w:pPr>
      <w:r w:rsidRPr="00A516C0">
        <w:rPr>
          <w:rFonts w:ascii="Times New Roman" w:hAnsi="Times New Roman" w:cs="Times New Roman"/>
          <w:color w:val="000000"/>
          <w:kern w:val="28"/>
          <w:sz w:val="24"/>
          <w:szCs w:val="24"/>
        </w:rPr>
        <w:t>Di UPTD Puskesmas Ku</w:t>
      </w:r>
      <w:r>
        <w:rPr>
          <w:rFonts w:ascii="Times New Roman" w:hAnsi="Times New Roman" w:cs="Times New Roman"/>
          <w:color w:val="000000"/>
          <w:kern w:val="28"/>
          <w:sz w:val="24"/>
          <w:szCs w:val="24"/>
        </w:rPr>
        <w:t xml:space="preserve">ningan </w:t>
      </w:r>
      <w:r w:rsidRPr="00A516C0">
        <w:rPr>
          <w:rFonts w:ascii="Times New Roman" w:hAnsi="Times New Roman" w:cs="Times New Roman"/>
          <w:color w:val="000000"/>
          <w:kern w:val="28"/>
          <w:sz w:val="24"/>
          <w:szCs w:val="24"/>
        </w:rPr>
        <w:t>Tahun 2011-2015</w:t>
      </w:r>
    </w:p>
    <w:tbl>
      <w:tblPr>
        <w:tblW w:w="747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992"/>
        <w:gridCol w:w="994"/>
        <w:gridCol w:w="998"/>
        <w:gridCol w:w="1028"/>
        <w:gridCol w:w="950"/>
        <w:gridCol w:w="950"/>
        <w:gridCol w:w="1051"/>
      </w:tblGrid>
      <w:tr w:rsidR="00C00EFD" w:rsidRPr="00A516C0" w:rsidTr="00C00EFD">
        <w:tc>
          <w:tcPr>
            <w:tcW w:w="515" w:type="dxa"/>
            <w:vMerge w:val="restart"/>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NO</w:t>
            </w:r>
          </w:p>
        </w:tc>
        <w:tc>
          <w:tcPr>
            <w:tcW w:w="992" w:type="dxa"/>
            <w:vMerge w:val="restart"/>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TAHUN</w:t>
            </w:r>
          </w:p>
        </w:tc>
        <w:tc>
          <w:tcPr>
            <w:tcW w:w="1992" w:type="dxa"/>
            <w:gridSpan w:val="2"/>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KUNJUNGAN</w:t>
            </w:r>
          </w:p>
        </w:tc>
        <w:tc>
          <w:tcPr>
            <w:tcW w:w="1028" w:type="dxa"/>
            <w:vMerge w:val="restart"/>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JUMLAH</w:t>
            </w:r>
          </w:p>
        </w:tc>
        <w:tc>
          <w:tcPr>
            <w:tcW w:w="1900" w:type="dxa"/>
            <w:gridSpan w:val="2"/>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KUNJUNGAN GAKIN</w:t>
            </w:r>
          </w:p>
        </w:tc>
        <w:tc>
          <w:tcPr>
            <w:tcW w:w="1051" w:type="dxa"/>
            <w:vMerge w:val="restart"/>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JUMLAH</w:t>
            </w:r>
          </w:p>
        </w:tc>
      </w:tr>
      <w:tr w:rsidR="00C00EFD" w:rsidRPr="00A516C0" w:rsidTr="00C00EFD">
        <w:tc>
          <w:tcPr>
            <w:tcW w:w="515" w:type="dxa"/>
            <w:vMerge/>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p>
        </w:tc>
        <w:tc>
          <w:tcPr>
            <w:tcW w:w="992" w:type="dxa"/>
            <w:vMerge/>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p>
        </w:tc>
        <w:tc>
          <w:tcPr>
            <w:tcW w:w="994" w:type="dxa"/>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RAWAT INAP</w:t>
            </w:r>
          </w:p>
        </w:tc>
        <w:tc>
          <w:tcPr>
            <w:tcW w:w="998" w:type="dxa"/>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RAWAT JALAN</w:t>
            </w:r>
          </w:p>
        </w:tc>
        <w:tc>
          <w:tcPr>
            <w:tcW w:w="1028" w:type="dxa"/>
            <w:vMerge/>
          </w:tcPr>
          <w:p w:rsidR="00C00EFD" w:rsidRPr="00A516C0" w:rsidRDefault="00C00EFD" w:rsidP="00C00EFD">
            <w:pPr>
              <w:spacing w:before="60" w:after="60"/>
              <w:jc w:val="center"/>
              <w:rPr>
                <w:rFonts w:ascii="Times New Roman" w:hAnsi="Times New Roman" w:cs="Times New Roman"/>
                <w:color w:val="000000"/>
                <w:kern w:val="28"/>
                <w:sz w:val="18"/>
                <w:szCs w:val="18"/>
              </w:rPr>
            </w:pPr>
          </w:p>
        </w:tc>
        <w:tc>
          <w:tcPr>
            <w:tcW w:w="950" w:type="dxa"/>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RAWAT INAP</w:t>
            </w:r>
          </w:p>
        </w:tc>
        <w:tc>
          <w:tcPr>
            <w:tcW w:w="950" w:type="dxa"/>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r w:rsidRPr="00A516C0">
              <w:rPr>
                <w:rFonts w:ascii="Times New Roman" w:hAnsi="Times New Roman" w:cs="Times New Roman"/>
                <w:color w:val="000000"/>
                <w:kern w:val="28"/>
                <w:sz w:val="18"/>
                <w:szCs w:val="18"/>
              </w:rPr>
              <w:t>RAWAT JALAN</w:t>
            </w:r>
          </w:p>
        </w:tc>
        <w:tc>
          <w:tcPr>
            <w:tcW w:w="1051" w:type="dxa"/>
            <w:vMerge/>
            <w:vAlign w:val="center"/>
          </w:tcPr>
          <w:p w:rsidR="00C00EFD" w:rsidRPr="00A516C0" w:rsidRDefault="00C00EFD" w:rsidP="00C00EFD">
            <w:pPr>
              <w:spacing w:before="60" w:after="60"/>
              <w:jc w:val="center"/>
              <w:rPr>
                <w:rFonts w:ascii="Times New Roman" w:hAnsi="Times New Roman" w:cs="Times New Roman"/>
                <w:color w:val="000000"/>
                <w:kern w:val="28"/>
                <w:sz w:val="18"/>
                <w:szCs w:val="18"/>
              </w:rPr>
            </w:pPr>
          </w:p>
        </w:tc>
      </w:tr>
      <w:tr w:rsidR="00C00EFD" w:rsidRPr="00A516C0" w:rsidTr="00C00EFD">
        <w:tc>
          <w:tcPr>
            <w:tcW w:w="515"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1.</w:t>
            </w:r>
          </w:p>
        </w:tc>
        <w:tc>
          <w:tcPr>
            <w:tcW w:w="992"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2011</w:t>
            </w:r>
          </w:p>
        </w:tc>
        <w:tc>
          <w:tcPr>
            <w:tcW w:w="994"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9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25.547</w:t>
            </w:r>
          </w:p>
        </w:tc>
        <w:tc>
          <w:tcPr>
            <w:tcW w:w="102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25.547</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22.887</w:t>
            </w:r>
          </w:p>
        </w:tc>
        <w:tc>
          <w:tcPr>
            <w:tcW w:w="1051"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22.887</w:t>
            </w:r>
          </w:p>
        </w:tc>
      </w:tr>
      <w:tr w:rsidR="00C00EFD" w:rsidRPr="00A516C0" w:rsidTr="00C00EFD">
        <w:tc>
          <w:tcPr>
            <w:tcW w:w="515"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2.</w:t>
            </w:r>
          </w:p>
        </w:tc>
        <w:tc>
          <w:tcPr>
            <w:tcW w:w="992"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2012</w:t>
            </w:r>
          </w:p>
        </w:tc>
        <w:tc>
          <w:tcPr>
            <w:tcW w:w="994"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9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23.647</w:t>
            </w:r>
          </w:p>
        </w:tc>
        <w:tc>
          <w:tcPr>
            <w:tcW w:w="102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23.647</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20.450</w:t>
            </w:r>
          </w:p>
        </w:tc>
        <w:tc>
          <w:tcPr>
            <w:tcW w:w="1051"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20.450</w:t>
            </w:r>
          </w:p>
        </w:tc>
      </w:tr>
      <w:tr w:rsidR="00C00EFD" w:rsidRPr="00A516C0" w:rsidTr="00C00EFD">
        <w:tc>
          <w:tcPr>
            <w:tcW w:w="515"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3.</w:t>
            </w:r>
          </w:p>
        </w:tc>
        <w:tc>
          <w:tcPr>
            <w:tcW w:w="992"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2013</w:t>
            </w:r>
          </w:p>
        </w:tc>
        <w:tc>
          <w:tcPr>
            <w:tcW w:w="994"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9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21.773</w:t>
            </w:r>
          </w:p>
        </w:tc>
        <w:tc>
          <w:tcPr>
            <w:tcW w:w="102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21.773</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25.480</w:t>
            </w:r>
          </w:p>
        </w:tc>
        <w:tc>
          <w:tcPr>
            <w:tcW w:w="1051"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25.480</w:t>
            </w:r>
          </w:p>
        </w:tc>
      </w:tr>
      <w:tr w:rsidR="00C00EFD" w:rsidRPr="00A516C0" w:rsidTr="00C00EFD">
        <w:tc>
          <w:tcPr>
            <w:tcW w:w="515"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lastRenderedPageBreak/>
              <w:t>4.</w:t>
            </w:r>
          </w:p>
        </w:tc>
        <w:tc>
          <w:tcPr>
            <w:tcW w:w="992"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2014</w:t>
            </w:r>
          </w:p>
        </w:tc>
        <w:tc>
          <w:tcPr>
            <w:tcW w:w="994"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9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22.320</w:t>
            </w:r>
          </w:p>
        </w:tc>
        <w:tc>
          <w:tcPr>
            <w:tcW w:w="102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22.320</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26.545</w:t>
            </w:r>
          </w:p>
        </w:tc>
        <w:tc>
          <w:tcPr>
            <w:tcW w:w="1051"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26.545</w:t>
            </w:r>
          </w:p>
        </w:tc>
      </w:tr>
      <w:tr w:rsidR="00C00EFD" w:rsidRPr="00A516C0" w:rsidTr="00C00EFD">
        <w:tc>
          <w:tcPr>
            <w:tcW w:w="515"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5.</w:t>
            </w:r>
          </w:p>
        </w:tc>
        <w:tc>
          <w:tcPr>
            <w:tcW w:w="992" w:type="dxa"/>
          </w:tcPr>
          <w:p w:rsidR="00C00EFD" w:rsidRPr="00A516C0" w:rsidRDefault="00C00EFD" w:rsidP="00C00EFD">
            <w:pPr>
              <w:spacing w:before="60" w:after="60"/>
              <w:jc w:val="center"/>
              <w:rPr>
                <w:rFonts w:ascii="Times New Roman" w:hAnsi="Times New Roman" w:cs="Times New Roman"/>
                <w:color w:val="000000"/>
                <w:kern w:val="28"/>
                <w:sz w:val="20"/>
                <w:szCs w:val="20"/>
              </w:rPr>
            </w:pPr>
            <w:r w:rsidRPr="00A516C0">
              <w:rPr>
                <w:rFonts w:ascii="Times New Roman" w:hAnsi="Times New Roman" w:cs="Times New Roman"/>
                <w:color w:val="000000"/>
                <w:kern w:val="28"/>
                <w:sz w:val="20"/>
                <w:szCs w:val="20"/>
              </w:rPr>
              <w:t>2015</w:t>
            </w:r>
          </w:p>
        </w:tc>
        <w:tc>
          <w:tcPr>
            <w:tcW w:w="994"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9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21.889</w:t>
            </w:r>
          </w:p>
        </w:tc>
        <w:tc>
          <w:tcPr>
            <w:tcW w:w="1028" w:type="dxa"/>
            <w:vAlign w:val="center"/>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21.889</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0</w:t>
            </w:r>
          </w:p>
        </w:tc>
        <w:tc>
          <w:tcPr>
            <w:tcW w:w="950"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26.234</w:t>
            </w:r>
          </w:p>
        </w:tc>
        <w:tc>
          <w:tcPr>
            <w:tcW w:w="1051" w:type="dxa"/>
          </w:tcPr>
          <w:p w:rsidR="00C00EFD" w:rsidRPr="00A516C0" w:rsidRDefault="00C00EFD" w:rsidP="00C00EFD">
            <w:pPr>
              <w:ind w:right="136"/>
              <w:jc w:val="right"/>
              <w:rPr>
                <w:rFonts w:ascii="Times New Roman" w:hAnsi="Times New Roman" w:cs="Times New Roman"/>
                <w:color w:val="000000"/>
                <w:sz w:val="20"/>
                <w:szCs w:val="20"/>
              </w:rPr>
            </w:pPr>
            <w:r w:rsidRPr="00A516C0">
              <w:rPr>
                <w:rFonts w:ascii="Times New Roman" w:hAnsi="Times New Roman" w:cs="Times New Roman"/>
                <w:color w:val="000000"/>
                <w:sz w:val="20"/>
                <w:szCs w:val="20"/>
              </w:rPr>
              <w:t>26.234</w:t>
            </w:r>
          </w:p>
        </w:tc>
      </w:tr>
    </w:tbl>
    <w:p w:rsidR="00C00EFD" w:rsidRDefault="00C00EFD" w:rsidP="00C00EFD">
      <w:pPr>
        <w:ind w:left="720" w:hanging="294"/>
        <w:jc w:val="both"/>
        <w:rPr>
          <w:rFonts w:ascii="Times New Roman" w:hAnsi="Times New Roman" w:cs="Times New Roman"/>
          <w:bCs/>
          <w:color w:val="000000"/>
        </w:rPr>
      </w:pPr>
      <w:r w:rsidRPr="00A516C0">
        <w:rPr>
          <w:rFonts w:ascii="Times New Roman" w:hAnsi="Times New Roman" w:cs="Times New Roman"/>
          <w:bCs/>
          <w:color w:val="000000"/>
          <w:sz w:val="16"/>
          <w:szCs w:val="16"/>
        </w:rPr>
        <w:tab/>
      </w:r>
      <w:r w:rsidRPr="00A516C0">
        <w:rPr>
          <w:rFonts w:ascii="Times New Roman" w:hAnsi="Times New Roman" w:cs="Times New Roman"/>
          <w:bCs/>
          <w:color w:val="000000"/>
        </w:rPr>
        <w:t xml:space="preserve">         Sumber Data : Laporan Program BP, Tahun.2015</w:t>
      </w:r>
    </w:p>
    <w:p w:rsidR="00C00EFD" w:rsidRPr="00A516C0" w:rsidRDefault="00C00EFD" w:rsidP="00C00EFD">
      <w:pPr>
        <w:ind w:left="720" w:hanging="294"/>
        <w:jc w:val="both"/>
        <w:rPr>
          <w:rFonts w:ascii="Times New Roman" w:hAnsi="Times New Roman" w:cs="Times New Roman"/>
          <w:bCs/>
          <w:color w:val="000000"/>
        </w:rPr>
      </w:pPr>
    </w:p>
    <w:p w:rsidR="00C00EFD" w:rsidRDefault="00C00EFD" w:rsidP="00C00EFD">
      <w:pPr>
        <w:spacing w:after="0" w:line="360" w:lineRule="auto"/>
        <w:ind w:left="720" w:firstLine="414"/>
        <w:jc w:val="both"/>
        <w:rPr>
          <w:rFonts w:ascii="Times New Roman" w:hAnsi="Times New Roman" w:cs="Times New Roman"/>
          <w:color w:val="000000"/>
          <w:kern w:val="28"/>
          <w:sz w:val="24"/>
          <w:szCs w:val="24"/>
        </w:rPr>
      </w:pPr>
      <w:r>
        <w:rPr>
          <w:rFonts w:cs="Arial"/>
          <w:color w:val="000000"/>
          <w:kern w:val="28"/>
        </w:rPr>
        <w:t>Be</w:t>
      </w:r>
      <w:r w:rsidRPr="00A516C0">
        <w:rPr>
          <w:rFonts w:ascii="Times New Roman" w:hAnsi="Times New Roman" w:cs="Times New Roman"/>
          <w:color w:val="000000"/>
          <w:kern w:val="28"/>
          <w:sz w:val="24"/>
          <w:szCs w:val="24"/>
        </w:rPr>
        <w:t>rdasarkan data di atas menunjukan bahwa jumlah kunjungan pasien rawat jalan rata-rata dari tah</w:t>
      </w:r>
      <w:r>
        <w:rPr>
          <w:rFonts w:ascii="Times New Roman" w:hAnsi="Times New Roman" w:cs="Times New Roman"/>
          <w:color w:val="000000"/>
          <w:kern w:val="28"/>
          <w:sz w:val="24"/>
          <w:szCs w:val="24"/>
        </w:rPr>
        <w:t>u</w:t>
      </w:r>
      <w:r w:rsidRPr="00A516C0">
        <w:rPr>
          <w:rFonts w:ascii="Times New Roman" w:hAnsi="Times New Roman" w:cs="Times New Roman"/>
          <w:color w:val="000000"/>
          <w:kern w:val="28"/>
          <w:sz w:val="24"/>
          <w:szCs w:val="24"/>
        </w:rPr>
        <w:t>n 2011-2015</w:t>
      </w:r>
      <w:r>
        <w:rPr>
          <w:rFonts w:ascii="Times New Roman" w:hAnsi="Times New Roman" w:cs="Times New Roman"/>
          <w:color w:val="000000"/>
          <w:kern w:val="28"/>
          <w:sz w:val="24"/>
          <w:szCs w:val="24"/>
        </w:rPr>
        <w:t xml:space="preserve"> mengalami fluktuatif dan</w:t>
      </w:r>
      <w:r w:rsidRPr="00A516C0">
        <w:rPr>
          <w:rFonts w:ascii="Times New Roman" w:hAnsi="Times New Roman" w:cs="Times New Roman"/>
          <w:color w:val="000000"/>
          <w:kern w:val="28"/>
          <w:sz w:val="24"/>
          <w:szCs w:val="24"/>
        </w:rPr>
        <w:t xml:space="preserve"> ham</w:t>
      </w:r>
      <w:r>
        <w:rPr>
          <w:rFonts w:ascii="Times New Roman" w:hAnsi="Times New Roman" w:cs="Times New Roman"/>
          <w:color w:val="000000"/>
          <w:kern w:val="28"/>
          <w:sz w:val="24"/>
          <w:szCs w:val="24"/>
        </w:rPr>
        <w:t>p</w:t>
      </w:r>
      <w:r w:rsidRPr="00A516C0">
        <w:rPr>
          <w:rFonts w:ascii="Times New Roman" w:hAnsi="Times New Roman" w:cs="Times New Roman"/>
          <w:color w:val="000000"/>
          <w:kern w:val="28"/>
          <w:sz w:val="24"/>
          <w:szCs w:val="24"/>
        </w:rPr>
        <w:t>ir 50% nya adalah peserta BPJS/ gakin.</w:t>
      </w:r>
      <w:r>
        <w:rPr>
          <w:rFonts w:ascii="Times New Roman" w:hAnsi="Times New Roman" w:cs="Times New Roman"/>
          <w:color w:val="000000"/>
          <w:kern w:val="28"/>
          <w:sz w:val="24"/>
          <w:szCs w:val="24"/>
        </w:rPr>
        <w:t xml:space="preserve"> Hal ini menunjukkan bahwa kepercayaan dan keyakinan masyarakat terhadap institusi kesehatan yang paling dekat dengan masyarakat menunjukan perkembangan yang cukup baik, apalagi masyarakat tersebut berdomisili di wilayah kerja Puskesmas Kuningan yang memang seharusnya diberikan pelayanan kesehatan terbaik  dengan biaya yang terjangkau oleh masyarakat yang berada di wilayah kerja Puskesmas Kuningan.</w:t>
      </w:r>
    </w:p>
    <w:p w:rsidR="00C00EFD" w:rsidRDefault="00C00EFD" w:rsidP="00C00EFD">
      <w:pPr>
        <w:spacing w:after="0" w:line="360" w:lineRule="auto"/>
        <w:ind w:left="720" w:firstLine="414"/>
        <w:jc w:val="both"/>
        <w:rPr>
          <w:rFonts w:ascii="Times New Roman" w:hAnsi="Times New Roman" w:cs="Times New Roman"/>
          <w:color w:val="000000"/>
          <w:kern w:val="28"/>
          <w:sz w:val="24"/>
          <w:szCs w:val="24"/>
        </w:rPr>
      </w:pPr>
      <w:r>
        <w:rPr>
          <w:rFonts w:ascii="Times New Roman" w:hAnsi="Times New Roman" w:cs="Times New Roman"/>
          <w:color w:val="000000"/>
          <w:kern w:val="28"/>
          <w:sz w:val="24"/>
          <w:szCs w:val="24"/>
        </w:rPr>
        <w:t xml:space="preserve">Puskesmas Kuningan sudah mendapatkan kepercayaan atau keyakinan dari masyarakat khususnya masyarakat yang berdomisili di wilayah kerja Puskesmas Kuningan dalam memperoleh atau mendapatkan pelayanan kesehatan yang berkualitas. </w:t>
      </w:r>
      <w:r w:rsidRPr="00FE34AD">
        <w:rPr>
          <w:rFonts w:ascii="Times New Roman" w:hAnsi="Times New Roman" w:cs="Times New Roman"/>
          <w:sz w:val="24"/>
          <w:szCs w:val="24"/>
        </w:rPr>
        <w:t xml:space="preserve">kepercayaan </w:t>
      </w:r>
      <w:r>
        <w:rPr>
          <w:rFonts w:ascii="Times New Roman" w:hAnsi="Times New Roman" w:cs="Times New Roman"/>
          <w:sz w:val="24"/>
          <w:szCs w:val="24"/>
        </w:rPr>
        <w:t>dari amsyrakat menjadi penting</w:t>
      </w:r>
      <w:r w:rsidRPr="00FE34AD">
        <w:rPr>
          <w:rFonts w:ascii="Times New Roman" w:hAnsi="Times New Roman" w:cs="Times New Roman"/>
          <w:sz w:val="24"/>
          <w:szCs w:val="24"/>
        </w:rPr>
        <w:t xml:space="preserve"> bagi suatu organisasi publik, yaitu akan dapat memantapkan keberadaan organ</w:t>
      </w:r>
      <w:r>
        <w:rPr>
          <w:rFonts w:ascii="Times New Roman" w:hAnsi="Times New Roman" w:cs="Times New Roman"/>
          <w:sz w:val="24"/>
          <w:szCs w:val="24"/>
        </w:rPr>
        <w:t xml:space="preserve">isasi publik tesebut,  hal ini sesuai dengan pendapat </w:t>
      </w:r>
      <w:r w:rsidRPr="00FE34AD">
        <w:rPr>
          <w:rFonts w:ascii="Times New Roman" w:hAnsi="Times New Roman" w:cs="Times New Roman"/>
          <w:sz w:val="24"/>
          <w:szCs w:val="24"/>
        </w:rPr>
        <w:t xml:space="preserve">Siagian (1998 : 4) </w:t>
      </w:r>
      <w:r>
        <w:rPr>
          <w:rFonts w:ascii="Times New Roman" w:hAnsi="Times New Roman" w:cs="Times New Roman"/>
          <w:sz w:val="24"/>
          <w:szCs w:val="24"/>
        </w:rPr>
        <w:t xml:space="preserve">yang </w:t>
      </w:r>
      <w:r w:rsidRPr="00FE34AD">
        <w:rPr>
          <w:rFonts w:ascii="Times New Roman" w:hAnsi="Times New Roman" w:cs="Times New Roman"/>
          <w:sz w:val="24"/>
          <w:szCs w:val="24"/>
        </w:rPr>
        <w:t>mengatakan</w:t>
      </w:r>
      <w:r>
        <w:rPr>
          <w:rFonts w:ascii="Times New Roman" w:hAnsi="Times New Roman" w:cs="Times New Roman"/>
          <w:sz w:val="24"/>
          <w:szCs w:val="24"/>
        </w:rPr>
        <w:t xml:space="preserve"> bahwa :</w:t>
      </w:r>
      <w:r w:rsidRPr="00FE34AD">
        <w:rPr>
          <w:rFonts w:ascii="Times New Roman" w:hAnsi="Times New Roman" w:cs="Times New Roman"/>
          <w:sz w:val="24"/>
          <w:szCs w:val="24"/>
        </w:rPr>
        <w:t xml:space="preserve"> “suatu organisasi (publik/</w:t>
      </w:r>
      <w:r w:rsidRPr="00141E80">
        <w:rPr>
          <w:rFonts w:ascii="Times New Roman" w:hAnsi="Times New Roman" w:cs="Times New Roman"/>
          <w:i/>
          <w:sz w:val="24"/>
          <w:szCs w:val="24"/>
        </w:rPr>
        <w:t>privat</w:t>
      </w:r>
      <w:r w:rsidRPr="00FE34AD">
        <w:rPr>
          <w:rFonts w:ascii="Times New Roman" w:hAnsi="Times New Roman" w:cs="Times New Roman"/>
          <w:sz w:val="24"/>
          <w:szCs w:val="24"/>
        </w:rPr>
        <w:t>) akan berhasil bertumbuh dan berkembang apabila organisasi tersebut mendapat kepercayaan masyarakat”</w:t>
      </w:r>
    </w:p>
    <w:p w:rsidR="00C00EFD" w:rsidRPr="002057EA" w:rsidRDefault="00C00EFD" w:rsidP="00C00EFD">
      <w:pPr>
        <w:spacing w:after="0" w:line="360" w:lineRule="auto"/>
        <w:ind w:left="720" w:firstLine="414"/>
        <w:jc w:val="both"/>
        <w:rPr>
          <w:rFonts w:ascii="Times New Roman" w:hAnsi="Times New Roman" w:cs="Times New Roman"/>
          <w:color w:val="000000"/>
          <w:kern w:val="28"/>
          <w:sz w:val="24"/>
          <w:szCs w:val="24"/>
        </w:rPr>
      </w:pPr>
      <w:r w:rsidRPr="00BD0A79">
        <w:rPr>
          <w:rFonts w:ascii="Times New Roman" w:hAnsi="Times New Roman" w:cs="Times New Roman"/>
          <w:color w:val="000000"/>
          <w:kern w:val="28"/>
          <w:sz w:val="24"/>
          <w:szCs w:val="24"/>
        </w:rPr>
        <w:t>Dengan adanya kepercayaan masyara</w:t>
      </w:r>
      <w:r>
        <w:rPr>
          <w:rFonts w:ascii="Times New Roman" w:hAnsi="Times New Roman" w:cs="Times New Roman"/>
          <w:color w:val="000000"/>
          <w:kern w:val="28"/>
          <w:sz w:val="24"/>
          <w:szCs w:val="24"/>
        </w:rPr>
        <w:t xml:space="preserve">kat terhadap Puskesmas Kuningan tersebut </w:t>
      </w:r>
      <w:r w:rsidRPr="00BD0A79">
        <w:rPr>
          <w:rFonts w:ascii="Times New Roman" w:hAnsi="Times New Roman" w:cs="Times New Roman"/>
          <w:color w:val="000000"/>
          <w:kern w:val="28"/>
          <w:sz w:val="24"/>
          <w:szCs w:val="24"/>
        </w:rPr>
        <w:t>harus diimbang</w:t>
      </w:r>
      <w:r>
        <w:rPr>
          <w:rFonts w:ascii="Times New Roman" w:hAnsi="Times New Roman" w:cs="Times New Roman"/>
          <w:color w:val="000000"/>
          <w:kern w:val="28"/>
          <w:sz w:val="24"/>
          <w:szCs w:val="24"/>
        </w:rPr>
        <w:t>i dengan pelayanan yang optimal</w:t>
      </w:r>
      <w:r w:rsidRPr="00BD0A79">
        <w:rPr>
          <w:rFonts w:ascii="Times New Roman" w:hAnsi="Times New Roman" w:cs="Times New Roman"/>
          <w:color w:val="000000"/>
          <w:kern w:val="28"/>
          <w:sz w:val="24"/>
          <w:szCs w:val="24"/>
        </w:rPr>
        <w:t xml:space="preserve"> </w:t>
      </w:r>
      <w:r>
        <w:rPr>
          <w:rFonts w:ascii="Times New Roman" w:hAnsi="Times New Roman" w:cs="Times New Roman"/>
          <w:color w:val="000000"/>
          <w:kern w:val="28"/>
          <w:sz w:val="24"/>
          <w:szCs w:val="24"/>
        </w:rPr>
        <w:t xml:space="preserve">dan berkualitas. Hal ini sesuai dengan pendapat </w:t>
      </w:r>
      <w:r w:rsidRPr="00FE34AD">
        <w:rPr>
          <w:rFonts w:ascii="Times New Roman" w:hAnsi="Times New Roman" w:cs="Times New Roman"/>
          <w:sz w:val="24"/>
          <w:szCs w:val="24"/>
          <w:lang w:val="sv-SE"/>
        </w:rPr>
        <w:t>Widodo (2001 : 273) menyatakan :</w:t>
      </w:r>
    </w:p>
    <w:p w:rsidR="00C00EFD" w:rsidRPr="00FE34AD" w:rsidRDefault="00C00EFD" w:rsidP="00C00EFD">
      <w:pPr>
        <w:pStyle w:val="BodyTextIndent3"/>
        <w:spacing w:after="0" w:line="240" w:lineRule="auto"/>
        <w:ind w:left="1418"/>
        <w:jc w:val="both"/>
        <w:rPr>
          <w:rFonts w:ascii="Times New Roman" w:hAnsi="Times New Roman" w:cs="Times New Roman"/>
          <w:sz w:val="24"/>
          <w:szCs w:val="24"/>
          <w:lang w:val="sv-SE"/>
        </w:rPr>
      </w:pPr>
      <w:r w:rsidRPr="00FE34AD">
        <w:rPr>
          <w:rFonts w:ascii="Times New Roman" w:hAnsi="Times New Roman" w:cs="Times New Roman"/>
          <w:sz w:val="24"/>
          <w:szCs w:val="24"/>
          <w:lang w:val="sv-SE"/>
        </w:rPr>
        <w:t>Sebagai perwujudan dari apa yang harus diperhatikan dan dilakukan oleh pelayanan publik agar kualitas layanan menjadi baik, maka dalam memberikan layanan publik seharusnya :</w:t>
      </w:r>
    </w:p>
    <w:p w:rsidR="00C00EFD" w:rsidRDefault="00C00EFD" w:rsidP="00C00EFD">
      <w:pPr>
        <w:pStyle w:val="ListParagraph"/>
        <w:numPr>
          <w:ilvl w:val="0"/>
          <w:numId w:val="28"/>
        </w:numPr>
        <w:spacing w:after="0" w:line="240" w:lineRule="auto"/>
        <w:ind w:left="1843" w:hanging="425"/>
        <w:contextualSpacing w:val="0"/>
        <w:jc w:val="both"/>
        <w:rPr>
          <w:lang w:val="sv-SE"/>
        </w:rPr>
      </w:pPr>
      <w:r w:rsidRPr="002057EA">
        <w:rPr>
          <w:lang w:val="sv-SE"/>
        </w:rPr>
        <w:t>Mudah dalam pengurusan bagi yang berkepentingan (prosedurnya sederhana).</w:t>
      </w:r>
    </w:p>
    <w:p w:rsidR="00C00EFD" w:rsidRPr="002057EA" w:rsidRDefault="00C00EFD" w:rsidP="00C00EFD">
      <w:pPr>
        <w:pStyle w:val="ListParagraph"/>
        <w:numPr>
          <w:ilvl w:val="0"/>
          <w:numId w:val="28"/>
        </w:numPr>
        <w:spacing w:after="0" w:line="240" w:lineRule="auto"/>
        <w:ind w:left="1843" w:hanging="425"/>
        <w:contextualSpacing w:val="0"/>
        <w:jc w:val="both"/>
        <w:rPr>
          <w:lang w:val="sv-SE"/>
        </w:rPr>
      </w:pPr>
      <w:r w:rsidRPr="002057EA">
        <w:t>Mendapat pelayanan yang wajar</w:t>
      </w:r>
    </w:p>
    <w:p w:rsidR="00C00EFD" w:rsidRDefault="00C00EFD" w:rsidP="00C00EFD">
      <w:pPr>
        <w:pStyle w:val="ListParagraph"/>
        <w:numPr>
          <w:ilvl w:val="0"/>
          <w:numId w:val="28"/>
        </w:numPr>
        <w:spacing w:after="0" w:line="240" w:lineRule="auto"/>
        <w:ind w:left="1843" w:hanging="425"/>
        <w:contextualSpacing w:val="0"/>
        <w:jc w:val="both"/>
        <w:rPr>
          <w:lang w:val="sv-SE"/>
        </w:rPr>
      </w:pPr>
      <w:r w:rsidRPr="002057EA">
        <w:rPr>
          <w:lang w:val="sv-SE"/>
        </w:rPr>
        <w:t>Mendapat pelayanan yang sama tanpa pilih kasih.</w:t>
      </w:r>
    </w:p>
    <w:p w:rsidR="00C00EFD" w:rsidRPr="002057EA" w:rsidRDefault="00C00EFD" w:rsidP="00C00EFD">
      <w:pPr>
        <w:pStyle w:val="ListParagraph"/>
        <w:numPr>
          <w:ilvl w:val="0"/>
          <w:numId w:val="28"/>
        </w:numPr>
        <w:spacing w:after="0" w:line="240" w:lineRule="auto"/>
        <w:ind w:left="1843" w:hanging="425"/>
        <w:contextualSpacing w:val="0"/>
        <w:jc w:val="both"/>
        <w:rPr>
          <w:lang w:val="sv-SE"/>
        </w:rPr>
      </w:pPr>
      <w:r w:rsidRPr="002057EA">
        <w:rPr>
          <w:lang w:val="sv-SE"/>
        </w:rPr>
        <w:t>Mendapat perlakukan jujur dan terus terang (transparansi).</w:t>
      </w:r>
    </w:p>
    <w:p w:rsidR="00C00EFD" w:rsidRDefault="00C00EFD" w:rsidP="00C00EFD">
      <w:pPr>
        <w:spacing w:after="0" w:line="240" w:lineRule="auto"/>
        <w:ind w:left="720" w:firstLine="414"/>
        <w:jc w:val="both"/>
        <w:rPr>
          <w:rFonts w:ascii="Times New Roman" w:hAnsi="Times New Roman" w:cs="Times New Roman"/>
          <w:color w:val="000000"/>
          <w:kern w:val="28"/>
          <w:sz w:val="24"/>
          <w:szCs w:val="24"/>
        </w:rPr>
      </w:pPr>
    </w:p>
    <w:p w:rsidR="00C00EFD" w:rsidRDefault="00C00EFD" w:rsidP="00C00EFD">
      <w:pPr>
        <w:spacing w:after="0" w:line="360" w:lineRule="auto"/>
        <w:ind w:left="720" w:firstLine="414"/>
        <w:jc w:val="both"/>
        <w:rPr>
          <w:rFonts w:ascii="Times New Roman" w:hAnsi="Times New Roman" w:cs="Times New Roman"/>
          <w:color w:val="000000"/>
          <w:kern w:val="28"/>
          <w:sz w:val="24"/>
          <w:szCs w:val="24"/>
        </w:rPr>
      </w:pPr>
      <w:r>
        <w:rPr>
          <w:rFonts w:ascii="Times New Roman" w:hAnsi="Times New Roman" w:cs="Times New Roman"/>
          <w:color w:val="000000"/>
          <w:kern w:val="28"/>
          <w:sz w:val="24"/>
          <w:szCs w:val="24"/>
        </w:rPr>
        <w:t xml:space="preserve">Mengacu pada pendapat Widodo (2001 :273) di atas maka dalam meningkatkan kualitas pelayanan, Puskesmas Kuningan harus berusaha menciptakan alur atau prosedur pelayanan yang sederhana, tidak berbelit-belit dan dapat dipahami oleh pasien atau masyarakat yang berobat, pelayanan yang diberikan harus wajar atau sesuai dengan aturan atau standar yang ditentukan sesuai aturan yang berlaku tanpa </w:t>
      </w:r>
      <w:r>
        <w:rPr>
          <w:rFonts w:ascii="Times New Roman" w:hAnsi="Times New Roman" w:cs="Times New Roman"/>
          <w:color w:val="000000"/>
          <w:kern w:val="28"/>
          <w:sz w:val="24"/>
          <w:szCs w:val="24"/>
        </w:rPr>
        <w:lastRenderedPageBreak/>
        <w:t xml:space="preserve">memandang perbedaan latar belakang suku, agama, pendidikan, budaya, dll artinya bahwa pelayanan yang diberikan harus memenuhi rasa keadilan masyarakat yang menerima pelayanan kesehatan, selanjutnya dalam pelayanan kesehatan harus disampaikan pula secara jujur keadaan penyakit yang di derita oleh pasien, kemungkinan kesembuhan dan dampak yang diakibatkan penyakit tersebut. Dari segi biaya harus pula secara transparan/ terbuka disampaikan biaya-biaya yang ditimbulkan dari tahapan pengobatan dan obat yang harus ditebus oleh pasien di Puskesmas Kuningan.  </w:t>
      </w:r>
    </w:p>
    <w:p w:rsidR="00C00EFD" w:rsidRPr="000C56FF" w:rsidRDefault="00C00EFD" w:rsidP="00C00EFD">
      <w:pPr>
        <w:spacing w:after="0" w:line="360" w:lineRule="auto"/>
        <w:jc w:val="both"/>
        <w:rPr>
          <w:rFonts w:ascii="Times New Roman" w:hAnsi="Times New Roman" w:cs="Times New Roman"/>
          <w:color w:val="000000"/>
          <w:kern w:val="28"/>
          <w:sz w:val="24"/>
          <w:szCs w:val="24"/>
        </w:rPr>
      </w:pPr>
    </w:p>
    <w:p w:rsidR="00C00EFD" w:rsidRPr="00F82B84" w:rsidRDefault="00C00EFD" w:rsidP="00C00EFD">
      <w:pPr>
        <w:tabs>
          <w:tab w:val="left" w:pos="1368"/>
        </w:tabs>
        <w:spacing w:after="120" w:line="360" w:lineRule="auto"/>
        <w:ind w:firstLine="720"/>
        <w:jc w:val="both"/>
        <w:rPr>
          <w:rFonts w:ascii="Times New Roman" w:hAnsi="Times New Roman" w:cs="Times New Roman"/>
          <w:b/>
          <w:i/>
          <w:iCs/>
          <w:w w:val="105"/>
          <w:sz w:val="24"/>
          <w:szCs w:val="24"/>
        </w:rPr>
      </w:pPr>
      <w:r>
        <w:rPr>
          <w:rFonts w:ascii="Times New Roman" w:hAnsi="Times New Roman" w:cs="Times New Roman"/>
          <w:b/>
          <w:iCs/>
          <w:w w:val="105"/>
          <w:sz w:val="24"/>
          <w:szCs w:val="24"/>
        </w:rPr>
        <w:t>4.1</w:t>
      </w:r>
      <w:r w:rsidRPr="00F82B84">
        <w:rPr>
          <w:rFonts w:ascii="Times New Roman" w:hAnsi="Times New Roman" w:cs="Times New Roman"/>
          <w:b/>
          <w:iCs/>
          <w:w w:val="105"/>
          <w:sz w:val="24"/>
          <w:szCs w:val="24"/>
        </w:rPr>
        <w:t>.5</w:t>
      </w:r>
      <w:r w:rsidRPr="00F82B84">
        <w:rPr>
          <w:rFonts w:ascii="Times New Roman" w:hAnsi="Times New Roman" w:cs="Times New Roman"/>
          <w:b/>
          <w:i/>
          <w:iCs/>
          <w:w w:val="105"/>
          <w:sz w:val="24"/>
          <w:szCs w:val="24"/>
        </w:rPr>
        <w:t xml:space="preserve">  </w:t>
      </w:r>
      <w:r w:rsidRPr="00F82B84">
        <w:rPr>
          <w:rFonts w:ascii="Times New Roman" w:hAnsi="Times New Roman" w:cs="Times New Roman"/>
          <w:b/>
          <w:iCs/>
          <w:w w:val="105"/>
          <w:sz w:val="24"/>
          <w:szCs w:val="24"/>
        </w:rPr>
        <w:t xml:space="preserve">Empati </w:t>
      </w:r>
      <w:r w:rsidRPr="00F82B84">
        <w:rPr>
          <w:rFonts w:ascii="Times New Roman" w:hAnsi="Times New Roman" w:cs="Times New Roman"/>
          <w:b/>
          <w:i/>
          <w:iCs/>
          <w:w w:val="105"/>
          <w:sz w:val="24"/>
          <w:szCs w:val="24"/>
        </w:rPr>
        <w:t>(Emphaty)</w:t>
      </w:r>
    </w:p>
    <w:p w:rsidR="00C00EFD" w:rsidRDefault="00C00EFD" w:rsidP="00CE592A">
      <w:pPr>
        <w:tabs>
          <w:tab w:val="left" w:pos="1368"/>
        </w:tabs>
        <w:spacing w:after="0" w:line="360" w:lineRule="auto"/>
        <w:ind w:left="709" w:firstLine="11"/>
        <w:jc w:val="both"/>
        <w:rPr>
          <w:rFonts w:ascii="Times New Roman" w:hAnsi="Times New Roman" w:cs="Times New Roman"/>
          <w:sz w:val="24"/>
          <w:szCs w:val="24"/>
        </w:rPr>
      </w:pPr>
      <w:r>
        <w:rPr>
          <w:rFonts w:ascii="Times New Roman" w:hAnsi="Times New Roman" w:cs="Times New Roman"/>
          <w:sz w:val="24"/>
          <w:szCs w:val="24"/>
          <w:lang w:val="sv-SE"/>
        </w:rPr>
        <w:tab/>
      </w:r>
      <w:r w:rsidRPr="00FE34AD">
        <w:rPr>
          <w:rFonts w:ascii="Times New Roman" w:hAnsi="Times New Roman" w:cs="Times New Roman"/>
          <w:sz w:val="24"/>
          <w:szCs w:val="24"/>
          <w:lang w:val="sv-SE"/>
        </w:rPr>
        <w:t xml:space="preserve">Perhatian individu </w:t>
      </w:r>
      <w:r w:rsidRPr="00FE34AD">
        <w:rPr>
          <w:rFonts w:ascii="Times New Roman" w:hAnsi="Times New Roman" w:cs="Times New Roman"/>
          <w:i/>
          <w:iCs/>
          <w:sz w:val="24"/>
          <w:szCs w:val="24"/>
          <w:lang w:val="sv-SE"/>
        </w:rPr>
        <w:t>(emphaty)</w:t>
      </w:r>
      <w:r w:rsidRPr="00FE34AD">
        <w:rPr>
          <w:rFonts w:ascii="Times New Roman" w:hAnsi="Times New Roman" w:cs="Times New Roman"/>
          <w:sz w:val="24"/>
          <w:szCs w:val="24"/>
          <w:lang w:val="sv-SE"/>
        </w:rPr>
        <w:t>, yaitu layanan sepen</w:t>
      </w:r>
      <w:r w:rsidRPr="00FE34AD">
        <w:rPr>
          <w:rFonts w:ascii="Times New Roman" w:hAnsi="Times New Roman" w:cs="Times New Roman"/>
          <w:sz w:val="24"/>
          <w:szCs w:val="24"/>
        </w:rPr>
        <w:t>u</w:t>
      </w:r>
      <w:r w:rsidRPr="00FE34AD">
        <w:rPr>
          <w:rFonts w:ascii="Times New Roman" w:hAnsi="Times New Roman" w:cs="Times New Roman"/>
          <w:sz w:val="24"/>
          <w:szCs w:val="24"/>
          <w:lang w:val="sv-SE"/>
        </w:rPr>
        <w:t>h hati dari perusahaan kepada konsumen, berupa perhatian individual meliputi kemudahan dalam melakukan hubungan, komunikasi yang baik dan memenuhi</w:t>
      </w:r>
      <w:r>
        <w:rPr>
          <w:rFonts w:ascii="Times New Roman" w:hAnsi="Times New Roman" w:cs="Times New Roman"/>
          <w:sz w:val="24"/>
          <w:szCs w:val="24"/>
          <w:lang w:val="sv-SE"/>
        </w:rPr>
        <w:t xml:space="preserve"> kebutuhan setiap para konsumen (Z</w:t>
      </w:r>
      <w:r>
        <w:rPr>
          <w:rFonts w:ascii="Times New Roman" w:hAnsi="Times New Roman" w:cs="Times New Roman"/>
          <w:sz w:val="24"/>
          <w:szCs w:val="24"/>
        </w:rPr>
        <w:t>eithaml dkk dalam Syafri, 2008 :63).  Aspek ini bisa dilihat dari keramahan petugas dalam memberikan pelayanan mulai dari loket tempat pendaftaran, pelayanan di ruang pemeriksaan dan pelayanan yang diterima di apotik. Aspek lain adalah kesamaan petugas dalam memberikan pelayanan atau perhatian kepada pasien atau masyarakat yang berobat ( tidak membedakan status pasien ).</w:t>
      </w:r>
    </w:p>
    <w:p w:rsidR="00C00EFD" w:rsidRDefault="00C00EFD" w:rsidP="00C00EFD">
      <w:pPr>
        <w:tabs>
          <w:tab w:val="left" w:pos="1368"/>
        </w:tabs>
        <w:spacing w:after="0" w:line="360" w:lineRule="auto"/>
        <w:ind w:left="709" w:firstLine="11"/>
        <w:jc w:val="both"/>
        <w:rPr>
          <w:rFonts w:ascii="Times New Roman" w:hAnsi="Times New Roman" w:cs="Times New Roman"/>
          <w:sz w:val="24"/>
          <w:szCs w:val="24"/>
        </w:rPr>
      </w:pPr>
      <w:r>
        <w:rPr>
          <w:rFonts w:ascii="Times New Roman" w:hAnsi="Times New Roman" w:cs="Times New Roman"/>
          <w:sz w:val="24"/>
          <w:szCs w:val="24"/>
        </w:rPr>
        <w:tab/>
        <w:t xml:space="preserve">Hasil observasi penulis bahwa pelayanan atau keramahan yang dilakukan petugas Puskesmas Kuningan mulai dari loket tempat pendaftaran, pelayanan di ruang pemeriksaan dan pelayanan yang diterima di apotik sudah cukup baik, dimana para petugas melakukan pelayanan sepenuh hati, wajar dan ramah sesuai dengan tugas pokok dan fungsinya masing-masing. Hal ini di dukung hasil wawancara penulis dengan salah seorang pasien yang berprofesi sebagai ibu rumah tanggal pada tanggal 10 Juni 2016, sebagai berikut : </w:t>
      </w:r>
    </w:p>
    <w:p w:rsidR="00C00EFD" w:rsidRDefault="00C00EFD" w:rsidP="00C00EFD">
      <w:pPr>
        <w:tabs>
          <w:tab w:val="left" w:pos="1368"/>
        </w:tabs>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Petugas disini cukup ramah dalam memberikan pelayanan, ketika saya baru pertama kali berobat ke puskesmas ini, para petugas khususnya di loket pendaftaran memberikan informasi dengan sabar dan tidak “jutek”, begitu juga di ruang periksa, dokter dan perawat cukup sabar dan telaten memeriksa kami, serta di apotik pun petugas farmasi menyampaikan informasi menegenai obat dan cara meminumnya dengan detail.</w:t>
      </w:r>
    </w:p>
    <w:p w:rsidR="00C00EFD" w:rsidRPr="00C57284" w:rsidRDefault="00C00EFD" w:rsidP="00C00EFD">
      <w:pPr>
        <w:tabs>
          <w:tab w:val="left" w:pos="1368"/>
        </w:tabs>
        <w:spacing w:after="0" w:line="240" w:lineRule="auto"/>
        <w:ind w:left="1418"/>
        <w:jc w:val="both"/>
        <w:rPr>
          <w:rFonts w:ascii="Times New Roman" w:hAnsi="Times New Roman" w:cs="Times New Roman"/>
          <w:sz w:val="24"/>
          <w:szCs w:val="24"/>
        </w:rPr>
      </w:pPr>
    </w:p>
    <w:p w:rsidR="00C00EFD" w:rsidRDefault="00C00EFD" w:rsidP="00C00EFD">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Selanjutnya dalam memberikan pelayanan kepada para pasien, petugas Puskesmas Kuningan memberikan perhatian yang sama atau tidak membeda-bedakan status sosial dari pasien tersebut, semua dilayani sesuai dengan nomor kedatangan dan sesuai dengan penyakit yang menjadi bidang atau tugas pokok petugas tersebut. Hal </w:t>
      </w:r>
      <w:r>
        <w:rPr>
          <w:rFonts w:ascii="Times New Roman" w:hAnsi="Times New Roman" w:cs="Times New Roman"/>
          <w:sz w:val="24"/>
          <w:szCs w:val="24"/>
        </w:rPr>
        <w:lastRenderedPageBreak/>
        <w:t xml:space="preserve">ini sesuai dengan hasil wawancara penulis dengan salah seorang pasien yang berprofesi sebagai pegawai swasta, pada tanggal 10 Juni 2016 sebagai berikut : </w:t>
      </w:r>
    </w:p>
    <w:p w:rsidR="00C00EFD" w:rsidRDefault="00C00EFD" w:rsidP="00C00EFD">
      <w:pPr>
        <w:spacing w:after="0" w:line="240" w:lineRule="auto"/>
        <w:ind w:left="1418" w:firstLine="23"/>
        <w:jc w:val="both"/>
        <w:rPr>
          <w:rFonts w:ascii="Times New Roman" w:hAnsi="Times New Roman" w:cs="Times New Roman"/>
          <w:sz w:val="24"/>
          <w:szCs w:val="24"/>
        </w:rPr>
      </w:pPr>
      <w:r>
        <w:rPr>
          <w:rFonts w:ascii="Times New Roman" w:hAnsi="Times New Roman" w:cs="Times New Roman"/>
          <w:sz w:val="24"/>
          <w:szCs w:val="24"/>
        </w:rPr>
        <w:t xml:space="preserve">Kami dilayani oleh petugas Puskesmas Kuningan sesuai dengan nomor pendaftaran, apabila ada pasien yang sudah di panggil tidak ada di tempat maka akan segera diganti atau dipanggil nomor pasien berikutnya, sehingga pemeriksaan bisa dilakukan dengan cepat dan tidak terjadi penumpukan pasien pada satu tempat pemeriksaan sehingga kalau sudah selesai kita bisa segera ke tempat pengambilan obat </w:t>
      </w:r>
    </w:p>
    <w:p w:rsidR="00C00EFD" w:rsidRPr="00CD5D8E" w:rsidRDefault="00C00EFD" w:rsidP="00C00EFD">
      <w:pPr>
        <w:spacing w:after="0" w:line="240" w:lineRule="auto"/>
        <w:ind w:left="1418" w:firstLine="23"/>
        <w:jc w:val="both"/>
        <w:rPr>
          <w:rFonts w:ascii="Times New Roman" w:hAnsi="Times New Roman" w:cs="Times New Roman"/>
          <w:sz w:val="24"/>
          <w:szCs w:val="24"/>
        </w:rPr>
      </w:pPr>
    </w:p>
    <w:p w:rsidR="00C00EFD" w:rsidRDefault="00C00EFD" w:rsidP="00C00EFD">
      <w:pPr>
        <w:tabs>
          <w:tab w:val="left" w:pos="1368"/>
        </w:tabs>
        <w:spacing w:after="0" w:line="360" w:lineRule="auto"/>
        <w:ind w:left="709" w:firstLine="11"/>
        <w:jc w:val="both"/>
        <w:rPr>
          <w:rFonts w:ascii="Times New Roman" w:hAnsi="Times New Roman" w:cs="Times New Roman"/>
          <w:iCs/>
          <w:w w:val="105"/>
          <w:sz w:val="24"/>
          <w:szCs w:val="24"/>
        </w:rPr>
      </w:pPr>
      <w:r>
        <w:rPr>
          <w:rFonts w:ascii="Times New Roman" w:hAnsi="Times New Roman" w:cs="Times New Roman"/>
          <w:iCs/>
          <w:w w:val="105"/>
          <w:sz w:val="24"/>
          <w:szCs w:val="24"/>
        </w:rPr>
        <w:tab/>
        <w:t>Hasil wawancara atau data primer yang penulis dapatkan di dukung pula oleh data sekunder yang berhubungan dengan aspek empati yang telah dilakukan oleh para petugas di Puskesmas Kuningan, salah satunya adalah data kegiatan program kesehatan jiwa yang pasiennya memerlukan penangan khusus dan pelayanan yang memerlukan pendekatan yang disesuaikan dengan karakteristik atau keinginan pasien, seperti yang terlihat pada tabel di bawah ini :</w:t>
      </w:r>
    </w:p>
    <w:p w:rsidR="00C00EFD" w:rsidRPr="00465DE0" w:rsidRDefault="00C00EFD" w:rsidP="00CE592A">
      <w:pPr>
        <w:tabs>
          <w:tab w:val="left" w:pos="1368"/>
        </w:tabs>
        <w:spacing w:after="120" w:line="360" w:lineRule="auto"/>
        <w:jc w:val="both"/>
        <w:rPr>
          <w:rFonts w:ascii="Times New Roman" w:hAnsi="Times New Roman" w:cs="Times New Roman"/>
          <w:iCs/>
          <w:w w:val="105"/>
          <w:sz w:val="24"/>
          <w:szCs w:val="24"/>
        </w:rPr>
      </w:pPr>
    </w:p>
    <w:p w:rsidR="00C00EFD" w:rsidRPr="001772C3" w:rsidRDefault="00C00EFD" w:rsidP="00C00EFD">
      <w:pPr>
        <w:spacing w:after="0" w:line="360" w:lineRule="auto"/>
        <w:ind w:left="1072"/>
        <w:jc w:val="center"/>
        <w:rPr>
          <w:rFonts w:ascii="Times New Roman" w:hAnsi="Times New Roman" w:cs="Times New Roman"/>
          <w:color w:val="000000"/>
        </w:rPr>
      </w:pPr>
      <w:r w:rsidRPr="00465DE0">
        <w:rPr>
          <w:rFonts w:ascii="Times New Roman" w:hAnsi="Times New Roman" w:cs="Times New Roman"/>
          <w:color w:val="000000"/>
        </w:rPr>
        <w:t xml:space="preserve">Tabel </w:t>
      </w:r>
      <w:r>
        <w:rPr>
          <w:rFonts w:ascii="Times New Roman" w:hAnsi="Times New Roman" w:cs="Times New Roman"/>
          <w:color w:val="000000"/>
        </w:rPr>
        <w:t>4.32</w:t>
      </w:r>
    </w:p>
    <w:p w:rsidR="00C00EFD" w:rsidRPr="00465DE0" w:rsidRDefault="00C00EFD" w:rsidP="00C00EFD">
      <w:pPr>
        <w:spacing w:after="0" w:line="360" w:lineRule="auto"/>
        <w:ind w:left="1072"/>
        <w:jc w:val="center"/>
        <w:rPr>
          <w:rFonts w:ascii="Times New Roman" w:hAnsi="Times New Roman" w:cs="Times New Roman"/>
          <w:color w:val="000000"/>
        </w:rPr>
      </w:pPr>
      <w:r w:rsidRPr="00465DE0">
        <w:rPr>
          <w:rFonts w:ascii="Times New Roman" w:hAnsi="Times New Roman" w:cs="Times New Roman"/>
          <w:color w:val="000000"/>
        </w:rPr>
        <w:t>Kegiatan Program Kesehatan Jiwa</w:t>
      </w:r>
    </w:p>
    <w:p w:rsidR="00C00EFD" w:rsidRPr="00465DE0" w:rsidRDefault="00C00EFD" w:rsidP="00C00EFD">
      <w:pPr>
        <w:spacing w:after="0" w:line="360" w:lineRule="auto"/>
        <w:ind w:left="1072"/>
        <w:jc w:val="center"/>
        <w:rPr>
          <w:rFonts w:ascii="Times New Roman" w:hAnsi="Times New Roman" w:cs="Times New Roman"/>
          <w:color w:val="000000"/>
        </w:rPr>
      </w:pPr>
      <w:r w:rsidRPr="00465DE0">
        <w:rPr>
          <w:rFonts w:ascii="Times New Roman" w:hAnsi="Times New Roman" w:cs="Times New Roman"/>
          <w:color w:val="000000"/>
        </w:rPr>
        <w:t>Di UPTD Puskesmas Kuningan Tahun 201</w:t>
      </w:r>
      <w:r>
        <w:rPr>
          <w:rFonts w:ascii="Times New Roman" w:hAnsi="Times New Roman" w:cs="Times New Roman"/>
          <w:color w:val="000000"/>
        </w:rPr>
        <w:t>5</w:t>
      </w:r>
    </w:p>
    <w:tbl>
      <w:tblPr>
        <w:tblW w:w="10209" w:type="dxa"/>
        <w:tblInd w:w="-885" w:type="dxa"/>
        <w:tblLayout w:type="fixed"/>
        <w:tblLook w:val="04A0" w:firstRow="1" w:lastRow="0" w:firstColumn="1" w:lastColumn="0" w:noHBand="0" w:noVBand="1"/>
      </w:tblPr>
      <w:tblGrid>
        <w:gridCol w:w="494"/>
        <w:gridCol w:w="2247"/>
        <w:gridCol w:w="607"/>
        <w:gridCol w:w="630"/>
        <w:gridCol w:w="680"/>
        <w:gridCol w:w="546"/>
        <w:gridCol w:w="504"/>
        <w:gridCol w:w="503"/>
        <w:gridCol w:w="557"/>
        <w:gridCol w:w="540"/>
        <w:gridCol w:w="540"/>
        <w:gridCol w:w="504"/>
        <w:gridCol w:w="518"/>
        <w:gridCol w:w="583"/>
        <w:gridCol w:w="756"/>
      </w:tblGrid>
      <w:tr w:rsidR="00C00EFD" w:rsidRPr="00465DE0" w:rsidTr="00C00EFD">
        <w:trPr>
          <w:trHeight w:val="255"/>
        </w:trPr>
        <w:tc>
          <w:tcPr>
            <w:tcW w:w="494"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NO</w:t>
            </w:r>
          </w:p>
        </w:tc>
        <w:tc>
          <w:tcPr>
            <w:tcW w:w="224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KEGIATAN</w:t>
            </w:r>
          </w:p>
        </w:tc>
        <w:tc>
          <w:tcPr>
            <w:tcW w:w="6712" w:type="dxa"/>
            <w:gridSpan w:val="12"/>
            <w:tcBorders>
              <w:top w:val="single" w:sz="4" w:space="0" w:color="auto"/>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BULAN</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JMLH</w:t>
            </w:r>
          </w:p>
        </w:tc>
      </w:tr>
      <w:tr w:rsidR="00C00EFD" w:rsidRPr="00465DE0" w:rsidTr="00C00EFD">
        <w:trPr>
          <w:trHeight w:val="255"/>
        </w:trPr>
        <w:tc>
          <w:tcPr>
            <w:tcW w:w="494" w:type="dxa"/>
            <w:vMerge/>
            <w:tcBorders>
              <w:top w:val="single" w:sz="4" w:space="0" w:color="auto"/>
              <w:left w:val="single" w:sz="4" w:space="0" w:color="auto"/>
              <w:bottom w:val="single" w:sz="4" w:space="0" w:color="auto"/>
              <w:right w:val="single" w:sz="4" w:space="0" w:color="auto"/>
            </w:tcBorders>
            <w:vAlign w:val="center"/>
            <w:hideMark/>
          </w:tcPr>
          <w:p w:rsidR="00C00EFD" w:rsidRPr="00465DE0" w:rsidRDefault="00C00EFD" w:rsidP="00C00EFD">
            <w:pPr>
              <w:rPr>
                <w:rFonts w:ascii="Times New Roman" w:hAnsi="Times New Roman" w:cs="Times New Roman"/>
                <w:b/>
                <w:bCs/>
                <w:color w:val="000000"/>
                <w:sz w:val="18"/>
                <w:szCs w:val="18"/>
                <w:lang w:eastAsia="id-ID"/>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C00EFD" w:rsidRPr="00465DE0" w:rsidRDefault="00C00EFD" w:rsidP="00C00EFD">
            <w:pPr>
              <w:rPr>
                <w:rFonts w:ascii="Times New Roman" w:hAnsi="Times New Roman" w:cs="Times New Roman"/>
                <w:b/>
                <w:bCs/>
                <w:color w:val="000000"/>
                <w:sz w:val="18"/>
                <w:szCs w:val="18"/>
                <w:lang w:eastAsia="id-ID"/>
              </w:rPr>
            </w:pPr>
          </w:p>
        </w:tc>
        <w:tc>
          <w:tcPr>
            <w:tcW w:w="607"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Jan</w:t>
            </w:r>
          </w:p>
        </w:tc>
        <w:tc>
          <w:tcPr>
            <w:tcW w:w="630"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Feb</w:t>
            </w:r>
          </w:p>
        </w:tc>
        <w:tc>
          <w:tcPr>
            <w:tcW w:w="680"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Mar</w:t>
            </w:r>
          </w:p>
        </w:tc>
        <w:tc>
          <w:tcPr>
            <w:tcW w:w="546"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Apr</w:t>
            </w:r>
          </w:p>
        </w:tc>
        <w:tc>
          <w:tcPr>
            <w:tcW w:w="504"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Mei</w:t>
            </w:r>
          </w:p>
        </w:tc>
        <w:tc>
          <w:tcPr>
            <w:tcW w:w="503"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Jun</w:t>
            </w:r>
          </w:p>
        </w:tc>
        <w:tc>
          <w:tcPr>
            <w:tcW w:w="557"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Jul</w:t>
            </w:r>
          </w:p>
        </w:tc>
        <w:tc>
          <w:tcPr>
            <w:tcW w:w="540"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Agt</w:t>
            </w:r>
          </w:p>
        </w:tc>
        <w:tc>
          <w:tcPr>
            <w:tcW w:w="540"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Sep</w:t>
            </w:r>
          </w:p>
        </w:tc>
        <w:tc>
          <w:tcPr>
            <w:tcW w:w="504"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Okt</w:t>
            </w:r>
          </w:p>
        </w:tc>
        <w:tc>
          <w:tcPr>
            <w:tcW w:w="518"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Nov</w:t>
            </w:r>
          </w:p>
        </w:tc>
        <w:tc>
          <w:tcPr>
            <w:tcW w:w="583" w:type="dxa"/>
            <w:tcBorders>
              <w:top w:val="nil"/>
              <w:left w:val="nil"/>
              <w:bottom w:val="single" w:sz="4" w:space="0" w:color="auto"/>
              <w:right w:val="single" w:sz="4" w:space="0" w:color="auto"/>
            </w:tcBorders>
            <w:shd w:val="clear" w:color="000000" w:fill="D8D8D8"/>
            <w:noWrap/>
            <w:vAlign w:val="center"/>
            <w:hideMark/>
          </w:tcPr>
          <w:p w:rsidR="00C00EFD" w:rsidRPr="00465DE0" w:rsidRDefault="00C00EFD" w:rsidP="00C00EFD">
            <w:pPr>
              <w:jc w:val="center"/>
              <w:rPr>
                <w:rFonts w:ascii="Times New Roman" w:hAnsi="Times New Roman" w:cs="Times New Roman"/>
                <w:b/>
                <w:bCs/>
                <w:color w:val="000000"/>
                <w:sz w:val="16"/>
                <w:szCs w:val="18"/>
                <w:lang w:eastAsia="id-ID"/>
              </w:rPr>
            </w:pPr>
            <w:r w:rsidRPr="00465DE0">
              <w:rPr>
                <w:rFonts w:ascii="Times New Roman" w:hAnsi="Times New Roman" w:cs="Times New Roman"/>
                <w:b/>
                <w:bCs/>
                <w:color w:val="000000"/>
                <w:sz w:val="16"/>
                <w:szCs w:val="18"/>
                <w:lang w:eastAsia="id-ID"/>
              </w:rPr>
              <w:t>Des</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C00EFD" w:rsidRPr="00465DE0" w:rsidRDefault="00C00EFD" w:rsidP="00C00EFD">
            <w:pPr>
              <w:rPr>
                <w:rFonts w:ascii="Times New Roman" w:hAnsi="Times New Roman" w:cs="Times New Roman"/>
                <w:b/>
                <w:bCs/>
                <w:color w:val="000000"/>
                <w:sz w:val="18"/>
                <w:szCs w:val="18"/>
                <w:lang w:eastAsia="id-ID"/>
              </w:rPr>
            </w:pP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I</w:t>
            </w:r>
          </w:p>
        </w:tc>
        <w:tc>
          <w:tcPr>
            <w:tcW w:w="2247" w:type="dxa"/>
            <w:tcBorders>
              <w:top w:val="nil"/>
              <w:left w:val="nil"/>
              <w:bottom w:val="single" w:sz="4" w:space="0" w:color="auto"/>
              <w:right w:val="single" w:sz="4" w:space="0" w:color="auto"/>
            </w:tcBorders>
            <w:shd w:val="clear" w:color="auto" w:fill="auto"/>
            <w:noWrap/>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PENEMUAN BARU</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756" w:type="dxa"/>
            <w:tcBorders>
              <w:top w:val="nil"/>
              <w:left w:val="nil"/>
              <w:bottom w:val="single" w:sz="4" w:space="0" w:color="auto"/>
              <w:right w:val="single" w:sz="4" w:space="0" w:color="auto"/>
            </w:tcBorders>
            <w:shd w:val="clear" w:color="auto" w:fill="auto"/>
            <w:noWrap/>
            <w:hideMark/>
          </w:tcPr>
          <w:p w:rsidR="00C00EFD" w:rsidRPr="00465DE0" w:rsidRDefault="00C00EFD" w:rsidP="00C00EFD">
            <w:pPr>
              <w:jc w:val="center"/>
              <w:rPr>
                <w:rFonts w:ascii="Times New Roman" w:hAnsi="Times New Roman" w:cs="Times New Roman"/>
                <w:color w:val="000000"/>
                <w:sz w:val="18"/>
                <w:szCs w:val="18"/>
                <w:lang w:eastAsia="id-ID"/>
              </w:rPr>
            </w:pP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Gangguan Psikosis</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9</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Gangguan Neurotik</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125</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109</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50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82</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95</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155</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375</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452</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300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2031</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Retardasi Mental</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Penyalahgunaan obat/napza</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510"/>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5</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Gangguan Kesehatan Jiwa Bermula Pada Bayi, Anak, Remaja Dan Perkembangan</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6</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Penyakit Jiwa Lainnya</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210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210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148</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28</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67</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117</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400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400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260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385</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435</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275</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3035</w:t>
            </w:r>
          </w:p>
        </w:tc>
      </w:tr>
      <w:tr w:rsidR="00C00EFD" w:rsidRPr="00465DE0" w:rsidTr="00C00EFD">
        <w:trPr>
          <w:trHeight w:val="255"/>
        </w:trPr>
        <w:tc>
          <w:tcPr>
            <w:tcW w:w="494" w:type="dxa"/>
            <w:tcBorders>
              <w:top w:val="single" w:sz="4" w:space="0" w:color="auto"/>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7</w:t>
            </w:r>
          </w:p>
        </w:tc>
        <w:tc>
          <w:tcPr>
            <w:tcW w:w="2247" w:type="dxa"/>
            <w:tcBorders>
              <w:top w:val="single" w:sz="4" w:space="0" w:color="auto"/>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Penyakit Susunan Saraf</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single" w:sz="4" w:space="0" w:color="auto"/>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single" w:sz="4" w:space="0" w:color="auto"/>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2247" w:type="dxa"/>
            <w:tcBorders>
              <w:top w:val="single" w:sz="4" w:space="0" w:color="auto"/>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Epilepsi</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756" w:type="dxa"/>
            <w:tcBorders>
              <w:top w:val="single" w:sz="4" w:space="0" w:color="auto"/>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17</w:t>
            </w:r>
          </w:p>
        </w:tc>
      </w:tr>
      <w:tr w:rsidR="00C00EFD" w:rsidRPr="00465DE0" w:rsidTr="00C00EFD">
        <w:trPr>
          <w:trHeight w:val="255"/>
        </w:trPr>
        <w:tc>
          <w:tcPr>
            <w:tcW w:w="494" w:type="dxa"/>
            <w:tcBorders>
              <w:top w:val="single" w:sz="4" w:space="0" w:color="auto"/>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9</w:t>
            </w:r>
          </w:p>
        </w:tc>
        <w:tc>
          <w:tcPr>
            <w:tcW w:w="2247" w:type="dxa"/>
            <w:tcBorders>
              <w:top w:val="single" w:sz="4" w:space="0" w:color="auto"/>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Penyakit Kelainan Saraf lainnya</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single" w:sz="4" w:space="0" w:color="auto"/>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Rujukan Ke RSU/RSJ</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11</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Jumlah</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II</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PEMERIKSAAN DAN PENGOBATAN</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lastRenderedPageBreak/>
              <w:t>1</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Gangguan Psikosis</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9</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Gangguan Neurotik</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125</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109</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50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82</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95</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155</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375</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450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300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2031</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Retardasi Mental</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Penyalahgunaan obat/napza</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510"/>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5</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Gangguan Kesehatan Jiwa Bermula Pada Bayi, Anak, Remaja Dan Perkembangan</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6</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Penyakit Jiwa Lainnya</w:t>
            </w:r>
          </w:p>
        </w:tc>
        <w:tc>
          <w:tcPr>
            <w:tcW w:w="60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210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210</w:t>
            </w:r>
          </w:p>
        </w:tc>
        <w:tc>
          <w:tcPr>
            <w:tcW w:w="68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148</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28</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67</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117</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400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400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260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385</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435</w:t>
            </w:r>
          </w:p>
        </w:tc>
        <w:tc>
          <w:tcPr>
            <w:tcW w:w="58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275</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3035</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7</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Penyakit Susunan Saraf</w:t>
            </w:r>
          </w:p>
        </w:tc>
        <w:tc>
          <w:tcPr>
            <w:tcW w:w="607"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68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4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83"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Epilepsi</w:t>
            </w:r>
          </w:p>
        </w:tc>
        <w:tc>
          <w:tcPr>
            <w:tcW w:w="607"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68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3</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4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583"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2</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17</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9</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Penyakit Kelainan Saraf lainnya</w:t>
            </w:r>
          </w:p>
        </w:tc>
        <w:tc>
          <w:tcPr>
            <w:tcW w:w="607"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Rujukan Ke RSU/RSJ</w:t>
            </w:r>
          </w:p>
        </w:tc>
        <w:tc>
          <w:tcPr>
            <w:tcW w:w="607"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31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jc w:val="right"/>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11</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Jumlah</w:t>
            </w:r>
          </w:p>
        </w:tc>
        <w:tc>
          <w:tcPr>
            <w:tcW w:w="607"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68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57"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583" w:type="dxa"/>
            <w:tcBorders>
              <w:top w:val="nil"/>
              <w:left w:val="nil"/>
              <w:bottom w:val="single" w:sz="4" w:space="0" w:color="auto"/>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0</w:t>
            </w:r>
          </w:p>
        </w:tc>
      </w:tr>
      <w:tr w:rsidR="00C00EFD" w:rsidRPr="00465DE0" w:rsidTr="00C00EFD">
        <w:trPr>
          <w:trHeight w:val="255"/>
        </w:trPr>
        <w:tc>
          <w:tcPr>
            <w:tcW w:w="494" w:type="dxa"/>
            <w:tcBorders>
              <w:top w:val="nil"/>
              <w:left w:val="single" w:sz="4" w:space="0" w:color="auto"/>
              <w:bottom w:val="nil"/>
              <w:right w:val="single" w:sz="4" w:space="0" w:color="auto"/>
            </w:tcBorders>
            <w:shd w:val="clear" w:color="auto" w:fill="auto"/>
            <w:noWrap/>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III</w:t>
            </w:r>
          </w:p>
        </w:tc>
        <w:tc>
          <w:tcPr>
            <w:tcW w:w="2247" w:type="dxa"/>
            <w:tcBorders>
              <w:top w:val="nil"/>
              <w:left w:val="nil"/>
              <w:bottom w:val="nil"/>
              <w:right w:val="single" w:sz="4" w:space="0" w:color="auto"/>
            </w:tcBorders>
            <w:shd w:val="clear" w:color="auto" w:fill="auto"/>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RUJUKAN DAN KONSULTASI</w:t>
            </w:r>
          </w:p>
        </w:tc>
        <w:tc>
          <w:tcPr>
            <w:tcW w:w="607" w:type="dxa"/>
            <w:vMerge w:val="restart"/>
            <w:tcBorders>
              <w:top w:val="nil"/>
              <w:left w:val="single" w:sz="4" w:space="0" w:color="auto"/>
              <w:bottom w:val="single" w:sz="4" w:space="0" w:color="000000"/>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p w:rsidR="00C00EFD" w:rsidRPr="00465DE0" w:rsidRDefault="00C00EFD" w:rsidP="00C00EFD">
            <w:pPr>
              <w:jc w:val="center"/>
              <w:rPr>
                <w:rFonts w:ascii="Times New Roman" w:hAnsi="Times New Roman" w:cs="Times New Roman"/>
                <w:color w:val="000000"/>
                <w:sz w:val="18"/>
                <w:szCs w:val="18"/>
                <w:lang w:eastAsia="id-ID"/>
              </w:rPr>
            </w:pP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5</w:t>
            </w:r>
          </w:p>
          <w:p w:rsidR="00C00EFD" w:rsidRPr="00465DE0" w:rsidRDefault="00C00EFD" w:rsidP="00C00EFD">
            <w:pPr>
              <w:jc w:val="center"/>
              <w:rPr>
                <w:rFonts w:ascii="Times New Roman" w:hAnsi="Times New Roman" w:cs="Times New Roman"/>
                <w:color w:val="000000"/>
                <w:sz w:val="18"/>
                <w:szCs w:val="18"/>
                <w:lang w:eastAsia="id-ID"/>
              </w:rPr>
            </w:pPr>
          </w:p>
        </w:tc>
        <w:tc>
          <w:tcPr>
            <w:tcW w:w="54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11</w:t>
            </w:r>
          </w:p>
        </w:tc>
        <w:tc>
          <w:tcPr>
            <w:tcW w:w="5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w:t>
            </w:r>
          </w:p>
        </w:tc>
        <w:tc>
          <w:tcPr>
            <w:tcW w:w="50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w:t>
            </w:r>
          </w:p>
        </w:tc>
        <w:tc>
          <w:tcPr>
            <w:tcW w:w="557" w:type="dxa"/>
            <w:vMerge w:val="restart"/>
            <w:tcBorders>
              <w:top w:val="nil"/>
              <w:left w:val="single" w:sz="4" w:space="0" w:color="auto"/>
              <w:bottom w:val="single" w:sz="4" w:space="0" w:color="000000"/>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w:t>
            </w:r>
          </w:p>
          <w:p w:rsidR="00C00EFD" w:rsidRPr="00465DE0" w:rsidRDefault="00C00EFD" w:rsidP="00C00EFD">
            <w:pPr>
              <w:jc w:val="center"/>
              <w:rPr>
                <w:rFonts w:ascii="Times New Roman" w:hAnsi="Times New Roman" w:cs="Times New Roman"/>
                <w:color w:val="000000"/>
                <w:sz w:val="18"/>
                <w:szCs w:val="18"/>
                <w:lang w:eastAsia="id-ID"/>
              </w:rPr>
            </w:pPr>
          </w:p>
        </w:tc>
        <w:tc>
          <w:tcPr>
            <w:tcW w:w="540" w:type="dxa"/>
            <w:vMerge w:val="restart"/>
            <w:tcBorders>
              <w:top w:val="nil"/>
              <w:left w:val="single" w:sz="4" w:space="0" w:color="auto"/>
              <w:bottom w:val="single" w:sz="4" w:space="0" w:color="000000"/>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w:t>
            </w:r>
          </w:p>
          <w:p w:rsidR="00C00EFD" w:rsidRPr="00465DE0" w:rsidRDefault="00C00EFD" w:rsidP="00C00EFD">
            <w:pPr>
              <w:jc w:val="center"/>
              <w:rPr>
                <w:rFonts w:ascii="Times New Roman" w:hAnsi="Times New Roman" w:cs="Times New Roman"/>
                <w:color w:val="000000"/>
                <w:sz w:val="18"/>
                <w:szCs w:val="18"/>
                <w:lang w:eastAsia="id-ID"/>
              </w:rPr>
            </w:pPr>
          </w:p>
        </w:tc>
        <w:tc>
          <w:tcPr>
            <w:tcW w:w="5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10</w:t>
            </w:r>
          </w:p>
        </w:tc>
        <w:tc>
          <w:tcPr>
            <w:tcW w:w="5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1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6</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p w:rsidR="00C00EFD" w:rsidRPr="00465DE0" w:rsidRDefault="00C00EFD" w:rsidP="00C00EFD">
            <w:pPr>
              <w:jc w:val="center"/>
              <w:rPr>
                <w:rFonts w:ascii="Times New Roman" w:hAnsi="Times New Roman" w:cs="Times New Roman"/>
                <w:color w:val="000000"/>
                <w:sz w:val="18"/>
                <w:szCs w:val="18"/>
                <w:lang w:eastAsia="id-ID"/>
              </w:rPr>
            </w:pPr>
          </w:p>
        </w:tc>
        <w:tc>
          <w:tcPr>
            <w:tcW w:w="756" w:type="dxa"/>
            <w:vMerge w:val="restart"/>
            <w:tcBorders>
              <w:top w:val="nil"/>
              <w:left w:val="single" w:sz="4" w:space="0" w:color="auto"/>
              <w:bottom w:val="single" w:sz="4" w:space="0" w:color="000000"/>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82</w:t>
            </w:r>
          </w:p>
        </w:tc>
      </w:tr>
      <w:tr w:rsidR="00C00EFD" w:rsidRPr="00465DE0" w:rsidTr="00C00EFD">
        <w:trPr>
          <w:trHeight w:val="300"/>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 </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(Penderita Gangguan Jiwa)</w:t>
            </w:r>
          </w:p>
        </w:tc>
        <w:tc>
          <w:tcPr>
            <w:tcW w:w="607" w:type="dxa"/>
            <w:vMerge/>
            <w:tcBorders>
              <w:top w:val="nil"/>
              <w:left w:val="single" w:sz="4" w:space="0" w:color="auto"/>
              <w:bottom w:val="single" w:sz="4" w:space="0" w:color="000000"/>
              <w:right w:val="single" w:sz="4" w:space="0" w:color="auto"/>
            </w:tcBorders>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630"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680" w:type="dxa"/>
            <w:vMerge/>
            <w:tcBorders>
              <w:top w:val="nil"/>
              <w:left w:val="single" w:sz="4" w:space="0" w:color="auto"/>
              <w:bottom w:val="single" w:sz="4" w:space="0" w:color="000000"/>
              <w:right w:val="single" w:sz="4" w:space="0" w:color="auto"/>
            </w:tcBorders>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546"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3"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57" w:type="dxa"/>
            <w:vMerge/>
            <w:tcBorders>
              <w:top w:val="nil"/>
              <w:left w:val="single" w:sz="4" w:space="0" w:color="auto"/>
              <w:bottom w:val="single" w:sz="4" w:space="0" w:color="000000"/>
              <w:right w:val="single" w:sz="4" w:space="0" w:color="auto"/>
            </w:tcBorders>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540" w:type="dxa"/>
            <w:vMerge/>
            <w:tcBorders>
              <w:top w:val="nil"/>
              <w:left w:val="single" w:sz="4" w:space="0" w:color="auto"/>
              <w:bottom w:val="single" w:sz="4" w:space="0" w:color="000000"/>
              <w:right w:val="single" w:sz="4" w:space="0" w:color="auto"/>
            </w:tcBorders>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540"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04"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18"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18"/>
                <w:szCs w:val="18"/>
                <w:lang w:eastAsia="id-ID"/>
              </w:rPr>
            </w:pPr>
          </w:p>
        </w:tc>
        <w:tc>
          <w:tcPr>
            <w:tcW w:w="583" w:type="dxa"/>
            <w:vMerge/>
            <w:tcBorders>
              <w:top w:val="nil"/>
              <w:left w:val="single" w:sz="4" w:space="0" w:color="auto"/>
              <w:bottom w:val="single" w:sz="4" w:space="0" w:color="000000"/>
              <w:right w:val="single" w:sz="4" w:space="0" w:color="auto"/>
            </w:tcBorders>
            <w:vAlign w:val="bottom"/>
          </w:tcPr>
          <w:p w:rsidR="00C00EFD" w:rsidRPr="00465DE0" w:rsidRDefault="00C00EFD" w:rsidP="00C00EFD">
            <w:pPr>
              <w:jc w:val="center"/>
              <w:rPr>
                <w:rFonts w:ascii="Times New Roman" w:hAnsi="Times New Roman" w:cs="Times New Roman"/>
                <w:color w:val="000000"/>
                <w:sz w:val="18"/>
                <w:szCs w:val="18"/>
                <w:lang w:eastAsia="id-ID"/>
              </w:rPr>
            </w:pPr>
          </w:p>
        </w:tc>
        <w:tc>
          <w:tcPr>
            <w:tcW w:w="756" w:type="dxa"/>
            <w:vMerge/>
            <w:tcBorders>
              <w:top w:val="nil"/>
              <w:left w:val="single" w:sz="4" w:space="0" w:color="auto"/>
              <w:bottom w:val="single" w:sz="4" w:space="0" w:color="000000"/>
              <w:right w:val="single" w:sz="4" w:space="0" w:color="auto"/>
            </w:tcBorders>
            <w:vAlign w:val="center"/>
          </w:tcPr>
          <w:p w:rsidR="00C00EFD" w:rsidRPr="00465DE0" w:rsidRDefault="00C00EFD" w:rsidP="00C00EFD">
            <w:pPr>
              <w:jc w:val="center"/>
              <w:rPr>
                <w:rFonts w:ascii="Times New Roman" w:hAnsi="Times New Roman" w:cs="Times New Roman"/>
                <w:color w:val="000000"/>
                <w:sz w:val="18"/>
                <w:szCs w:val="18"/>
                <w:lang w:eastAsia="id-ID"/>
              </w:rPr>
            </w:pPr>
          </w:p>
        </w:tc>
      </w:tr>
      <w:tr w:rsidR="00C00EFD" w:rsidRPr="00465DE0" w:rsidTr="00C00EFD">
        <w:trPr>
          <w:trHeight w:val="255"/>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IV</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PENYULUHAN KHUSUS KESEHATAN JIWA</w:t>
            </w:r>
          </w:p>
        </w:tc>
        <w:tc>
          <w:tcPr>
            <w:tcW w:w="607" w:type="dxa"/>
            <w:tcBorders>
              <w:top w:val="nil"/>
              <w:left w:val="nil"/>
              <w:bottom w:val="single" w:sz="4" w:space="0" w:color="auto"/>
              <w:right w:val="single" w:sz="4" w:space="0" w:color="auto"/>
            </w:tcBorders>
            <w:shd w:val="clear" w:color="auto" w:fill="auto"/>
            <w:noWrap/>
            <w:vAlign w:val="center"/>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63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680" w:type="dxa"/>
            <w:tcBorders>
              <w:top w:val="nil"/>
              <w:left w:val="nil"/>
              <w:bottom w:val="single" w:sz="4" w:space="0" w:color="auto"/>
              <w:right w:val="single" w:sz="4" w:space="0" w:color="auto"/>
            </w:tcBorders>
            <w:shd w:val="clear" w:color="auto" w:fill="auto"/>
            <w:noWrap/>
            <w:vAlign w:val="center"/>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46"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03"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57" w:type="dxa"/>
            <w:tcBorders>
              <w:top w:val="nil"/>
              <w:left w:val="nil"/>
              <w:bottom w:val="single" w:sz="4" w:space="0" w:color="auto"/>
              <w:right w:val="single" w:sz="4" w:space="0" w:color="auto"/>
            </w:tcBorders>
            <w:shd w:val="clear" w:color="auto" w:fill="auto"/>
            <w:noWrap/>
            <w:vAlign w:val="center"/>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40" w:type="dxa"/>
            <w:tcBorders>
              <w:top w:val="nil"/>
              <w:left w:val="nil"/>
              <w:bottom w:val="single" w:sz="4" w:space="0" w:color="auto"/>
              <w:right w:val="single" w:sz="4" w:space="0" w:color="auto"/>
            </w:tcBorders>
            <w:shd w:val="clear" w:color="auto" w:fill="auto"/>
            <w:noWrap/>
            <w:vAlign w:val="center"/>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40"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04"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18" w:type="dxa"/>
            <w:tcBorders>
              <w:top w:val="nil"/>
              <w:left w:val="nil"/>
              <w:bottom w:val="single" w:sz="4" w:space="0" w:color="auto"/>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583" w:type="dxa"/>
            <w:tcBorders>
              <w:top w:val="nil"/>
              <w:left w:val="nil"/>
              <w:bottom w:val="single" w:sz="4" w:space="0" w:color="auto"/>
              <w:right w:val="single" w:sz="4" w:space="0" w:color="auto"/>
            </w:tcBorders>
            <w:shd w:val="clear" w:color="auto" w:fill="auto"/>
            <w:noWrap/>
            <w:vAlign w:val="center"/>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w:t>
            </w:r>
          </w:p>
        </w:tc>
        <w:tc>
          <w:tcPr>
            <w:tcW w:w="756" w:type="dxa"/>
            <w:tcBorders>
              <w:top w:val="nil"/>
              <w:left w:val="nil"/>
              <w:bottom w:val="single" w:sz="4" w:space="0" w:color="auto"/>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48</w:t>
            </w:r>
          </w:p>
        </w:tc>
      </w:tr>
      <w:tr w:rsidR="00C00EFD" w:rsidRPr="00465DE0" w:rsidTr="00C00EFD">
        <w:trPr>
          <w:trHeight w:val="255"/>
        </w:trPr>
        <w:tc>
          <w:tcPr>
            <w:tcW w:w="494" w:type="dxa"/>
            <w:tcBorders>
              <w:top w:val="nil"/>
              <w:left w:val="single" w:sz="4" w:space="0" w:color="auto"/>
              <w:bottom w:val="nil"/>
              <w:right w:val="single" w:sz="4" w:space="0" w:color="auto"/>
            </w:tcBorders>
            <w:shd w:val="clear" w:color="auto" w:fill="auto"/>
            <w:noWrap/>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V</w:t>
            </w:r>
          </w:p>
        </w:tc>
        <w:tc>
          <w:tcPr>
            <w:tcW w:w="2247" w:type="dxa"/>
            <w:tcBorders>
              <w:top w:val="nil"/>
              <w:left w:val="nil"/>
              <w:bottom w:val="nil"/>
              <w:right w:val="single" w:sz="4" w:space="0" w:color="auto"/>
            </w:tcBorders>
            <w:shd w:val="clear" w:color="auto" w:fill="auto"/>
            <w:hideMark/>
          </w:tcPr>
          <w:p w:rsidR="00C00EFD" w:rsidRPr="00465DE0" w:rsidRDefault="00C00EFD" w:rsidP="00C00EFD">
            <w:pPr>
              <w:rPr>
                <w:rFonts w:ascii="Times New Roman" w:hAnsi="Times New Roman" w:cs="Times New Roman"/>
                <w:b/>
                <w:bCs/>
                <w:color w:val="000000"/>
                <w:sz w:val="18"/>
                <w:szCs w:val="18"/>
                <w:lang w:eastAsia="id-ID"/>
              </w:rPr>
            </w:pPr>
            <w:r w:rsidRPr="00465DE0">
              <w:rPr>
                <w:rFonts w:ascii="Times New Roman" w:hAnsi="Times New Roman" w:cs="Times New Roman"/>
                <w:b/>
                <w:bCs/>
                <w:color w:val="000000"/>
                <w:sz w:val="18"/>
                <w:szCs w:val="18"/>
                <w:lang w:eastAsia="id-ID"/>
              </w:rPr>
              <w:t>KUNJUNGAN RUMAH</w:t>
            </w:r>
          </w:p>
        </w:tc>
        <w:tc>
          <w:tcPr>
            <w:tcW w:w="607" w:type="dxa"/>
            <w:vMerge w:val="restart"/>
            <w:tcBorders>
              <w:top w:val="nil"/>
              <w:left w:val="single" w:sz="4" w:space="0" w:color="auto"/>
              <w:bottom w:val="single" w:sz="4" w:space="0" w:color="000000"/>
              <w:right w:val="single" w:sz="4" w:space="0" w:color="auto"/>
            </w:tcBorders>
            <w:shd w:val="clear" w:color="auto" w:fill="auto"/>
            <w:noWrap/>
            <w:vAlign w:val="bottom"/>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p w:rsidR="00C00EFD" w:rsidRPr="00465DE0" w:rsidRDefault="00C00EFD" w:rsidP="00C00EFD">
            <w:pPr>
              <w:jc w:val="center"/>
              <w:rPr>
                <w:rFonts w:ascii="Times New Roman" w:hAnsi="Times New Roman" w:cs="Times New Roman"/>
                <w:color w:val="000000"/>
                <w:sz w:val="18"/>
                <w:szCs w:val="18"/>
                <w:lang w:eastAsia="id-ID"/>
              </w:rPr>
            </w:pP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4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p>
          <w:p w:rsidR="00C00EFD" w:rsidRPr="00465DE0" w:rsidRDefault="00C00EFD" w:rsidP="00C00EFD">
            <w:pPr>
              <w:jc w:val="center"/>
              <w:rPr>
                <w:rFonts w:ascii="Times New Roman" w:hAnsi="Times New Roman" w:cs="Times New Roman"/>
                <w:color w:val="000000"/>
                <w:sz w:val="18"/>
                <w:szCs w:val="18"/>
                <w:lang w:eastAsia="id-ID"/>
              </w:rPr>
            </w:pPr>
          </w:p>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0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5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0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1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8</w:t>
            </w:r>
          </w:p>
        </w:tc>
        <w:tc>
          <w:tcPr>
            <w:tcW w:w="756" w:type="dxa"/>
            <w:vMerge w:val="restart"/>
            <w:tcBorders>
              <w:top w:val="nil"/>
              <w:left w:val="single" w:sz="4" w:space="0" w:color="auto"/>
              <w:bottom w:val="single" w:sz="4" w:space="0" w:color="000000"/>
              <w:right w:val="single" w:sz="4" w:space="0" w:color="auto"/>
            </w:tcBorders>
            <w:shd w:val="clear" w:color="auto" w:fill="auto"/>
            <w:noWrap/>
          </w:tcPr>
          <w:p w:rsidR="00C00EFD" w:rsidRPr="00465DE0" w:rsidRDefault="00C00EFD" w:rsidP="00C00EFD">
            <w:pPr>
              <w:jc w:val="center"/>
              <w:rPr>
                <w:rFonts w:ascii="Times New Roman" w:hAnsi="Times New Roman" w:cs="Times New Roman"/>
                <w:color w:val="000000"/>
                <w:sz w:val="18"/>
                <w:szCs w:val="18"/>
                <w:lang w:eastAsia="id-ID"/>
              </w:rPr>
            </w:pPr>
            <w:r w:rsidRPr="00465DE0">
              <w:rPr>
                <w:rFonts w:ascii="Times New Roman" w:hAnsi="Times New Roman" w:cs="Times New Roman"/>
                <w:color w:val="000000"/>
                <w:sz w:val="18"/>
                <w:szCs w:val="18"/>
                <w:lang w:eastAsia="id-ID"/>
              </w:rPr>
              <w:t>96</w:t>
            </w:r>
          </w:p>
        </w:tc>
      </w:tr>
      <w:tr w:rsidR="00C00EFD" w:rsidRPr="00465DE0" w:rsidTr="00C00EFD">
        <w:trPr>
          <w:trHeight w:val="510"/>
        </w:trPr>
        <w:tc>
          <w:tcPr>
            <w:tcW w:w="494" w:type="dxa"/>
            <w:tcBorders>
              <w:top w:val="nil"/>
              <w:left w:val="single" w:sz="4" w:space="0" w:color="auto"/>
              <w:bottom w:val="single" w:sz="4" w:space="0" w:color="auto"/>
              <w:right w:val="single" w:sz="4" w:space="0" w:color="auto"/>
            </w:tcBorders>
            <w:shd w:val="clear" w:color="auto" w:fill="auto"/>
            <w:noWrap/>
            <w:hideMark/>
          </w:tcPr>
          <w:p w:rsidR="00C00EFD" w:rsidRPr="00465DE0" w:rsidRDefault="00C00EFD" w:rsidP="00C00EFD">
            <w:pPr>
              <w:rPr>
                <w:rFonts w:ascii="Times New Roman" w:hAnsi="Times New Roman" w:cs="Times New Roman"/>
                <w:color w:val="000000"/>
                <w:sz w:val="20"/>
                <w:szCs w:val="20"/>
                <w:lang w:eastAsia="id-ID"/>
              </w:rPr>
            </w:pPr>
            <w:r w:rsidRPr="00465DE0">
              <w:rPr>
                <w:rFonts w:ascii="Times New Roman" w:hAnsi="Times New Roman" w:cs="Times New Roman"/>
                <w:color w:val="000000"/>
                <w:sz w:val="20"/>
                <w:szCs w:val="20"/>
                <w:lang w:eastAsia="id-ID"/>
              </w:rPr>
              <w:t> </w:t>
            </w:r>
          </w:p>
        </w:tc>
        <w:tc>
          <w:tcPr>
            <w:tcW w:w="2247" w:type="dxa"/>
            <w:tcBorders>
              <w:top w:val="nil"/>
              <w:left w:val="nil"/>
              <w:bottom w:val="single" w:sz="4" w:space="0" w:color="auto"/>
              <w:right w:val="single" w:sz="4" w:space="0" w:color="auto"/>
            </w:tcBorders>
            <w:shd w:val="clear" w:color="auto" w:fill="auto"/>
            <w:hideMark/>
          </w:tcPr>
          <w:p w:rsidR="00C00EFD" w:rsidRPr="00465DE0" w:rsidRDefault="00C00EFD" w:rsidP="00C00EFD">
            <w:pPr>
              <w:rPr>
                <w:rFonts w:ascii="Times New Roman" w:hAnsi="Times New Roman" w:cs="Times New Roman"/>
                <w:color w:val="000000"/>
                <w:sz w:val="20"/>
                <w:szCs w:val="20"/>
                <w:lang w:eastAsia="id-ID"/>
              </w:rPr>
            </w:pPr>
            <w:r w:rsidRPr="00465DE0">
              <w:rPr>
                <w:rFonts w:ascii="Times New Roman" w:hAnsi="Times New Roman" w:cs="Times New Roman"/>
                <w:color w:val="000000"/>
                <w:sz w:val="20"/>
                <w:szCs w:val="20"/>
                <w:lang w:eastAsia="id-ID"/>
              </w:rPr>
              <w:t>(Untuk evaluasi sosial, lingkungan dan pembinaan keluarga)</w:t>
            </w:r>
          </w:p>
        </w:tc>
        <w:tc>
          <w:tcPr>
            <w:tcW w:w="607" w:type="dxa"/>
            <w:vMerge/>
            <w:tcBorders>
              <w:top w:val="nil"/>
              <w:left w:val="single" w:sz="4" w:space="0" w:color="auto"/>
              <w:bottom w:val="single" w:sz="4" w:space="0" w:color="000000"/>
              <w:right w:val="single" w:sz="4" w:space="0" w:color="auto"/>
            </w:tcBorders>
            <w:vAlign w:val="bottom"/>
          </w:tcPr>
          <w:p w:rsidR="00C00EFD" w:rsidRPr="00465DE0" w:rsidRDefault="00C00EFD" w:rsidP="00C00EFD">
            <w:pPr>
              <w:jc w:val="center"/>
              <w:rPr>
                <w:rFonts w:ascii="Times New Roman" w:hAnsi="Times New Roman" w:cs="Times New Roman"/>
                <w:color w:val="000000"/>
                <w:sz w:val="20"/>
                <w:szCs w:val="20"/>
                <w:lang w:eastAsia="id-ID"/>
              </w:rPr>
            </w:pPr>
          </w:p>
        </w:tc>
        <w:tc>
          <w:tcPr>
            <w:tcW w:w="630"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46"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04"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03"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57"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40"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40"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04"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18"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583" w:type="dxa"/>
            <w:vMerge/>
            <w:tcBorders>
              <w:top w:val="nil"/>
              <w:left w:val="single" w:sz="4" w:space="0" w:color="auto"/>
              <w:bottom w:val="single" w:sz="4" w:space="0" w:color="000000"/>
              <w:right w:val="single" w:sz="4" w:space="0" w:color="auto"/>
            </w:tcBorders>
            <w:vAlign w:val="center"/>
            <w:hideMark/>
          </w:tcPr>
          <w:p w:rsidR="00C00EFD" w:rsidRPr="00465DE0" w:rsidRDefault="00C00EFD" w:rsidP="00C00EFD">
            <w:pPr>
              <w:jc w:val="center"/>
              <w:rPr>
                <w:rFonts w:ascii="Times New Roman" w:hAnsi="Times New Roman" w:cs="Times New Roman"/>
                <w:color w:val="000000"/>
                <w:sz w:val="20"/>
                <w:szCs w:val="20"/>
                <w:lang w:eastAsia="id-ID"/>
              </w:rPr>
            </w:pPr>
          </w:p>
        </w:tc>
        <w:tc>
          <w:tcPr>
            <w:tcW w:w="756" w:type="dxa"/>
            <w:vMerge/>
            <w:tcBorders>
              <w:top w:val="nil"/>
              <w:left w:val="single" w:sz="4" w:space="0" w:color="auto"/>
              <w:bottom w:val="single" w:sz="4" w:space="0" w:color="000000"/>
              <w:right w:val="single" w:sz="4" w:space="0" w:color="auto"/>
            </w:tcBorders>
            <w:vAlign w:val="center"/>
          </w:tcPr>
          <w:p w:rsidR="00C00EFD" w:rsidRPr="00465DE0" w:rsidRDefault="00C00EFD" w:rsidP="00C00EFD">
            <w:pPr>
              <w:jc w:val="center"/>
              <w:rPr>
                <w:rFonts w:ascii="Times New Roman" w:hAnsi="Times New Roman" w:cs="Times New Roman"/>
                <w:color w:val="000000"/>
                <w:sz w:val="20"/>
                <w:szCs w:val="20"/>
                <w:lang w:eastAsia="id-ID"/>
              </w:rPr>
            </w:pPr>
          </w:p>
        </w:tc>
      </w:tr>
    </w:tbl>
    <w:p w:rsidR="00C00EFD" w:rsidRDefault="00C00EFD" w:rsidP="00C00EFD">
      <w:pPr>
        <w:ind w:left="720" w:hanging="720"/>
        <w:jc w:val="both"/>
        <w:rPr>
          <w:rFonts w:ascii="Times New Roman" w:hAnsi="Times New Roman" w:cs="Times New Roman"/>
          <w:bCs/>
          <w:color w:val="000000"/>
        </w:rPr>
      </w:pPr>
      <w:r w:rsidRPr="00465DE0">
        <w:rPr>
          <w:rFonts w:ascii="Times New Roman" w:hAnsi="Times New Roman" w:cs="Times New Roman"/>
          <w:bCs/>
          <w:color w:val="000000"/>
        </w:rPr>
        <w:t>Sumber Data : Laporan Program Jiwa, Tahun.2015</w:t>
      </w:r>
    </w:p>
    <w:p w:rsidR="001A475D" w:rsidRDefault="00C00EFD" w:rsidP="001A475D">
      <w:pPr>
        <w:spacing w:after="0" w:line="360" w:lineRule="auto"/>
        <w:ind w:left="567" w:firstLine="720"/>
        <w:jc w:val="both"/>
        <w:rPr>
          <w:rFonts w:ascii="Times New Roman" w:hAnsi="Times New Roman" w:cs="Times New Roman"/>
          <w:color w:val="000000"/>
          <w:sz w:val="24"/>
          <w:szCs w:val="24"/>
          <w:lang w:eastAsia="id-ID"/>
        </w:rPr>
      </w:pPr>
      <w:r>
        <w:rPr>
          <w:rFonts w:ascii="Times New Roman" w:hAnsi="Times New Roman" w:cs="Times New Roman"/>
          <w:bCs/>
          <w:color w:val="000000"/>
        </w:rPr>
        <w:t>B</w:t>
      </w:r>
      <w:r w:rsidRPr="00465DE0">
        <w:rPr>
          <w:rFonts w:ascii="Times New Roman" w:hAnsi="Times New Roman" w:cs="Times New Roman"/>
          <w:color w:val="000000"/>
          <w:kern w:val="28"/>
          <w:sz w:val="24"/>
          <w:szCs w:val="24"/>
        </w:rPr>
        <w:t>erdasarkan data di atas menunjukan bahwa kasus gang</w:t>
      </w:r>
      <w:r>
        <w:rPr>
          <w:rFonts w:ascii="Times New Roman" w:hAnsi="Times New Roman" w:cs="Times New Roman"/>
          <w:color w:val="000000"/>
          <w:kern w:val="28"/>
          <w:sz w:val="24"/>
          <w:szCs w:val="24"/>
        </w:rPr>
        <w:t>guan jiwa terbanyak karena peny</w:t>
      </w:r>
      <w:r w:rsidRPr="00465DE0">
        <w:rPr>
          <w:rFonts w:ascii="Times New Roman" w:hAnsi="Times New Roman" w:cs="Times New Roman"/>
          <w:color w:val="000000"/>
          <w:kern w:val="28"/>
          <w:sz w:val="24"/>
          <w:szCs w:val="24"/>
        </w:rPr>
        <w:t>akit jiwa lainya, sedangkan penderita gangguan jiwa (psikosa) selama tahun 2015 (baru dan lama) berjumlah 100 kasus dan 100% mendapat penanganan (pengobatan maupun rujukan).</w:t>
      </w:r>
      <w:r>
        <w:rPr>
          <w:rFonts w:ascii="Times New Roman" w:hAnsi="Times New Roman" w:cs="Times New Roman"/>
          <w:color w:val="000000"/>
          <w:kern w:val="28"/>
          <w:sz w:val="24"/>
          <w:szCs w:val="24"/>
        </w:rPr>
        <w:t>, selain dilakukan rujukan dan  konsultasi ke rumah sakit, juga dilakukan penyuluhan kesehatan jiwa yang selama Tahun 2015 telah dilakukan sebanyak 48 (empat puluh delapan) kali, serta telah melakukan kunjungan ke rumah sebanyak 96 (sembilan puluh enam) kali dengan intentitas kunjungan tiap bulan sebanyak 8 (delapan) kali setiap bulannya, hal ini sebagai upaya u</w:t>
      </w:r>
      <w:r w:rsidRPr="00465DE0">
        <w:rPr>
          <w:rFonts w:ascii="Times New Roman" w:hAnsi="Times New Roman" w:cs="Times New Roman"/>
          <w:color w:val="000000"/>
          <w:sz w:val="24"/>
          <w:szCs w:val="24"/>
          <w:lang w:eastAsia="id-ID"/>
        </w:rPr>
        <w:t xml:space="preserve">ntuk </w:t>
      </w:r>
      <w:r>
        <w:rPr>
          <w:rFonts w:ascii="Times New Roman" w:hAnsi="Times New Roman" w:cs="Times New Roman"/>
          <w:color w:val="000000"/>
          <w:sz w:val="24"/>
          <w:szCs w:val="24"/>
          <w:lang w:eastAsia="id-ID"/>
        </w:rPr>
        <w:t xml:space="preserve">melakukan </w:t>
      </w:r>
      <w:r w:rsidRPr="00465DE0">
        <w:rPr>
          <w:rFonts w:ascii="Times New Roman" w:hAnsi="Times New Roman" w:cs="Times New Roman"/>
          <w:color w:val="000000"/>
          <w:sz w:val="24"/>
          <w:szCs w:val="24"/>
          <w:lang w:eastAsia="id-ID"/>
        </w:rPr>
        <w:t>evaluasi sosial, li</w:t>
      </w:r>
      <w:r>
        <w:rPr>
          <w:rFonts w:ascii="Times New Roman" w:hAnsi="Times New Roman" w:cs="Times New Roman"/>
          <w:color w:val="000000"/>
          <w:sz w:val="24"/>
          <w:szCs w:val="24"/>
          <w:lang w:eastAsia="id-ID"/>
        </w:rPr>
        <w:t>ngkungan dan pembinaan terhadap keluarga pasien penderita gangguan jiwa tersebut.</w:t>
      </w:r>
    </w:p>
    <w:p w:rsidR="00C00EFD" w:rsidRPr="00465DE0" w:rsidRDefault="00C00EFD" w:rsidP="001A475D">
      <w:pPr>
        <w:spacing w:after="0" w:line="360" w:lineRule="auto"/>
        <w:ind w:left="567" w:firstLine="720"/>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Dalam rangka meningkatkan partisipasi masyarakat dalam pemeliharaan kesehatan  petugas Puskesmas Kuningan selalu melakukan pembinaan ke lapangan dalam bentuk kegiatan/ sarana atau upaya yang bersumber daya masyarakat </w:t>
      </w:r>
      <w:r w:rsidRPr="00465DE0">
        <w:rPr>
          <w:rFonts w:ascii="Times New Roman" w:hAnsi="Times New Roman" w:cs="Times New Roman"/>
          <w:color w:val="000000"/>
          <w:sz w:val="24"/>
          <w:szCs w:val="24"/>
        </w:rPr>
        <w:t xml:space="preserve">antara lain </w:t>
      </w:r>
      <w:r w:rsidRPr="00465DE0">
        <w:rPr>
          <w:rFonts w:ascii="Times New Roman" w:hAnsi="Times New Roman" w:cs="Times New Roman"/>
          <w:color w:val="000000"/>
          <w:sz w:val="24"/>
          <w:szCs w:val="24"/>
        </w:rPr>
        <w:lastRenderedPageBreak/>
        <w:t>Posyandu, Pos Obat Desa (POD), Polindes, Pos Upaya Kesehatan Kerja (Pos UKK), Dana Sehat da</w:t>
      </w:r>
      <w:r>
        <w:rPr>
          <w:rFonts w:ascii="Times New Roman" w:hAnsi="Times New Roman" w:cs="Times New Roman"/>
          <w:color w:val="000000"/>
          <w:sz w:val="24"/>
          <w:szCs w:val="24"/>
        </w:rPr>
        <w:t>n Tanaman Obat Keluarga (TOGA), hal dilakukan agar terjalin komunikasi yang kuat dengan masyarakat sehingga program/ kegiatan kesehatan lebih mudah dilakukan karena disesuaikan dengan karakter masyarakat di desa tersebut dan disesuaikan dengan keinginan masyarakat,  adapun kegiatannya dapat di lihat pada tabel di bawah ini :</w:t>
      </w:r>
    </w:p>
    <w:p w:rsidR="00C00EFD" w:rsidRDefault="00C00EFD" w:rsidP="00C00EFD">
      <w:pPr>
        <w:pStyle w:val="BodyText"/>
        <w:ind w:left="720"/>
        <w:jc w:val="center"/>
        <w:rPr>
          <w:bCs/>
          <w:color w:val="000000"/>
          <w:lang w:val="en-US"/>
        </w:rPr>
      </w:pPr>
    </w:p>
    <w:p w:rsidR="00C00EFD" w:rsidRPr="001772C3" w:rsidRDefault="00C00EFD" w:rsidP="00C00EFD">
      <w:pPr>
        <w:pStyle w:val="BodyText"/>
        <w:ind w:left="720"/>
        <w:jc w:val="center"/>
        <w:rPr>
          <w:bCs/>
          <w:color w:val="000000"/>
          <w:lang w:val="id-ID"/>
        </w:rPr>
      </w:pPr>
      <w:r w:rsidRPr="00465DE0">
        <w:rPr>
          <w:bCs/>
          <w:color w:val="000000"/>
          <w:lang w:val="id-ID"/>
        </w:rPr>
        <w:t xml:space="preserve">Tabel  </w:t>
      </w:r>
      <w:r>
        <w:rPr>
          <w:bCs/>
          <w:color w:val="000000"/>
          <w:lang w:val="en-US"/>
        </w:rPr>
        <w:t>4.</w:t>
      </w:r>
      <w:r>
        <w:rPr>
          <w:bCs/>
          <w:color w:val="000000"/>
          <w:lang w:val="id-ID"/>
        </w:rPr>
        <w:t>33</w:t>
      </w:r>
    </w:p>
    <w:p w:rsidR="00C00EFD" w:rsidRPr="00465DE0" w:rsidRDefault="00C00EFD" w:rsidP="00C00EFD">
      <w:pPr>
        <w:pStyle w:val="BodyText"/>
        <w:ind w:left="720"/>
        <w:jc w:val="center"/>
        <w:rPr>
          <w:bCs/>
          <w:color w:val="000000"/>
          <w:lang w:val="en-US"/>
        </w:rPr>
      </w:pPr>
      <w:r w:rsidRPr="00465DE0">
        <w:rPr>
          <w:bCs/>
          <w:color w:val="000000"/>
          <w:lang w:val="id-ID"/>
        </w:rPr>
        <w:t xml:space="preserve">Upaya Kesehatan Bersumber Daya Masyarakat </w:t>
      </w:r>
      <w:r w:rsidRPr="00465DE0">
        <w:rPr>
          <w:bCs/>
          <w:color w:val="000000"/>
          <w:lang w:val="en-US"/>
        </w:rPr>
        <w:t>Berdasarkan Desa/Kel</w:t>
      </w:r>
    </w:p>
    <w:p w:rsidR="00C00EFD" w:rsidRDefault="00C00EFD" w:rsidP="00C00EFD">
      <w:pPr>
        <w:ind w:left="720"/>
        <w:jc w:val="center"/>
        <w:rPr>
          <w:rFonts w:ascii="Times New Roman" w:hAnsi="Times New Roman" w:cs="Times New Roman"/>
          <w:color w:val="000000"/>
        </w:rPr>
      </w:pPr>
      <w:r w:rsidRPr="00465DE0">
        <w:rPr>
          <w:rFonts w:ascii="Times New Roman" w:hAnsi="Times New Roman" w:cs="Times New Roman"/>
          <w:color w:val="000000"/>
        </w:rPr>
        <w:t>Di Wilayah UPTD Puskesmas Kuning</w:t>
      </w:r>
      <w:r>
        <w:rPr>
          <w:rFonts w:ascii="Times New Roman" w:hAnsi="Times New Roman" w:cs="Times New Roman"/>
          <w:color w:val="000000"/>
        </w:rPr>
        <w:t>an Tahun 2015</w:t>
      </w:r>
    </w:p>
    <w:p w:rsidR="00C00EFD" w:rsidRPr="00465DE0" w:rsidRDefault="00C00EFD" w:rsidP="00C00EFD">
      <w:pPr>
        <w:ind w:left="720"/>
        <w:jc w:val="center"/>
        <w:rPr>
          <w:rFonts w:ascii="Times New Roman" w:hAnsi="Times New Roman" w:cs="Times New Roman"/>
          <w:color w:val="000000"/>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1"/>
        <w:gridCol w:w="1285"/>
        <w:gridCol w:w="700"/>
        <w:gridCol w:w="916"/>
        <w:gridCol w:w="850"/>
        <w:gridCol w:w="975"/>
        <w:gridCol w:w="798"/>
        <w:gridCol w:w="1270"/>
        <w:gridCol w:w="766"/>
        <w:gridCol w:w="736"/>
        <w:gridCol w:w="881"/>
        <w:gridCol w:w="658"/>
      </w:tblGrid>
      <w:tr w:rsidR="00C00EFD" w:rsidRPr="00465DE0" w:rsidTr="00C00EFD">
        <w:trPr>
          <w:cantSplit/>
          <w:jc w:val="center"/>
        </w:trPr>
        <w:tc>
          <w:tcPr>
            <w:tcW w:w="511" w:type="dxa"/>
            <w:vMerge w:val="restart"/>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NO</w:t>
            </w:r>
          </w:p>
        </w:tc>
        <w:tc>
          <w:tcPr>
            <w:tcW w:w="1285" w:type="dxa"/>
            <w:vMerge w:val="restart"/>
            <w:shd w:val="clear" w:color="auto" w:fill="FFFFFF"/>
            <w:vAlign w:val="center"/>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id-ID" w:eastAsia="en-US"/>
              </w:rPr>
              <w:t>Nama Desa</w:t>
            </w:r>
            <w:r w:rsidRPr="00465DE0">
              <w:rPr>
                <w:bCs/>
                <w:color w:val="000000"/>
                <w:sz w:val="18"/>
                <w:szCs w:val="18"/>
                <w:lang w:val="en-US" w:eastAsia="en-US"/>
              </w:rPr>
              <w:t>/Kel</w:t>
            </w:r>
          </w:p>
        </w:tc>
        <w:tc>
          <w:tcPr>
            <w:tcW w:w="700" w:type="dxa"/>
            <w:vMerge w:val="restart"/>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Batra</w:t>
            </w:r>
          </w:p>
        </w:tc>
        <w:tc>
          <w:tcPr>
            <w:tcW w:w="916" w:type="dxa"/>
            <w:vMerge w:val="restart"/>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Kader Aktif</w:t>
            </w:r>
          </w:p>
        </w:tc>
        <w:tc>
          <w:tcPr>
            <w:tcW w:w="850" w:type="dxa"/>
            <w:vMerge w:val="restart"/>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Polindes</w:t>
            </w:r>
          </w:p>
        </w:tc>
        <w:tc>
          <w:tcPr>
            <w:tcW w:w="975" w:type="dxa"/>
            <w:vMerge w:val="restart"/>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Poskesdes</w:t>
            </w:r>
          </w:p>
        </w:tc>
        <w:tc>
          <w:tcPr>
            <w:tcW w:w="798" w:type="dxa"/>
            <w:vMerge w:val="restart"/>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Wahana Yandes</w:t>
            </w:r>
          </w:p>
        </w:tc>
        <w:tc>
          <w:tcPr>
            <w:tcW w:w="1270" w:type="dxa"/>
            <w:vMerge w:val="restart"/>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Klp.JPKM / Dana Sehat</w:t>
            </w:r>
          </w:p>
        </w:tc>
        <w:tc>
          <w:tcPr>
            <w:tcW w:w="3041" w:type="dxa"/>
            <w:gridSpan w:val="4"/>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POSYANDU</w:t>
            </w:r>
          </w:p>
        </w:tc>
      </w:tr>
      <w:tr w:rsidR="00C00EFD" w:rsidRPr="00465DE0" w:rsidTr="00C00EFD">
        <w:trPr>
          <w:cantSplit/>
          <w:jc w:val="center"/>
        </w:trPr>
        <w:tc>
          <w:tcPr>
            <w:tcW w:w="511" w:type="dxa"/>
            <w:vMerge/>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p>
        </w:tc>
        <w:tc>
          <w:tcPr>
            <w:tcW w:w="1285" w:type="dxa"/>
            <w:vMerge/>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p>
        </w:tc>
        <w:tc>
          <w:tcPr>
            <w:tcW w:w="700" w:type="dxa"/>
            <w:vMerge/>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p>
        </w:tc>
        <w:tc>
          <w:tcPr>
            <w:tcW w:w="916" w:type="dxa"/>
            <w:vMerge/>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p>
        </w:tc>
        <w:tc>
          <w:tcPr>
            <w:tcW w:w="850" w:type="dxa"/>
            <w:vMerge/>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p>
        </w:tc>
        <w:tc>
          <w:tcPr>
            <w:tcW w:w="975" w:type="dxa"/>
            <w:vMerge/>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798" w:type="dxa"/>
            <w:vMerge/>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p>
        </w:tc>
        <w:tc>
          <w:tcPr>
            <w:tcW w:w="1270" w:type="dxa"/>
            <w:vMerge/>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p>
        </w:tc>
        <w:tc>
          <w:tcPr>
            <w:tcW w:w="766" w:type="dxa"/>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Pratama</w:t>
            </w:r>
          </w:p>
        </w:tc>
        <w:tc>
          <w:tcPr>
            <w:tcW w:w="736" w:type="dxa"/>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Madya</w:t>
            </w:r>
          </w:p>
        </w:tc>
        <w:tc>
          <w:tcPr>
            <w:tcW w:w="881" w:type="dxa"/>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Purnama</w:t>
            </w:r>
          </w:p>
        </w:tc>
        <w:tc>
          <w:tcPr>
            <w:tcW w:w="658" w:type="dxa"/>
            <w:tcBorders>
              <w:bottom w:val="single" w:sz="4" w:space="0" w:color="auto"/>
            </w:tcBorders>
            <w:shd w:val="clear" w:color="auto" w:fill="FFFFFF"/>
            <w:vAlign w:val="center"/>
          </w:tcPr>
          <w:p w:rsidR="00C00EFD" w:rsidRPr="00465DE0" w:rsidRDefault="00C00EFD" w:rsidP="00C00EFD">
            <w:pPr>
              <w:pStyle w:val="BodyText"/>
              <w:jc w:val="center"/>
              <w:rPr>
                <w:bCs/>
                <w:color w:val="000000"/>
                <w:sz w:val="18"/>
                <w:szCs w:val="18"/>
                <w:lang w:val="id-ID" w:eastAsia="en-US"/>
              </w:rPr>
            </w:pPr>
            <w:r w:rsidRPr="00465DE0">
              <w:rPr>
                <w:bCs/>
                <w:color w:val="000000"/>
                <w:sz w:val="18"/>
                <w:szCs w:val="18"/>
                <w:lang w:val="id-ID" w:eastAsia="en-US"/>
              </w:rPr>
              <w:t>Mandiri</w:t>
            </w:r>
          </w:p>
        </w:tc>
      </w:tr>
      <w:tr w:rsidR="00C00EFD" w:rsidRPr="00465DE0" w:rsidTr="00C00EFD">
        <w:trPr>
          <w:jc w:val="center"/>
        </w:trPr>
        <w:tc>
          <w:tcPr>
            <w:tcW w:w="511" w:type="dxa"/>
            <w:tcBorders>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id-ID" w:eastAsia="en-US"/>
              </w:rPr>
            </w:pPr>
            <w:r w:rsidRPr="00465DE0">
              <w:rPr>
                <w:color w:val="000000"/>
                <w:sz w:val="18"/>
                <w:szCs w:val="18"/>
                <w:lang w:val="id-ID" w:eastAsia="en-US"/>
              </w:rPr>
              <w:t>1</w:t>
            </w:r>
          </w:p>
        </w:tc>
        <w:tc>
          <w:tcPr>
            <w:tcW w:w="1285" w:type="dxa"/>
            <w:tcBorders>
              <w:bottom w:val="single" w:sz="4" w:space="0" w:color="auto"/>
            </w:tcBorders>
            <w:shd w:val="clear" w:color="auto" w:fill="FFFFFF"/>
          </w:tcPr>
          <w:p w:rsidR="00C00EFD" w:rsidRPr="00465DE0" w:rsidRDefault="00C00EFD" w:rsidP="00C00EFD">
            <w:pPr>
              <w:pStyle w:val="BodyText"/>
              <w:spacing w:line="360" w:lineRule="auto"/>
              <w:jc w:val="left"/>
              <w:rPr>
                <w:color w:val="000000"/>
                <w:sz w:val="18"/>
                <w:szCs w:val="18"/>
                <w:lang w:val="en-US" w:eastAsia="en-US"/>
              </w:rPr>
            </w:pPr>
            <w:r w:rsidRPr="00465DE0">
              <w:rPr>
                <w:color w:val="000000"/>
                <w:sz w:val="18"/>
                <w:szCs w:val="18"/>
                <w:lang w:val="en-US" w:eastAsia="en-US"/>
              </w:rPr>
              <w:t>CIJOHO</w:t>
            </w:r>
          </w:p>
        </w:tc>
        <w:tc>
          <w:tcPr>
            <w:tcW w:w="700"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35</w:t>
            </w:r>
          </w:p>
        </w:tc>
        <w:tc>
          <w:tcPr>
            <w:tcW w:w="850"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98"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66"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881"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658" w:type="dxa"/>
            <w:tcBorders>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7</w:t>
            </w:r>
          </w:p>
        </w:tc>
      </w:tr>
      <w:tr w:rsidR="00C00EFD" w:rsidRPr="00465DE0" w:rsidTr="00C00EFD">
        <w:trPr>
          <w:jc w:val="center"/>
        </w:trPr>
        <w:tc>
          <w:tcPr>
            <w:tcW w:w="511"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2</w:t>
            </w:r>
          </w:p>
        </w:tc>
        <w:tc>
          <w:tcPr>
            <w:tcW w:w="1285"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CIGINTUNG</w:t>
            </w:r>
          </w:p>
        </w:tc>
        <w:tc>
          <w:tcPr>
            <w:tcW w:w="70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20</w:t>
            </w:r>
          </w:p>
        </w:tc>
        <w:tc>
          <w:tcPr>
            <w:tcW w:w="85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9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6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881"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4</w:t>
            </w:r>
          </w:p>
        </w:tc>
        <w:tc>
          <w:tcPr>
            <w:tcW w:w="65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r>
      <w:tr w:rsidR="00C00EFD" w:rsidRPr="00465DE0" w:rsidTr="00C00EFD">
        <w:trPr>
          <w:jc w:val="center"/>
        </w:trPr>
        <w:tc>
          <w:tcPr>
            <w:tcW w:w="511"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3</w:t>
            </w:r>
          </w:p>
        </w:tc>
        <w:tc>
          <w:tcPr>
            <w:tcW w:w="1285"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CIRENDANG</w:t>
            </w:r>
          </w:p>
        </w:tc>
        <w:tc>
          <w:tcPr>
            <w:tcW w:w="70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32</w:t>
            </w:r>
          </w:p>
        </w:tc>
        <w:tc>
          <w:tcPr>
            <w:tcW w:w="85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9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6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881"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7</w:t>
            </w:r>
          </w:p>
        </w:tc>
        <w:tc>
          <w:tcPr>
            <w:tcW w:w="65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r>
      <w:tr w:rsidR="00C00EFD" w:rsidRPr="00465DE0" w:rsidTr="00C00EFD">
        <w:trPr>
          <w:jc w:val="center"/>
        </w:trPr>
        <w:tc>
          <w:tcPr>
            <w:tcW w:w="511"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4</w:t>
            </w:r>
          </w:p>
        </w:tc>
        <w:tc>
          <w:tcPr>
            <w:tcW w:w="1285"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KEDUNGARUM</w:t>
            </w:r>
          </w:p>
        </w:tc>
        <w:tc>
          <w:tcPr>
            <w:tcW w:w="70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15</w:t>
            </w:r>
          </w:p>
        </w:tc>
        <w:tc>
          <w:tcPr>
            <w:tcW w:w="85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9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6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881"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65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3</w:t>
            </w:r>
          </w:p>
        </w:tc>
      </w:tr>
      <w:tr w:rsidR="00C00EFD" w:rsidRPr="00465DE0" w:rsidTr="00C00EFD">
        <w:trPr>
          <w:jc w:val="center"/>
        </w:trPr>
        <w:tc>
          <w:tcPr>
            <w:tcW w:w="511"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5</w:t>
            </w:r>
          </w:p>
        </w:tc>
        <w:tc>
          <w:tcPr>
            <w:tcW w:w="1285"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CIPORANG</w:t>
            </w:r>
          </w:p>
        </w:tc>
        <w:tc>
          <w:tcPr>
            <w:tcW w:w="70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50</w:t>
            </w:r>
          </w:p>
        </w:tc>
        <w:tc>
          <w:tcPr>
            <w:tcW w:w="85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9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6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881"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65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7</w:t>
            </w:r>
          </w:p>
        </w:tc>
      </w:tr>
      <w:tr w:rsidR="00C00EFD" w:rsidRPr="00465DE0" w:rsidTr="00C00EFD">
        <w:trPr>
          <w:jc w:val="center"/>
        </w:trPr>
        <w:tc>
          <w:tcPr>
            <w:tcW w:w="511"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6</w:t>
            </w:r>
          </w:p>
        </w:tc>
        <w:tc>
          <w:tcPr>
            <w:tcW w:w="1285"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ANCARAN</w:t>
            </w:r>
          </w:p>
        </w:tc>
        <w:tc>
          <w:tcPr>
            <w:tcW w:w="70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32</w:t>
            </w:r>
          </w:p>
        </w:tc>
        <w:tc>
          <w:tcPr>
            <w:tcW w:w="85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9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6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881"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4</w:t>
            </w:r>
          </w:p>
        </w:tc>
        <w:tc>
          <w:tcPr>
            <w:tcW w:w="65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3</w:t>
            </w:r>
          </w:p>
        </w:tc>
      </w:tr>
      <w:tr w:rsidR="00C00EFD" w:rsidRPr="00465DE0" w:rsidTr="00C00EFD">
        <w:trPr>
          <w:jc w:val="center"/>
        </w:trPr>
        <w:tc>
          <w:tcPr>
            <w:tcW w:w="511"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7</w:t>
            </w:r>
          </w:p>
        </w:tc>
        <w:tc>
          <w:tcPr>
            <w:tcW w:w="1285"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PADAREK</w:t>
            </w:r>
          </w:p>
        </w:tc>
        <w:tc>
          <w:tcPr>
            <w:tcW w:w="70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18</w:t>
            </w:r>
          </w:p>
        </w:tc>
        <w:tc>
          <w:tcPr>
            <w:tcW w:w="85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9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6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881"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4</w:t>
            </w:r>
          </w:p>
        </w:tc>
        <w:tc>
          <w:tcPr>
            <w:tcW w:w="65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r>
      <w:tr w:rsidR="00C00EFD" w:rsidRPr="00465DE0" w:rsidTr="00C00EFD">
        <w:trPr>
          <w:jc w:val="center"/>
        </w:trPr>
        <w:tc>
          <w:tcPr>
            <w:tcW w:w="511"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8</w:t>
            </w:r>
          </w:p>
        </w:tc>
        <w:tc>
          <w:tcPr>
            <w:tcW w:w="1285" w:type="dxa"/>
            <w:tcBorders>
              <w:top w:val="single" w:sz="4" w:space="0" w:color="auto"/>
              <w:bottom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KASTURI</w:t>
            </w:r>
          </w:p>
        </w:tc>
        <w:tc>
          <w:tcPr>
            <w:tcW w:w="70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25</w:t>
            </w:r>
          </w:p>
        </w:tc>
        <w:tc>
          <w:tcPr>
            <w:tcW w:w="85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9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76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881"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4</w:t>
            </w:r>
          </w:p>
        </w:tc>
        <w:tc>
          <w:tcPr>
            <w:tcW w:w="658" w:type="dxa"/>
            <w:tcBorders>
              <w:top w:val="single" w:sz="4" w:space="0" w:color="auto"/>
              <w:bottom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r>
      <w:tr w:rsidR="00C00EFD" w:rsidRPr="00465DE0" w:rsidTr="00C00EFD">
        <w:trPr>
          <w:jc w:val="center"/>
        </w:trPr>
        <w:tc>
          <w:tcPr>
            <w:tcW w:w="1796" w:type="dxa"/>
            <w:gridSpan w:val="2"/>
            <w:tcBorders>
              <w:top w:val="single" w:sz="4" w:space="0" w:color="auto"/>
            </w:tcBorders>
            <w:shd w:val="clear" w:color="auto" w:fill="FFFFFF"/>
          </w:tcPr>
          <w:p w:rsidR="00C00EFD" w:rsidRPr="00465DE0" w:rsidRDefault="00C00EFD" w:rsidP="00C00EFD">
            <w:pPr>
              <w:pStyle w:val="BodyText"/>
              <w:spacing w:line="360" w:lineRule="auto"/>
              <w:jc w:val="center"/>
              <w:rPr>
                <w:color w:val="000000"/>
                <w:sz w:val="18"/>
                <w:szCs w:val="18"/>
                <w:lang w:val="en-US" w:eastAsia="en-US"/>
              </w:rPr>
            </w:pPr>
            <w:r w:rsidRPr="00465DE0">
              <w:rPr>
                <w:color w:val="000000"/>
                <w:sz w:val="18"/>
                <w:szCs w:val="18"/>
                <w:lang w:val="en-US" w:eastAsia="en-US"/>
              </w:rPr>
              <w:t>JUMLAH</w:t>
            </w:r>
          </w:p>
        </w:tc>
        <w:tc>
          <w:tcPr>
            <w:tcW w:w="700"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id-ID" w:eastAsia="en-US"/>
              </w:rPr>
            </w:pPr>
          </w:p>
        </w:tc>
        <w:tc>
          <w:tcPr>
            <w:tcW w:w="916"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227</w:t>
            </w:r>
          </w:p>
        </w:tc>
        <w:tc>
          <w:tcPr>
            <w:tcW w:w="850"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975"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6</w:t>
            </w:r>
          </w:p>
        </w:tc>
        <w:tc>
          <w:tcPr>
            <w:tcW w:w="798"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1270"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8</w:t>
            </w:r>
          </w:p>
        </w:tc>
        <w:tc>
          <w:tcPr>
            <w:tcW w:w="766"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0</w:t>
            </w:r>
          </w:p>
        </w:tc>
        <w:tc>
          <w:tcPr>
            <w:tcW w:w="736"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1</w:t>
            </w:r>
          </w:p>
        </w:tc>
        <w:tc>
          <w:tcPr>
            <w:tcW w:w="881"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24</w:t>
            </w:r>
          </w:p>
        </w:tc>
        <w:tc>
          <w:tcPr>
            <w:tcW w:w="658" w:type="dxa"/>
            <w:tcBorders>
              <w:top w:val="single" w:sz="4" w:space="0" w:color="auto"/>
            </w:tcBorders>
            <w:shd w:val="clear" w:color="auto" w:fill="FFFFFF"/>
          </w:tcPr>
          <w:p w:rsidR="00C00EFD" w:rsidRPr="00465DE0" w:rsidRDefault="00C00EFD" w:rsidP="00C00EFD">
            <w:pPr>
              <w:pStyle w:val="BodyText"/>
              <w:jc w:val="center"/>
              <w:rPr>
                <w:bCs/>
                <w:color w:val="000000"/>
                <w:sz w:val="18"/>
                <w:szCs w:val="18"/>
                <w:lang w:val="en-US" w:eastAsia="en-US"/>
              </w:rPr>
            </w:pPr>
            <w:r w:rsidRPr="00465DE0">
              <w:rPr>
                <w:bCs/>
                <w:color w:val="000000"/>
                <w:sz w:val="18"/>
                <w:szCs w:val="18"/>
                <w:lang w:val="en-US" w:eastAsia="en-US"/>
              </w:rPr>
              <w:t>20</w:t>
            </w:r>
          </w:p>
        </w:tc>
      </w:tr>
    </w:tbl>
    <w:p w:rsidR="00C00EFD" w:rsidRPr="00465DE0" w:rsidRDefault="00C00EFD" w:rsidP="00C00EFD">
      <w:pPr>
        <w:ind w:left="720" w:hanging="720"/>
        <w:jc w:val="both"/>
        <w:rPr>
          <w:rFonts w:ascii="Times New Roman" w:hAnsi="Times New Roman" w:cs="Times New Roman"/>
          <w:bCs/>
          <w:color w:val="000000"/>
        </w:rPr>
      </w:pPr>
      <w:r w:rsidRPr="00465DE0">
        <w:rPr>
          <w:rFonts w:ascii="Times New Roman" w:hAnsi="Times New Roman" w:cs="Times New Roman"/>
          <w:bCs/>
          <w:color w:val="000000"/>
        </w:rPr>
        <w:t>Sumber Data :Laporan Program Promkes, Tahun. 2015</w:t>
      </w:r>
    </w:p>
    <w:p w:rsidR="00C00EFD" w:rsidRDefault="00C00EFD" w:rsidP="00C00EFD">
      <w:pPr>
        <w:spacing w:after="0" w:line="480" w:lineRule="auto"/>
        <w:ind w:left="567" w:firstLine="720"/>
        <w:jc w:val="both"/>
        <w:rPr>
          <w:rFonts w:ascii="Times New Roman" w:hAnsi="Times New Roman" w:cs="Times New Roman"/>
          <w:color w:val="000000"/>
          <w:kern w:val="28"/>
          <w:sz w:val="24"/>
          <w:szCs w:val="24"/>
        </w:rPr>
      </w:pPr>
    </w:p>
    <w:p w:rsidR="00C00EFD" w:rsidRPr="001A475D" w:rsidRDefault="00C00EFD" w:rsidP="001A475D">
      <w:pPr>
        <w:spacing w:after="0" w:line="360" w:lineRule="auto"/>
        <w:ind w:left="567" w:firstLine="720"/>
        <w:jc w:val="both"/>
        <w:rPr>
          <w:rFonts w:ascii="Times New Roman" w:hAnsi="Times New Roman" w:cs="Times New Roman"/>
          <w:bCs/>
          <w:color w:val="000000"/>
          <w:sz w:val="24"/>
          <w:szCs w:val="24"/>
        </w:rPr>
      </w:pPr>
      <w:r w:rsidRPr="00465DE0">
        <w:rPr>
          <w:rFonts w:ascii="Times New Roman" w:hAnsi="Times New Roman" w:cs="Times New Roman"/>
          <w:color w:val="000000"/>
          <w:kern w:val="28"/>
          <w:sz w:val="24"/>
          <w:szCs w:val="24"/>
        </w:rPr>
        <w:t xml:space="preserve">Gambaran jumlah Puskesmas Pembantu, Puskesmas Keliling </w:t>
      </w:r>
      <w:r w:rsidRPr="00465DE0">
        <w:rPr>
          <w:rFonts w:ascii="Times New Roman" w:hAnsi="Times New Roman" w:cs="Times New Roman"/>
          <w:bCs/>
          <w:color w:val="000000"/>
          <w:kern w:val="28"/>
          <w:sz w:val="24"/>
          <w:szCs w:val="24"/>
        </w:rPr>
        <w:t>Posyandu, Polindes, Poskesdes, Poskestren</w:t>
      </w:r>
      <w:r w:rsidRPr="00465DE0">
        <w:rPr>
          <w:rFonts w:ascii="Times New Roman" w:hAnsi="Times New Roman" w:cs="Times New Roman"/>
          <w:color w:val="000000"/>
          <w:kern w:val="28"/>
          <w:sz w:val="24"/>
          <w:szCs w:val="24"/>
        </w:rPr>
        <w:t xml:space="preserve"> </w:t>
      </w:r>
      <w:r>
        <w:rPr>
          <w:rFonts w:ascii="Times New Roman" w:hAnsi="Times New Roman" w:cs="Times New Roman"/>
          <w:color w:val="000000"/>
          <w:kern w:val="28"/>
          <w:sz w:val="24"/>
          <w:szCs w:val="24"/>
        </w:rPr>
        <w:t xml:space="preserve">pada Puskesmas Kuningan </w:t>
      </w:r>
      <w:r w:rsidRPr="00465DE0">
        <w:rPr>
          <w:rFonts w:ascii="Times New Roman" w:hAnsi="Times New Roman" w:cs="Times New Roman"/>
          <w:color w:val="000000"/>
          <w:kern w:val="28"/>
          <w:sz w:val="24"/>
          <w:szCs w:val="24"/>
        </w:rPr>
        <w:t xml:space="preserve">dapat dilihat pada tabel di bawah ini </w:t>
      </w:r>
      <w:r>
        <w:rPr>
          <w:rFonts w:ascii="Times New Roman" w:hAnsi="Times New Roman" w:cs="Times New Roman"/>
          <w:color w:val="000000"/>
          <w:kern w:val="28"/>
          <w:sz w:val="24"/>
          <w:szCs w:val="24"/>
        </w:rPr>
        <w:t>:</w:t>
      </w:r>
    </w:p>
    <w:p w:rsidR="00C00EFD" w:rsidRPr="00465DE0" w:rsidRDefault="00C00EFD" w:rsidP="001A475D">
      <w:pPr>
        <w:spacing w:after="0" w:line="360" w:lineRule="auto"/>
        <w:ind w:left="357" w:right="-686"/>
        <w:jc w:val="center"/>
        <w:rPr>
          <w:rFonts w:ascii="Times New Roman" w:hAnsi="Times New Roman" w:cs="Times New Roman"/>
          <w:bCs/>
          <w:color w:val="000000"/>
          <w:kern w:val="28"/>
          <w:sz w:val="24"/>
          <w:szCs w:val="24"/>
        </w:rPr>
      </w:pPr>
      <w:r w:rsidRPr="00465DE0">
        <w:rPr>
          <w:rFonts w:ascii="Times New Roman" w:hAnsi="Times New Roman" w:cs="Times New Roman"/>
          <w:bCs/>
          <w:color w:val="000000"/>
          <w:kern w:val="28"/>
          <w:sz w:val="24"/>
          <w:szCs w:val="24"/>
        </w:rPr>
        <w:t xml:space="preserve">Tabel  </w:t>
      </w:r>
      <w:r>
        <w:rPr>
          <w:rFonts w:ascii="Times New Roman" w:hAnsi="Times New Roman" w:cs="Times New Roman"/>
          <w:bCs/>
          <w:color w:val="000000"/>
          <w:kern w:val="28"/>
          <w:sz w:val="24"/>
          <w:szCs w:val="24"/>
        </w:rPr>
        <w:t>4. 34</w:t>
      </w:r>
    </w:p>
    <w:p w:rsidR="00C00EFD" w:rsidRPr="00465DE0" w:rsidRDefault="00C00EFD" w:rsidP="001A475D">
      <w:pPr>
        <w:spacing w:after="0" w:line="360" w:lineRule="auto"/>
        <w:ind w:left="357" w:right="-686"/>
        <w:jc w:val="center"/>
        <w:rPr>
          <w:rFonts w:ascii="Times New Roman" w:hAnsi="Times New Roman" w:cs="Times New Roman"/>
          <w:bCs/>
          <w:color w:val="000000"/>
          <w:kern w:val="28"/>
          <w:sz w:val="24"/>
          <w:szCs w:val="24"/>
        </w:rPr>
      </w:pPr>
      <w:r w:rsidRPr="00465DE0">
        <w:rPr>
          <w:rFonts w:ascii="Times New Roman" w:hAnsi="Times New Roman" w:cs="Times New Roman"/>
          <w:bCs/>
          <w:color w:val="000000"/>
          <w:kern w:val="28"/>
          <w:sz w:val="24"/>
          <w:szCs w:val="24"/>
        </w:rPr>
        <w:t>Jumlah Pustu, Pusling, Posyandu, Polindes, Poskesdes, Poskestren</w:t>
      </w:r>
    </w:p>
    <w:p w:rsidR="00C00EFD" w:rsidRPr="00465DE0" w:rsidRDefault="00C00EFD" w:rsidP="001A475D">
      <w:pPr>
        <w:spacing w:after="0" w:line="360" w:lineRule="auto"/>
        <w:ind w:left="357" w:right="-686"/>
        <w:jc w:val="center"/>
        <w:rPr>
          <w:rFonts w:ascii="Times New Roman" w:hAnsi="Times New Roman" w:cs="Times New Roman"/>
          <w:bCs/>
          <w:color w:val="000000"/>
          <w:kern w:val="28"/>
          <w:sz w:val="24"/>
          <w:szCs w:val="24"/>
        </w:rPr>
      </w:pPr>
      <w:r w:rsidRPr="00465DE0">
        <w:rPr>
          <w:rFonts w:ascii="Times New Roman" w:hAnsi="Times New Roman" w:cs="Times New Roman"/>
          <w:bCs/>
          <w:color w:val="000000"/>
          <w:kern w:val="28"/>
          <w:sz w:val="24"/>
          <w:szCs w:val="24"/>
        </w:rPr>
        <w:t>Di Puskesmas Kuningan Tahun 2011 - 2015</w:t>
      </w:r>
    </w:p>
    <w:tbl>
      <w:tblPr>
        <w:tblpPr w:leftFromText="180" w:rightFromText="180" w:vertAnchor="text" w:horzAnchor="page" w:tblpX="2905" w:tblpY="161"/>
        <w:tblW w:w="7441" w:type="dxa"/>
        <w:tblLayout w:type="fixed"/>
        <w:tblLook w:val="0000" w:firstRow="0" w:lastRow="0" w:firstColumn="0" w:lastColumn="0" w:noHBand="0" w:noVBand="0"/>
      </w:tblPr>
      <w:tblGrid>
        <w:gridCol w:w="852"/>
        <w:gridCol w:w="3118"/>
        <w:gridCol w:w="700"/>
        <w:gridCol w:w="672"/>
        <w:gridCol w:w="713"/>
        <w:gridCol w:w="700"/>
        <w:gridCol w:w="686"/>
      </w:tblGrid>
      <w:tr w:rsidR="00C00EFD" w:rsidRPr="00465DE0" w:rsidTr="00C00EFD">
        <w:tc>
          <w:tcPr>
            <w:tcW w:w="85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120" w:after="12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NO</w:t>
            </w:r>
          </w:p>
        </w:tc>
        <w:tc>
          <w:tcPr>
            <w:tcW w:w="3118"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120" w:after="12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INDIKATOR</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120" w:after="12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2011</w:t>
            </w:r>
          </w:p>
        </w:tc>
        <w:tc>
          <w:tcPr>
            <w:tcW w:w="67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120" w:after="12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2012</w:t>
            </w:r>
          </w:p>
        </w:tc>
        <w:tc>
          <w:tcPr>
            <w:tcW w:w="713"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120" w:after="12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2013</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120" w:after="12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2014</w:t>
            </w:r>
          </w:p>
        </w:tc>
        <w:tc>
          <w:tcPr>
            <w:tcW w:w="686"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120" w:after="12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2015</w:t>
            </w:r>
          </w:p>
        </w:tc>
      </w:tr>
      <w:tr w:rsidR="00C00EFD" w:rsidRPr="00465DE0" w:rsidTr="00C00EFD">
        <w:tc>
          <w:tcPr>
            <w:tcW w:w="85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1.</w:t>
            </w:r>
          </w:p>
        </w:tc>
        <w:tc>
          <w:tcPr>
            <w:tcW w:w="3118"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Jumlah Puskesmas Pembantu</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67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713"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686"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r>
      <w:tr w:rsidR="00C00EFD" w:rsidRPr="00465DE0" w:rsidTr="00C00EFD">
        <w:tc>
          <w:tcPr>
            <w:tcW w:w="85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2.</w:t>
            </w:r>
          </w:p>
        </w:tc>
        <w:tc>
          <w:tcPr>
            <w:tcW w:w="3118"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Jumlah Puskesmas Keliling</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67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3</w:t>
            </w:r>
          </w:p>
        </w:tc>
        <w:tc>
          <w:tcPr>
            <w:tcW w:w="713"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3</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686"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r>
      <w:tr w:rsidR="00C00EFD" w:rsidRPr="00465DE0" w:rsidTr="00C00EFD">
        <w:tc>
          <w:tcPr>
            <w:tcW w:w="85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3.</w:t>
            </w:r>
          </w:p>
        </w:tc>
        <w:tc>
          <w:tcPr>
            <w:tcW w:w="3118"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Jumlah Posyandu</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43</w:t>
            </w:r>
          </w:p>
        </w:tc>
        <w:tc>
          <w:tcPr>
            <w:tcW w:w="67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43</w:t>
            </w:r>
          </w:p>
        </w:tc>
        <w:tc>
          <w:tcPr>
            <w:tcW w:w="713"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43</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45</w:t>
            </w:r>
          </w:p>
        </w:tc>
        <w:tc>
          <w:tcPr>
            <w:tcW w:w="686"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46</w:t>
            </w:r>
          </w:p>
        </w:tc>
      </w:tr>
      <w:tr w:rsidR="00C00EFD" w:rsidRPr="00465DE0" w:rsidTr="00C00EFD">
        <w:tc>
          <w:tcPr>
            <w:tcW w:w="85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4.</w:t>
            </w:r>
          </w:p>
        </w:tc>
        <w:tc>
          <w:tcPr>
            <w:tcW w:w="3118"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Jumlah Polindes</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67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713"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686"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r>
      <w:tr w:rsidR="00C00EFD" w:rsidRPr="00465DE0" w:rsidTr="00C00EFD">
        <w:tc>
          <w:tcPr>
            <w:tcW w:w="85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lastRenderedPageBreak/>
              <w:t>5.</w:t>
            </w:r>
          </w:p>
        </w:tc>
        <w:tc>
          <w:tcPr>
            <w:tcW w:w="3118"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Jumlah Poskesdes</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3</w:t>
            </w:r>
          </w:p>
        </w:tc>
        <w:tc>
          <w:tcPr>
            <w:tcW w:w="67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3</w:t>
            </w:r>
          </w:p>
        </w:tc>
        <w:tc>
          <w:tcPr>
            <w:tcW w:w="713"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3</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5</w:t>
            </w:r>
          </w:p>
        </w:tc>
        <w:tc>
          <w:tcPr>
            <w:tcW w:w="686"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5</w:t>
            </w:r>
          </w:p>
        </w:tc>
      </w:tr>
      <w:tr w:rsidR="00C00EFD" w:rsidRPr="00465DE0" w:rsidTr="00C00EFD">
        <w:tc>
          <w:tcPr>
            <w:tcW w:w="85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center"/>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6.</w:t>
            </w:r>
          </w:p>
        </w:tc>
        <w:tc>
          <w:tcPr>
            <w:tcW w:w="3118"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Jumlah Poskestren</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672"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713"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700"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c>
          <w:tcPr>
            <w:tcW w:w="686" w:type="dxa"/>
            <w:tcBorders>
              <w:top w:val="single" w:sz="6" w:space="0" w:color="auto"/>
              <w:left w:val="single" w:sz="6" w:space="0" w:color="auto"/>
              <w:bottom w:val="single" w:sz="6" w:space="0" w:color="auto"/>
              <w:right w:val="single" w:sz="6" w:space="0" w:color="auto"/>
            </w:tcBorders>
          </w:tcPr>
          <w:p w:rsidR="00C00EFD" w:rsidRPr="00465DE0" w:rsidRDefault="00C00EFD" w:rsidP="00C00EFD">
            <w:pPr>
              <w:spacing w:before="60" w:after="60"/>
              <w:jc w:val="right"/>
              <w:rPr>
                <w:rFonts w:ascii="Times New Roman" w:hAnsi="Times New Roman" w:cs="Times New Roman"/>
                <w:color w:val="000000"/>
                <w:kern w:val="28"/>
                <w:sz w:val="20"/>
                <w:szCs w:val="20"/>
              </w:rPr>
            </w:pPr>
            <w:r w:rsidRPr="00465DE0">
              <w:rPr>
                <w:rFonts w:ascii="Times New Roman" w:hAnsi="Times New Roman" w:cs="Times New Roman"/>
                <w:color w:val="000000"/>
                <w:kern w:val="28"/>
                <w:sz w:val="20"/>
                <w:szCs w:val="20"/>
              </w:rPr>
              <w:t>0</w:t>
            </w:r>
          </w:p>
        </w:tc>
      </w:tr>
    </w:tbl>
    <w:p w:rsidR="00C00EFD" w:rsidRPr="00465DE0" w:rsidRDefault="00C00EFD" w:rsidP="00C00EFD">
      <w:pPr>
        <w:ind w:left="360" w:right="-685"/>
        <w:jc w:val="center"/>
        <w:rPr>
          <w:rFonts w:ascii="Times New Roman" w:hAnsi="Times New Roman" w:cs="Times New Roman"/>
          <w:bCs/>
          <w:color w:val="000000"/>
          <w:kern w:val="28"/>
        </w:rPr>
      </w:pPr>
    </w:p>
    <w:p w:rsidR="00C00EFD" w:rsidRPr="00465DE0" w:rsidRDefault="00C00EFD" w:rsidP="00CE592A">
      <w:pPr>
        <w:pStyle w:val="BodyText"/>
        <w:rPr>
          <w:b/>
          <w:bCs/>
          <w:color w:val="000000"/>
          <w:lang w:val="id-ID"/>
        </w:rPr>
      </w:pPr>
    </w:p>
    <w:p w:rsidR="00C00EFD" w:rsidRPr="001A475D" w:rsidRDefault="00C00EFD" w:rsidP="001A475D">
      <w:pPr>
        <w:ind w:left="720" w:firstLine="556"/>
        <w:jc w:val="both"/>
        <w:rPr>
          <w:rFonts w:ascii="Times New Roman" w:hAnsi="Times New Roman" w:cs="Times New Roman"/>
          <w:bCs/>
          <w:color w:val="000000"/>
        </w:rPr>
      </w:pPr>
      <w:r w:rsidRPr="00465DE0">
        <w:rPr>
          <w:rFonts w:ascii="Times New Roman" w:hAnsi="Times New Roman" w:cs="Times New Roman"/>
          <w:bCs/>
          <w:color w:val="000000"/>
        </w:rPr>
        <w:t>S</w:t>
      </w:r>
      <w:r w:rsidR="00CE592A">
        <w:rPr>
          <w:rFonts w:ascii="Times New Roman" w:hAnsi="Times New Roman" w:cs="Times New Roman"/>
          <w:bCs/>
          <w:color w:val="000000"/>
        </w:rPr>
        <w:t>sumber</w:t>
      </w:r>
      <w:r w:rsidRPr="00465DE0">
        <w:rPr>
          <w:rFonts w:ascii="Times New Roman" w:hAnsi="Times New Roman" w:cs="Times New Roman"/>
          <w:bCs/>
          <w:color w:val="000000"/>
        </w:rPr>
        <w:t xml:space="preserve"> : Lapor</w:t>
      </w:r>
      <w:r w:rsidR="001A475D">
        <w:rPr>
          <w:rFonts w:ascii="Times New Roman" w:hAnsi="Times New Roman" w:cs="Times New Roman"/>
          <w:bCs/>
          <w:color w:val="000000"/>
        </w:rPr>
        <w:t>an Program Promkes, Tahun. 2015</w:t>
      </w:r>
    </w:p>
    <w:p w:rsidR="00C00EFD" w:rsidRDefault="00C00EFD" w:rsidP="001A475D">
      <w:pPr>
        <w:spacing w:after="0" w:line="360" w:lineRule="auto"/>
        <w:ind w:left="720" w:firstLine="414"/>
        <w:jc w:val="both"/>
        <w:rPr>
          <w:rFonts w:ascii="Times New Roman" w:hAnsi="Times New Roman" w:cs="Times New Roman"/>
          <w:color w:val="000000"/>
          <w:kern w:val="28"/>
          <w:sz w:val="24"/>
          <w:szCs w:val="24"/>
        </w:rPr>
      </w:pPr>
      <w:r>
        <w:rPr>
          <w:rFonts w:ascii="Times New Roman" w:hAnsi="Times New Roman" w:cs="Times New Roman"/>
          <w:color w:val="000000"/>
          <w:kern w:val="28"/>
          <w:sz w:val="24"/>
          <w:szCs w:val="24"/>
        </w:rPr>
        <w:t xml:space="preserve">Berdasarkan hasil penelitian di atas dapat disimpulkan bahwa aspek empati (empathy) telah dilakukan dengan baik oleh para petugas kesehatan di Puskesmas Kuningan dimana pelaksanaan </w:t>
      </w:r>
      <w:r>
        <w:rPr>
          <w:rFonts w:ascii="Times New Roman" w:hAnsi="Times New Roman" w:cs="Times New Roman"/>
          <w:w w:val="105"/>
          <w:sz w:val="24"/>
          <w:szCs w:val="24"/>
          <w:lang w:val="sv-SE"/>
        </w:rPr>
        <w:t>p</w:t>
      </w:r>
      <w:r>
        <w:rPr>
          <w:rFonts w:ascii="Times New Roman" w:hAnsi="Times New Roman" w:cs="Times New Roman"/>
          <w:w w:val="105"/>
          <w:sz w:val="24"/>
          <w:szCs w:val="24"/>
        </w:rPr>
        <w:t>e</w:t>
      </w:r>
      <w:r w:rsidRPr="00FE34AD">
        <w:rPr>
          <w:rFonts w:ascii="Times New Roman" w:hAnsi="Times New Roman" w:cs="Times New Roman"/>
          <w:w w:val="105"/>
          <w:sz w:val="24"/>
          <w:szCs w:val="24"/>
          <w:lang w:val="sv-SE"/>
        </w:rPr>
        <w:t xml:space="preserve">layanan </w:t>
      </w:r>
      <w:r>
        <w:rPr>
          <w:rFonts w:ascii="Times New Roman" w:hAnsi="Times New Roman" w:cs="Times New Roman"/>
          <w:w w:val="105"/>
          <w:sz w:val="24"/>
          <w:szCs w:val="24"/>
        </w:rPr>
        <w:t>dilakukan dengan melalui</w:t>
      </w:r>
      <w:r w:rsidRPr="00FE34AD">
        <w:rPr>
          <w:rFonts w:ascii="Times New Roman" w:hAnsi="Times New Roman" w:cs="Times New Roman"/>
          <w:w w:val="105"/>
          <w:sz w:val="24"/>
          <w:szCs w:val="24"/>
          <w:lang w:val="sv-SE"/>
        </w:rPr>
        <w:t xml:space="preserve"> pendekatan</w:t>
      </w:r>
      <w:r>
        <w:rPr>
          <w:rFonts w:ascii="Times New Roman" w:hAnsi="Times New Roman" w:cs="Times New Roman"/>
          <w:w w:val="105"/>
          <w:sz w:val="24"/>
          <w:szCs w:val="24"/>
        </w:rPr>
        <w:t xml:space="preserve"> yang disesuaikan dengan karakteristik masyarakat setempat</w:t>
      </w:r>
      <w:r w:rsidRPr="00FE34AD">
        <w:rPr>
          <w:rFonts w:ascii="Times New Roman" w:hAnsi="Times New Roman" w:cs="Times New Roman"/>
          <w:w w:val="105"/>
          <w:sz w:val="24"/>
          <w:szCs w:val="24"/>
          <w:lang w:val="sv-SE"/>
        </w:rPr>
        <w:t>, memberikan perlindungan serta berusaha untuk mengetahu</w:t>
      </w:r>
      <w:r>
        <w:rPr>
          <w:rFonts w:ascii="Times New Roman" w:hAnsi="Times New Roman" w:cs="Times New Roman"/>
          <w:w w:val="105"/>
          <w:sz w:val="24"/>
          <w:szCs w:val="24"/>
          <w:lang w:val="sv-SE"/>
        </w:rPr>
        <w:t>i keinginan dan keluhan pasien.</w:t>
      </w:r>
      <w:r>
        <w:rPr>
          <w:rFonts w:ascii="Times New Roman" w:hAnsi="Times New Roman" w:cs="Times New Roman"/>
          <w:w w:val="105"/>
          <w:sz w:val="24"/>
          <w:szCs w:val="24"/>
        </w:rPr>
        <w:t xml:space="preserve"> Hal ini sesuai dengan </w:t>
      </w:r>
      <w:r>
        <w:rPr>
          <w:rFonts w:ascii="Times New Roman" w:hAnsi="Times New Roman" w:cs="Times New Roman"/>
          <w:color w:val="000000"/>
          <w:kern w:val="28"/>
          <w:sz w:val="24"/>
          <w:szCs w:val="24"/>
        </w:rPr>
        <w:t>pendapat dari Rahmayanti (2010 :22) mengenai pelayanan p</w:t>
      </w:r>
      <w:r w:rsidRPr="00BD0A79">
        <w:rPr>
          <w:rFonts w:ascii="Times New Roman" w:hAnsi="Times New Roman" w:cs="Times New Roman"/>
          <w:color w:val="000000"/>
          <w:kern w:val="28"/>
          <w:sz w:val="24"/>
          <w:szCs w:val="24"/>
        </w:rPr>
        <w:t>rima</w:t>
      </w:r>
      <w:r>
        <w:rPr>
          <w:rFonts w:ascii="Times New Roman" w:hAnsi="Times New Roman" w:cs="Times New Roman"/>
          <w:color w:val="000000"/>
          <w:kern w:val="28"/>
          <w:sz w:val="24"/>
          <w:szCs w:val="24"/>
        </w:rPr>
        <w:t xml:space="preserve"> </w:t>
      </w:r>
      <w:r w:rsidRPr="00BD0A79">
        <w:rPr>
          <w:rFonts w:ascii="Times New Roman" w:hAnsi="Times New Roman" w:cs="Times New Roman"/>
          <w:i/>
          <w:color w:val="000000"/>
          <w:kern w:val="28"/>
          <w:sz w:val="24"/>
          <w:szCs w:val="24"/>
        </w:rPr>
        <w:t>(service of excellence)</w:t>
      </w:r>
      <w:r>
        <w:rPr>
          <w:rFonts w:ascii="Times New Roman" w:hAnsi="Times New Roman" w:cs="Times New Roman"/>
          <w:i/>
          <w:color w:val="000000"/>
          <w:kern w:val="28"/>
          <w:sz w:val="24"/>
          <w:szCs w:val="24"/>
        </w:rPr>
        <w:t xml:space="preserve">, </w:t>
      </w:r>
      <w:r>
        <w:rPr>
          <w:rFonts w:ascii="Times New Roman" w:hAnsi="Times New Roman" w:cs="Times New Roman"/>
          <w:color w:val="000000"/>
          <w:kern w:val="28"/>
          <w:sz w:val="24"/>
          <w:szCs w:val="24"/>
        </w:rPr>
        <w:t>yaitu :</w:t>
      </w:r>
    </w:p>
    <w:p w:rsidR="00C00EFD" w:rsidRDefault="00C00EFD" w:rsidP="00C00EFD">
      <w:pPr>
        <w:spacing w:after="0" w:line="240" w:lineRule="auto"/>
        <w:ind w:left="1134"/>
        <w:jc w:val="both"/>
        <w:rPr>
          <w:rFonts w:ascii="Times New Roman" w:hAnsi="Times New Roman" w:cs="Times New Roman"/>
          <w:color w:val="000000"/>
          <w:kern w:val="28"/>
          <w:sz w:val="24"/>
          <w:szCs w:val="24"/>
        </w:rPr>
      </w:pPr>
      <w:r>
        <w:rPr>
          <w:rFonts w:ascii="Times New Roman" w:hAnsi="Times New Roman" w:cs="Times New Roman"/>
          <w:color w:val="000000"/>
          <w:kern w:val="28"/>
          <w:sz w:val="24"/>
          <w:szCs w:val="24"/>
        </w:rPr>
        <w:t>Pelayanan dilakukan secara optimal agar dapat mewujudkan kepuasan pelanggan atau masyarakat, maka harus mempunyai kriteria sebagai berikut :</w:t>
      </w:r>
    </w:p>
    <w:p w:rsidR="00C00EFD" w:rsidRPr="0081446B" w:rsidRDefault="00C00EFD" w:rsidP="00C00EFD">
      <w:pPr>
        <w:pStyle w:val="Style35"/>
        <w:numPr>
          <w:ilvl w:val="0"/>
          <w:numId w:val="29"/>
        </w:numPr>
        <w:tabs>
          <w:tab w:val="clear" w:pos="720"/>
          <w:tab w:val="num" w:pos="1560"/>
        </w:tabs>
        <w:kinsoku w:val="0"/>
        <w:spacing w:before="0" w:line="240" w:lineRule="auto"/>
        <w:ind w:left="1418" w:right="74" w:hanging="284"/>
        <w:rPr>
          <w:sz w:val="24"/>
        </w:rPr>
      </w:pPr>
      <w:r w:rsidRPr="0081446B">
        <w:rPr>
          <w:sz w:val="24"/>
        </w:rPr>
        <w:t>Pelayanan yang sangat baik dan melampaui harapan pelanggan</w:t>
      </w:r>
    </w:p>
    <w:p w:rsidR="00C00EFD" w:rsidRPr="0081446B" w:rsidRDefault="00C00EFD" w:rsidP="00C00EFD">
      <w:pPr>
        <w:pStyle w:val="Style35"/>
        <w:numPr>
          <w:ilvl w:val="0"/>
          <w:numId w:val="29"/>
        </w:numPr>
        <w:tabs>
          <w:tab w:val="clear" w:pos="720"/>
          <w:tab w:val="num" w:pos="1560"/>
        </w:tabs>
        <w:kinsoku w:val="0"/>
        <w:spacing w:before="0" w:line="240" w:lineRule="auto"/>
        <w:ind w:left="1418" w:right="74" w:hanging="284"/>
        <w:rPr>
          <w:sz w:val="24"/>
        </w:rPr>
      </w:pPr>
      <w:r w:rsidRPr="0081446B">
        <w:rPr>
          <w:sz w:val="24"/>
        </w:rPr>
        <w:t xml:space="preserve">Pelayanan yang memiliki ciri khas kualitas </w:t>
      </w:r>
      <w:r w:rsidRPr="0081446B">
        <w:rPr>
          <w:i/>
          <w:iCs/>
          <w:sz w:val="24"/>
        </w:rPr>
        <w:t>(quality nice)</w:t>
      </w:r>
    </w:p>
    <w:p w:rsidR="00C00EFD" w:rsidRPr="0081446B" w:rsidRDefault="00C00EFD" w:rsidP="00C00EFD">
      <w:pPr>
        <w:pStyle w:val="Style35"/>
        <w:numPr>
          <w:ilvl w:val="0"/>
          <w:numId w:val="29"/>
        </w:numPr>
        <w:tabs>
          <w:tab w:val="clear" w:pos="720"/>
          <w:tab w:val="num" w:pos="1560"/>
        </w:tabs>
        <w:kinsoku w:val="0"/>
        <w:spacing w:before="0" w:line="240" w:lineRule="auto"/>
        <w:ind w:left="1418" w:right="74" w:hanging="284"/>
        <w:rPr>
          <w:sz w:val="24"/>
        </w:rPr>
      </w:pPr>
      <w:r w:rsidRPr="0081446B">
        <w:rPr>
          <w:sz w:val="24"/>
        </w:rPr>
        <w:t>Pelayanan dengan standar kualitas yang tinggi dan selalu mengikuti perkembangan kebutuhan pelanggan</w:t>
      </w:r>
    </w:p>
    <w:p w:rsidR="00C00EFD" w:rsidRPr="0081446B" w:rsidRDefault="00C00EFD" w:rsidP="00C00EFD">
      <w:pPr>
        <w:pStyle w:val="Style35"/>
        <w:numPr>
          <w:ilvl w:val="0"/>
          <w:numId w:val="29"/>
        </w:numPr>
        <w:tabs>
          <w:tab w:val="clear" w:pos="720"/>
          <w:tab w:val="num" w:pos="1560"/>
        </w:tabs>
        <w:kinsoku w:val="0"/>
        <w:spacing w:before="0" w:line="240" w:lineRule="auto"/>
        <w:ind w:left="1418" w:right="74" w:hanging="284"/>
        <w:rPr>
          <w:sz w:val="24"/>
        </w:rPr>
      </w:pPr>
      <w:r w:rsidRPr="0081446B">
        <w:rPr>
          <w:sz w:val="24"/>
        </w:rPr>
        <w:t>setiap saat, secara konsisten dan akurat (handal)</w:t>
      </w:r>
    </w:p>
    <w:p w:rsidR="00C00EFD" w:rsidRDefault="00C00EFD" w:rsidP="00C00EFD">
      <w:pPr>
        <w:pStyle w:val="Style35"/>
        <w:numPr>
          <w:ilvl w:val="0"/>
          <w:numId w:val="29"/>
        </w:numPr>
        <w:tabs>
          <w:tab w:val="clear" w:pos="720"/>
          <w:tab w:val="num" w:pos="1560"/>
        </w:tabs>
        <w:kinsoku w:val="0"/>
        <w:spacing w:before="0" w:line="240" w:lineRule="auto"/>
        <w:ind w:left="1418" w:right="74" w:hanging="284"/>
        <w:rPr>
          <w:sz w:val="24"/>
        </w:rPr>
      </w:pPr>
      <w:r w:rsidRPr="0081446B">
        <w:rPr>
          <w:sz w:val="24"/>
        </w:rPr>
        <w:t xml:space="preserve">Pelayanan yang memenuhi kebutuhan praktis </w:t>
      </w:r>
      <w:r w:rsidRPr="0081446B">
        <w:rPr>
          <w:i/>
          <w:iCs/>
          <w:sz w:val="24"/>
        </w:rPr>
        <w:t xml:space="preserve">(practical needs) </w:t>
      </w:r>
      <w:r w:rsidRPr="0081446B">
        <w:rPr>
          <w:sz w:val="24"/>
        </w:rPr>
        <w:t xml:space="preserve">dan kebutuhan </w:t>
      </w:r>
      <w:r w:rsidRPr="0081446B">
        <w:rPr>
          <w:i/>
          <w:iCs/>
          <w:sz w:val="24"/>
        </w:rPr>
        <w:t>emosional (emotional needs)</w:t>
      </w:r>
      <w:r w:rsidRPr="0081446B">
        <w:rPr>
          <w:sz w:val="24"/>
        </w:rPr>
        <w:t xml:space="preserve"> pelanggan</w:t>
      </w:r>
    </w:p>
    <w:p w:rsidR="00C00EFD" w:rsidRDefault="00C00EFD" w:rsidP="00C00EFD">
      <w:pPr>
        <w:pStyle w:val="Style35"/>
        <w:kinsoku w:val="0"/>
        <w:spacing w:before="0" w:line="240" w:lineRule="auto"/>
        <w:ind w:left="1418" w:right="74" w:firstLine="0"/>
        <w:rPr>
          <w:sz w:val="24"/>
        </w:rPr>
      </w:pPr>
    </w:p>
    <w:p w:rsidR="00C00EFD" w:rsidRPr="00A47215" w:rsidRDefault="00C00EFD" w:rsidP="00C00EFD">
      <w:pPr>
        <w:pStyle w:val="Style35"/>
        <w:kinsoku w:val="0"/>
        <w:spacing w:before="0" w:line="240" w:lineRule="auto"/>
        <w:ind w:left="1418" w:right="74" w:firstLine="0"/>
        <w:rPr>
          <w:sz w:val="24"/>
        </w:rPr>
      </w:pPr>
    </w:p>
    <w:p w:rsidR="00411E7A" w:rsidRDefault="00C00EFD" w:rsidP="000230D0">
      <w:pPr>
        <w:pStyle w:val="Style35"/>
        <w:kinsoku w:val="0"/>
        <w:autoSpaceDE/>
        <w:autoSpaceDN/>
        <w:spacing w:before="0" w:line="360" w:lineRule="auto"/>
        <w:ind w:left="0" w:right="0" w:firstLine="720"/>
        <w:rPr>
          <w:rStyle w:val="CharacterStyle6"/>
          <w:lang w:val="id-ID"/>
        </w:rPr>
      </w:pPr>
      <w:r>
        <w:rPr>
          <w:rStyle w:val="CharacterStyle6"/>
          <w:lang w:val="id-ID"/>
        </w:rPr>
        <w:t xml:space="preserve">Agar dapat lebih memenuhi konsep dari pelayanan prima tersebut maka para petugas Puskesmas Kuningan harus fokus terhadap pencapaian tugas dan mengesampingkan berbagai faktor internal atau kepentingan pribadinya ketika sedang melakukan tugas atau sedang melakukan pelayanan kepada masyarakat atau pasien yang berobat, sehingga pelayanan bisa lebih </w:t>
      </w:r>
      <w:r w:rsidRPr="00C90173">
        <w:rPr>
          <w:rStyle w:val="CharacterStyle6"/>
          <w:i/>
          <w:lang w:val="id-ID"/>
        </w:rPr>
        <w:t>all out</w:t>
      </w:r>
      <w:r>
        <w:rPr>
          <w:rStyle w:val="CharacterStyle6"/>
          <w:lang w:val="id-ID"/>
        </w:rPr>
        <w:t xml:space="preserve"> dan sesuai dengan prosedur yang telah ditetapkan. </w:t>
      </w:r>
    </w:p>
    <w:p w:rsidR="00C00EFD" w:rsidRDefault="00C00EFD" w:rsidP="00411E7A">
      <w:pPr>
        <w:pStyle w:val="Style35"/>
        <w:kinsoku w:val="0"/>
        <w:autoSpaceDE/>
        <w:autoSpaceDN/>
        <w:spacing w:before="0" w:line="360" w:lineRule="auto"/>
        <w:ind w:left="0" w:right="0" w:firstLine="720"/>
        <w:rPr>
          <w:rStyle w:val="CharacterStyle6"/>
          <w:lang w:val="id-ID"/>
        </w:rPr>
      </w:pPr>
      <w:r>
        <w:rPr>
          <w:rStyle w:val="CharacterStyle6"/>
          <w:lang w:val="id-ID"/>
        </w:rPr>
        <w:t>Petugas Puskesmas Kuningan pun harus mempunyai responsibilitas atau daya tanggap yang besar, cepat dan tepat terhadap kebutuhan pasien atau masyarakat sehingga keinginan atau kebutuhan masyarakat dapat dengan cepat terpenuhi serta dengan responsibilitas yang tinggi maka petugas Puskesmas Kuningan dapat mendapatkan informasi dan data yang akurat dalam memenuhi keinginan atau kebutuhan masyarakat serta berguna bagi evaluasi program yang telah dilaksanakan, hasil evaluasi tersebut akan menjadi input bagi proses pelaksanaan program selanjutnya atau program kesehatan masyarakat yang akan datang.</w:t>
      </w:r>
    </w:p>
    <w:p w:rsidR="00426292" w:rsidRDefault="00426292" w:rsidP="001A475D">
      <w:pPr>
        <w:pStyle w:val="Style35"/>
        <w:kinsoku w:val="0"/>
        <w:autoSpaceDE/>
        <w:autoSpaceDN/>
        <w:spacing w:before="0" w:line="360" w:lineRule="auto"/>
        <w:ind w:left="0" w:right="0" w:firstLine="720"/>
        <w:rPr>
          <w:rStyle w:val="CharacterStyle6"/>
          <w:lang w:val="id-ID"/>
        </w:rPr>
      </w:pPr>
    </w:p>
    <w:p w:rsidR="00426292" w:rsidRPr="00426292" w:rsidRDefault="00426292" w:rsidP="004262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Pr="00426292">
        <w:rPr>
          <w:rFonts w:ascii="Times New Roman" w:hAnsi="Times New Roman" w:cs="Times New Roman"/>
          <w:b/>
          <w:sz w:val="24"/>
          <w:szCs w:val="24"/>
        </w:rPr>
        <w:t xml:space="preserve">Kesimpulan </w:t>
      </w:r>
      <w:r w:rsidR="00044356">
        <w:rPr>
          <w:rFonts w:ascii="Times New Roman" w:hAnsi="Times New Roman" w:cs="Times New Roman"/>
          <w:b/>
          <w:sz w:val="24"/>
          <w:szCs w:val="24"/>
        </w:rPr>
        <w:t>dan Saran</w:t>
      </w:r>
    </w:p>
    <w:p w:rsidR="00426292" w:rsidRDefault="00426292" w:rsidP="00411E7A">
      <w:pPr>
        <w:pStyle w:val="ListParagraph"/>
        <w:spacing w:after="0" w:line="360" w:lineRule="auto"/>
        <w:ind w:left="425"/>
        <w:rPr>
          <w:rFonts w:ascii="Times New Roman" w:hAnsi="Times New Roman" w:cs="Times New Roman"/>
          <w:szCs w:val="24"/>
        </w:rPr>
      </w:pPr>
      <w:r>
        <w:rPr>
          <w:rFonts w:ascii="Times New Roman" w:hAnsi="Times New Roman" w:cs="Times New Roman"/>
          <w:szCs w:val="24"/>
        </w:rPr>
        <w:t>Kualitas pelayanan di Puskesmas Kuningan Kabupaten Kuningan perlu ditingkatkan khususnya dalam :</w:t>
      </w:r>
    </w:p>
    <w:p w:rsidR="00411E7A" w:rsidRDefault="00426292" w:rsidP="00411E7A">
      <w:pPr>
        <w:pStyle w:val="ListParagraph"/>
        <w:numPr>
          <w:ilvl w:val="0"/>
          <w:numId w:val="32"/>
        </w:numPr>
        <w:spacing w:after="0" w:line="360" w:lineRule="auto"/>
        <w:ind w:left="850" w:hanging="425"/>
        <w:jc w:val="both"/>
        <w:rPr>
          <w:rFonts w:ascii="Times New Roman" w:hAnsi="Times New Roman" w:cs="Times New Roman"/>
          <w:szCs w:val="24"/>
        </w:rPr>
      </w:pPr>
      <w:r>
        <w:rPr>
          <w:rFonts w:ascii="Times New Roman" w:hAnsi="Times New Roman" w:cs="Times New Roman"/>
          <w:szCs w:val="24"/>
        </w:rPr>
        <w:t xml:space="preserve">Aspek </w:t>
      </w:r>
      <w:r w:rsidRPr="00580783">
        <w:rPr>
          <w:rFonts w:ascii="Times New Roman" w:hAnsi="Times New Roman" w:cs="Times New Roman"/>
          <w:i/>
          <w:szCs w:val="24"/>
        </w:rPr>
        <w:t>realibility</w:t>
      </w:r>
      <w:r>
        <w:rPr>
          <w:rFonts w:ascii="Times New Roman" w:hAnsi="Times New Roman" w:cs="Times New Roman"/>
          <w:szCs w:val="24"/>
        </w:rPr>
        <w:t xml:space="preserve"> </w:t>
      </w:r>
      <w:r w:rsidRPr="00FE34AD">
        <w:rPr>
          <w:rFonts w:ascii="Times New Roman" w:hAnsi="Times New Roman" w:cs="Times New Roman"/>
          <w:szCs w:val="24"/>
          <w:lang w:val="sv-SE"/>
        </w:rPr>
        <w:t>yaitu kemampuan dan kehandalan untuk menyediakan pelayanan yang dijanjikan dengan segera, t</w:t>
      </w:r>
      <w:r>
        <w:rPr>
          <w:rFonts w:ascii="Times New Roman" w:hAnsi="Times New Roman" w:cs="Times New Roman"/>
          <w:szCs w:val="24"/>
          <w:lang w:val="sv-SE"/>
        </w:rPr>
        <w:t>erpercaya, akurat dan memuaskan,</w:t>
      </w:r>
      <w:r>
        <w:rPr>
          <w:rFonts w:ascii="Times New Roman" w:hAnsi="Times New Roman" w:cs="Times New Roman"/>
          <w:szCs w:val="24"/>
        </w:rPr>
        <w:t xml:space="preserve"> </w:t>
      </w:r>
      <w:r>
        <w:rPr>
          <w:rFonts w:ascii="Times New Roman" w:hAnsi="Times New Roman" w:cs="Times New Roman"/>
          <w:color w:val="000000"/>
          <w:kern w:val="28"/>
          <w:szCs w:val="24"/>
        </w:rPr>
        <w:t xml:space="preserve">dimana cukup banyaknya pasien yang di rujuk ke Rumah Sakit Umum Daerah (RSUD),  yaitu pada tahun 2015 kurang lebih ada sekitar 8.075 pasien peserta BPJS dan sekitar 134 pasien umum, sedangkan </w:t>
      </w:r>
      <w:r>
        <w:rPr>
          <w:rFonts w:ascii="Times New Roman" w:hAnsi="Times New Roman" w:cs="Times New Roman"/>
          <w:szCs w:val="24"/>
        </w:rPr>
        <w:t>di Kabupaten K</w:t>
      </w:r>
      <w:r w:rsidRPr="00FE34AD">
        <w:rPr>
          <w:rFonts w:ascii="Times New Roman" w:hAnsi="Times New Roman" w:cs="Times New Roman"/>
          <w:szCs w:val="24"/>
        </w:rPr>
        <w:t>uningan terdapat 1 (satu) buah rumah sakit milik pemda</w:t>
      </w:r>
      <w:r>
        <w:rPr>
          <w:rFonts w:ascii="Times New Roman" w:hAnsi="Times New Roman" w:cs="Times New Roman"/>
          <w:szCs w:val="24"/>
        </w:rPr>
        <w:t xml:space="preserve">, </w:t>
      </w:r>
      <w:r w:rsidRPr="00FE34AD">
        <w:rPr>
          <w:rFonts w:ascii="Times New Roman" w:hAnsi="Times New Roman" w:cs="Times New Roman"/>
          <w:szCs w:val="24"/>
        </w:rPr>
        <w:t>menyebabkan pasien miskin atau pasien yang kurang mampu tidak dapat terlayani sepenuhnya</w:t>
      </w:r>
      <w:r>
        <w:rPr>
          <w:rFonts w:ascii="Times New Roman" w:hAnsi="Times New Roman" w:cs="Times New Roman"/>
          <w:szCs w:val="24"/>
        </w:rPr>
        <w:t>.</w:t>
      </w:r>
    </w:p>
    <w:p w:rsidR="00426292" w:rsidRPr="00411E7A" w:rsidRDefault="00426292" w:rsidP="00411E7A">
      <w:pPr>
        <w:pStyle w:val="ListParagraph"/>
        <w:numPr>
          <w:ilvl w:val="0"/>
          <w:numId w:val="32"/>
        </w:numPr>
        <w:spacing w:after="0" w:line="360" w:lineRule="auto"/>
        <w:ind w:left="850" w:hanging="425"/>
        <w:jc w:val="both"/>
        <w:rPr>
          <w:rFonts w:ascii="Times New Roman" w:hAnsi="Times New Roman" w:cs="Times New Roman"/>
          <w:szCs w:val="24"/>
        </w:rPr>
      </w:pPr>
      <w:r w:rsidRPr="00411E7A">
        <w:rPr>
          <w:rFonts w:ascii="Times New Roman" w:hAnsi="Times New Roman" w:cs="Times New Roman"/>
          <w:szCs w:val="24"/>
        </w:rPr>
        <w:t>Aspek</w:t>
      </w:r>
      <w:r w:rsidRPr="00411E7A">
        <w:rPr>
          <w:rFonts w:ascii="Times New Roman" w:hAnsi="Times New Roman" w:cs="Times New Roman"/>
          <w:i/>
          <w:szCs w:val="24"/>
        </w:rPr>
        <w:t xml:space="preserve"> Responsiveness</w:t>
      </w:r>
      <w:r w:rsidRPr="00411E7A">
        <w:rPr>
          <w:rFonts w:ascii="Times New Roman" w:hAnsi="Times New Roman" w:cs="Times New Roman"/>
          <w:szCs w:val="24"/>
        </w:rPr>
        <w:t xml:space="preserve"> </w:t>
      </w:r>
      <w:r w:rsidRPr="00411E7A">
        <w:rPr>
          <w:rFonts w:ascii="Times New Roman" w:hAnsi="Times New Roman" w:cs="Times New Roman"/>
          <w:szCs w:val="24"/>
          <w:lang w:val="sv-SE"/>
        </w:rPr>
        <w:t>yaitu rea</w:t>
      </w:r>
      <w:r w:rsidRPr="00411E7A">
        <w:rPr>
          <w:rFonts w:ascii="Times New Roman" w:hAnsi="Times New Roman" w:cs="Times New Roman"/>
          <w:szCs w:val="24"/>
        </w:rPr>
        <w:t>k</w:t>
      </w:r>
      <w:r w:rsidRPr="00411E7A">
        <w:rPr>
          <w:rFonts w:ascii="Times New Roman" w:hAnsi="Times New Roman" w:cs="Times New Roman"/>
          <w:szCs w:val="24"/>
          <w:lang w:val="sv-SE"/>
        </w:rPr>
        <w:t>si</w:t>
      </w:r>
      <w:r w:rsidRPr="00411E7A">
        <w:rPr>
          <w:rFonts w:ascii="Times New Roman" w:hAnsi="Times New Roman" w:cs="Times New Roman"/>
          <w:szCs w:val="24"/>
        </w:rPr>
        <w:t xml:space="preserve">, kecepatan petugas memberi pelayanan terutama pada saat pasien membutuhkan penanganan yang tepat, kecepatan tanggap petugas Puskesmas Kuningan dalam menghadapi keluhan pasien/ keluarga, dimana waktu tunggu yang dirasakan pasien mulai dari loket karcis sampai pada tahap penerimaan obat di Puskesmas Kuningan cukup lama, serta kurang tanggapnya penanganan kasus gizi buruk dan gizi kurang, yaitu pada tahun 2015 terdapat  </w:t>
      </w:r>
      <w:r w:rsidRPr="00411E7A">
        <w:rPr>
          <w:rFonts w:ascii="Times New Roman" w:hAnsi="Times New Roman" w:cs="Times New Roman"/>
          <w:color w:val="000000"/>
          <w:kern w:val="28"/>
          <w:szCs w:val="24"/>
        </w:rPr>
        <w:t xml:space="preserve">3 (tiga) kasus gizi buruk dan 137 (seratus tiga pulug tujuh) kasus gizi kurang. </w:t>
      </w:r>
    </w:p>
    <w:p w:rsidR="00411E7A" w:rsidRDefault="00411E7A" w:rsidP="00411E7A">
      <w:pPr>
        <w:autoSpaceDE w:val="0"/>
        <w:autoSpaceDN w:val="0"/>
        <w:adjustRightInd w:val="0"/>
        <w:spacing w:line="360" w:lineRule="auto"/>
        <w:ind w:firstLine="720"/>
        <w:rPr>
          <w:rFonts w:ascii="Times New Roman" w:hAnsi="Times New Roman"/>
          <w:bCs/>
          <w:szCs w:val="24"/>
        </w:rPr>
      </w:pPr>
      <w:r>
        <w:rPr>
          <w:rFonts w:ascii="Times New Roman" w:hAnsi="Times New Roman"/>
          <w:bCs/>
          <w:szCs w:val="24"/>
        </w:rPr>
        <w:t>Berdasarkan kesimpulan hasil penelitian dapat dipertimbangkan saran-saran sebagai berikut :</w:t>
      </w:r>
    </w:p>
    <w:p w:rsidR="00411E7A" w:rsidRDefault="00411E7A" w:rsidP="00411E7A">
      <w:pPr>
        <w:pStyle w:val="ListParagraph"/>
        <w:numPr>
          <w:ilvl w:val="0"/>
          <w:numId w:val="33"/>
        </w:numPr>
        <w:autoSpaceDE w:val="0"/>
        <w:autoSpaceDN w:val="0"/>
        <w:adjustRightInd w:val="0"/>
        <w:spacing w:after="0" w:line="360" w:lineRule="auto"/>
        <w:ind w:left="567" w:hanging="425"/>
        <w:jc w:val="both"/>
        <w:rPr>
          <w:rFonts w:ascii="Times New Roman" w:hAnsi="Times New Roman" w:cs="Times New Roman"/>
          <w:i/>
          <w:color w:val="000000"/>
          <w:kern w:val="28"/>
          <w:szCs w:val="24"/>
        </w:rPr>
      </w:pPr>
      <w:r w:rsidRPr="001363F0">
        <w:rPr>
          <w:rFonts w:ascii="Times New Roman" w:hAnsi="Times New Roman" w:cs="Times New Roman"/>
          <w:szCs w:val="24"/>
        </w:rPr>
        <w:t xml:space="preserve">Aspek </w:t>
      </w:r>
      <w:r w:rsidRPr="001363F0">
        <w:rPr>
          <w:rFonts w:ascii="Times New Roman" w:hAnsi="Times New Roman" w:cs="Times New Roman"/>
          <w:i/>
          <w:szCs w:val="24"/>
        </w:rPr>
        <w:t xml:space="preserve">realibility, </w:t>
      </w:r>
      <w:r w:rsidRPr="001363F0">
        <w:rPr>
          <w:rFonts w:ascii="Times New Roman" w:hAnsi="Times New Roman" w:cs="Times New Roman"/>
          <w:szCs w:val="24"/>
        </w:rPr>
        <w:t>seharusnya sarana dan prasarana yang menunjang pelayanan di Puskesmas Kuningan lebih dilengkapi atau dipenuhi s</w:t>
      </w:r>
      <w:r w:rsidRPr="001363F0">
        <w:rPr>
          <w:rFonts w:ascii="Times New Roman" w:hAnsi="Times New Roman" w:cs="Times New Roman"/>
          <w:color w:val="000000"/>
          <w:kern w:val="28"/>
          <w:szCs w:val="24"/>
        </w:rPr>
        <w:t xml:space="preserve">ehingga pasien yang sakit tidak terlalu banyak di rujuk ke RSUD Kabupaten Kuningan, sehinga penanganan yang pasien bisa lebih cepat dan tepat, dan tidak terjadi penumpukan pasien di RSUD Kabupaten Kuningan, apabila Pemda Kuningan terbatas anggaran dalam pemenuhan sarana dan prasarana di puskesmas maka bisa melibatkan pihak </w:t>
      </w:r>
      <w:r w:rsidRPr="001363F0">
        <w:rPr>
          <w:rFonts w:ascii="Times New Roman" w:hAnsi="Times New Roman" w:cs="Times New Roman"/>
          <w:i/>
          <w:color w:val="000000"/>
          <w:kern w:val="28"/>
          <w:szCs w:val="24"/>
        </w:rPr>
        <w:t>corporate</w:t>
      </w:r>
      <w:r w:rsidRPr="001363F0">
        <w:rPr>
          <w:rFonts w:ascii="Times New Roman" w:hAnsi="Times New Roman" w:cs="Times New Roman"/>
          <w:color w:val="000000"/>
          <w:kern w:val="28"/>
          <w:szCs w:val="24"/>
        </w:rPr>
        <w:t xml:space="preserve">/ pihak swasta dalam pemanfaatan dana CSR </w:t>
      </w:r>
      <w:r w:rsidRPr="001363F0">
        <w:rPr>
          <w:rFonts w:ascii="Times New Roman" w:hAnsi="Times New Roman" w:cs="Times New Roman"/>
          <w:i/>
          <w:color w:val="000000"/>
          <w:kern w:val="28"/>
          <w:szCs w:val="24"/>
        </w:rPr>
        <w:t>(Corporate Social Responsibility).</w:t>
      </w:r>
    </w:p>
    <w:p w:rsidR="00411E7A" w:rsidRPr="00411E7A" w:rsidRDefault="00411E7A" w:rsidP="00411E7A">
      <w:pPr>
        <w:pStyle w:val="ListParagraph"/>
        <w:numPr>
          <w:ilvl w:val="0"/>
          <w:numId w:val="33"/>
        </w:numPr>
        <w:autoSpaceDE w:val="0"/>
        <w:autoSpaceDN w:val="0"/>
        <w:adjustRightInd w:val="0"/>
        <w:spacing w:after="0" w:line="360" w:lineRule="auto"/>
        <w:ind w:left="567" w:hanging="425"/>
        <w:jc w:val="both"/>
        <w:rPr>
          <w:rFonts w:ascii="Times New Roman" w:hAnsi="Times New Roman" w:cs="Times New Roman"/>
          <w:i/>
          <w:color w:val="000000"/>
          <w:kern w:val="28"/>
          <w:szCs w:val="24"/>
        </w:rPr>
      </w:pPr>
      <w:r w:rsidRPr="00411E7A">
        <w:rPr>
          <w:rFonts w:ascii="Times New Roman" w:hAnsi="Times New Roman" w:cs="Times New Roman"/>
          <w:szCs w:val="24"/>
        </w:rPr>
        <w:t>Aspek</w:t>
      </w:r>
      <w:r w:rsidRPr="00411E7A">
        <w:rPr>
          <w:rFonts w:ascii="Times New Roman" w:hAnsi="Times New Roman" w:cs="Times New Roman"/>
          <w:i/>
          <w:szCs w:val="24"/>
        </w:rPr>
        <w:t xml:space="preserve"> Responsiveness, </w:t>
      </w:r>
      <w:r w:rsidRPr="00411E7A">
        <w:rPr>
          <w:rFonts w:ascii="Times New Roman" w:hAnsi="Times New Roman" w:cs="Times New Roman"/>
          <w:color w:val="000000"/>
          <w:szCs w:val="24"/>
        </w:rPr>
        <w:t>Puskesmas Kuningan harus berupaya mengusulkan penembahan anggota atau personil sesuai dengan kebutuhan di lapangan. Selain itu untuk meningkatkan kompetensi para petugas di Puskesmas Kuningan maka perlu dilakukan pelatihan-pelatihan teknis fungsional baik yang dilakukan oleh Dinas Kesehatan Kabupaten Kuningan itu sendiri maupun pelatihan teknis fungsional yang bekerja sama dengan Badan Diklat Kabupaten Kuningan.</w:t>
      </w:r>
    </w:p>
    <w:p w:rsidR="00411E7A" w:rsidRPr="00411E7A" w:rsidRDefault="00411E7A" w:rsidP="00411E7A">
      <w:pPr>
        <w:pStyle w:val="ListParagraph"/>
        <w:spacing w:after="0" w:line="360" w:lineRule="auto"/>
        <w:ind w:left="850"/>
        <w:jc w:val="both"/>
        <w:rPr>
          <w:rFonts w:ascii="Times New Roman" w:hAnsi="Times New Roman" w:cs="Times New Roman"/>
          <w:szCs w:val="24"/>
        </w:rPr>
      </w:pPr>
    </w:p>
    <w:p w:rsidR="00411E7A" w:rsidRPr="00411E7A" w:rsidRDefault="00411E7A" w:rsidP="00411E7A">
      <w:pPr>
        <w:jc w:val="center"/>
        <w:rPr>
          <w:rFonts w:ascii="Times New Roman" w:hAnsi="Times New Roman" w:cs="Times New Roman"/>
          <w:b/>
          <w:sz w:val="24"/>
          <w:szCs w:val="24"/>
        </w:rPr>
      </w:pPr>
      <w:bookmarkStart w:id="3" w:name="_Toc444236782"/>
      <w:r w:rsidRPr="00FE34AD">
        <w:rPr>
          <w:rFonts w:ascii="Times New Roman" w:hAnsi="Times New Roman" w:cs="Times New Roman"/>
          <w:b/>
          <w:sz w:val="24"/>
          <w:szCs w:val="24"/>
        </w:rPr>
        <w:t>DAFTAR PUSTAKA</w:t>
      </w:r>
      <w:bookmarkEnd w:id="3"/>
    </w:p>
    <w:p w:rsidR="00411E7A" w:rsidRDefault="00411E7A" w:rsidP="00411E7A">
      <w:pPr>
        <w:pStyle w:val="BodyTextIndent"/>
        <w:tabs>
          <w:tab w:val="right" w:pos="7937"/>
        </w:tabs>
        <w:spacing w:after="0" w:line="240" w:lineRule="auto"/>
        <w:ind w:left="900" w:hanging="900"/>
        <w:rPr>
          <w:rFonts w:ascii="Times New Roman" w:hAnsi="Times New Roman"/>
          <w:sz w:val="24"/>
          <w:szCs w:val="24"/>
          <w:lang w:val="es-ES"/>
        </w:rPr>
      </w:pPr>
      <w:r w:rsidRPr="00FE34AD">
        <w:rPr>
          <w:rFonts w:ascii="Times New Roman" w:hAnsi="Times New Roman"/>
          <w:sz w:val="24"/>
          <w:szCs w:val="24"/>
          <w:lang w:val="es-ES"/>
        </w:rPr>
        <w:t xml:space="preserve">Bastian, Indra, 2002, </w:t>
      </w:r>
      <w:r w:rsidRPr="00BC2DB3">
        <w:rPr>
          <w:rFonts w:ascii="Times New Roman" w:hAnsi="Times New Roman"/>
          <w:bCs/>
          <w:i/>
          <w:iCs/>
          <w:sz w:val="24"/>
          <w:szCs w:val="24"/>
          <w:lang w:val="es-ES"/>
        </w:rPr>
        <w:t>Privatisasi di Indonesia</w:t>
      </w:r>
      <w:proofErr w:type="gramStart"/>
      <w:r w:rsidRPr="00FE34AD">
        <w:rPr>
          <w:rFonts w:ascii="Times New Roman" w:hAnsi="Times New Roman"/>
          <w:bCs/>
          <w:i/>
          <w:iCs/>
          <w:sz w:val="24"/>
          <w:szCs w:val="24"/>
          <w:lang w:val="es-ES"/>
        </w:rPr>
        <w:t>,</w:t>
      </w:r>
      <w:r w:rsidRPr="00FE34AD">
        <w:rPr>
          <w:rFonts w:ascii="Times New Roman" w:hAnsi="Times New Roman"/>
          <w:sz w:val="24"/>
          <w:szCs w:val="24"/>
          <w:lang w:val="es-ES"/>
        </w:rPr>
        <w:t>SalembaEmpat</w:t>
      </w:r>
      <w:proofErr w:type="gramEnd"/>
      <w:r w:rsidRPr="00FE34AD">
        <w:rPr>
          <w:rFonts w:ascii="Times New Roman" w:hAnsi="Times New Roman"/>
          <w:sz w:val="24"/>
          <w:szCs w:val="24"/>
          <w:lang w:val="es-ES"/>
        </w:rPr>
        <w:t>, Jakarta.</w:t>
      </w:r>
    </w:p>
    <w:p w:rsidR="00411E7A" w:rsidRPr="006470B4" w:rsidRDefault="00411E7A" w:rsidP="00411E7A">
      <w:pPr>
        <w:pStyle w:val="BodyTextIndent"/>
        <w:tabs>
          <w:tab w:val="right" w:pos="7937"/>
        </w:tabs>
        <w:spacing w:after="0" w:line="240" w:lineRule="auto"/>
        <w:ind w:left="900" w:hanging="900"/>
        <w:rPr>
          <w:rFonts w:ascii="Times New Roman" w:hAnsi="Times New Roman"/>
          <w:sz w:val="24"/>
          <w:szCs w:val="24"/>
        </w:rPr>
      </w:pPr>
      <w:r>
        <w:rPr>
          <w:rFonts w:ascii="Times New Roman" w:hAnsi="Times New Roman"/>
          <w:sz w:val="24"/>
          <w:szCs w:val="24"/>
        </w:rPr>
        <w:t xml:space="preserve">Denhardt, Janet V dan Denhardt, Robert B, 2003, </w:t>
      </w:r>
      <w:r w:rsidRPr="006470B4">
        <w:rPr>
          <w:rFonts w:ascii="Times New Roman" w:hAnsi="Times New Roman"/>
          <w:i/>
          <w:sz w:val="24"/>
          <w:szCs w:val="24"/>
        </w:rPr>
        <w:t>The New Public Service, Serving not Steering</w:t>
      </w:r>
      <w:r>
        <w:rPr>
          <w:rFonts w:ascii="Times New Roman" w:hAnsi="Times New Roman"/>
          <w:sz w:val="24"/>
          <w:szCs w:val="24"/>
        </w:rPr>
        <w:t>, Armonk, New York, M.E. Sharpe</w:t>
      </w:r>
    </w:p>
    <w:p w:rsidR="00411E7A" w:rsidRPr="00FE34AD" w:rsidRDefault="00411E7A" w:rsidP="00411E7A">
      <w:pPr>
        <w:pStyle w:val="BodyTextIndent"/>
        <w:tabs>
          <w:tab w:val="right" w:pos="7937"/>
        </w:tabs>
        <w:spacing w:after="0" w:line="240" w:lineRule="auto"/>
        <w:ind w:left="851" w:hanging="851"/>
        <w:rPr>
          <w:rFonts w:ascii="Times New Roman" w:hAnsi="Times New Roman"/>
          <w:sz w:val="24"/>
          <w:szCs w:val="24"/>
          <w:lang w:val="es-ES"/>
        </w:rPr>
      </w:pPr>
      <w:r w:rsidRPr="00FE34AD">
        <w:rPr>
          <w:rFonts w:ascii="Times New Roman" w:hAnsi="Times New Roman"/>
          <w:sz w:val="24"/>
          <w:szCs w:val="24"/>
          <w:lang w:val="es-ES"/>
        </w:rPr>
        <w:lastRenderedPageBreak/>
        <w:t xml:space="preserve">Gaspersz, Vincent, 1997, </w:t>
      </w:r>
      <w:r w:rsidRPr="00C623F0">
        <w:rPr>
          <w:rFonts w:ascii="Times New Roman" w:hAnsi="Times New Roman"/>
          <w:bCs/>
          <w:i/>
          <w:iCs/>
          <w:sz w:val="24"/>
          <w:szCs w:val="24"/>
          <w:lang w:val="es-ES"/>
        </w:rPr>
        <w:t>Sistem</w:t>
      </w:r>
      <w:r w:rsidRPr="00C623F0">
        <w:rPr>
          <w:rFonts w:ascii="Times New Roman" w:hAnsi="Times New Roman"/>
          <w:bCs/>
          <w:i/>
          <w:iCs/>
          <w:sz w:val="24"/>
          <w:szCs w:val="24"/>
        </w:rPr>
        <w:t xml:space="preserve"> </w:t>
      </w:r>
      <w:r w:rsidRPr="00C623F0">
        <w:rPr>
          <w:rFonts w:ascii="Times New Roman" w:hAnsi="Times New Roman"/>
          <w:bCs/>
          <w:i/>
          <w:iCs/>
          <w:sz w:val="24"/>
          <w:szCs w:val="24"/>
          <w:lang w:val="es-ES"/>
        </w:rPr>
        <w:t>Manajemen</w:t>
      </w:r>
      <w:r w:rsidRPr="00C623F0">
        <w:rPr>
          <w:rFonts w:ascii="Times New Roman" w:hAnsi="Times New Roman"/>
          <w:bCs/>
          <w:i/>
          <w:iCs/>
          <w:sz w:val="24"/>
          <w:szCs w:val="24"/>
        </w:rPr>
        <w:t xml:space="preserve"> </w:t>
      </w:r>
      <w:r w:rsidRPr="00C623F0">
        <w:rPr>
          <w:rFonts w:ascii="Times New Roman" w:hAnsi="Times New Roman"/>
          <w:bCs/>
          <w:i/>
          <w:iCs/>
          <w:sz w:val="24"/>
          <w:szCs w:val="24"/>
          <w:lang w:val="es-ES"/>
        </w:rPr>
        <w:t>Terintegrasi: Balance Scorecard</w:t>
      </w:r>
      <w:r>
        <w:rPr>
          <w:rFonts w:ascii="Times New Roman" w:hAnsi="Times New Roman"/>
          <w:bCs/>
          <w:i/>
          <w:iCs/>
          <w:sz w:val="24"/>
          <w:szCs w:val="24"/>
        </w:rPr>
        <w:t xml:space="preserve"> </w:t>
      </w:r>
      <w:r w:rsidRPr="00C623F0">
        <w:rPr>
          <w:rFonts w:ascii="Times New Roman" w:hAnsi="Times New Roman"/>
          <w:bCs/>
          <w:i/>
          <w:iCs/>
          <w:sz w:val="24"/>
          <w:szCs w:val="24"/>
          <w:lang w:val="es-ES"/>
        </w:rPr>
        <w:t>Dengan</w:t>
      </w:r>
      <w:r w:rsidRPr="00C623F0">
        <w:rPr>
          <w:rFonts w:ascii="Times New Roman" w:hAnsi="Times New Roman"/>
          <w:bCs/>
          <w:i/>
          <w:iCs/>
          <w:sz w:val="24"/>
          <w:szCs w:val="24"/>
        </w:rPr>
        <w:t xml:space="preserve"> </w:t>
      </w:r>
      <w:r w:rsidRPr="00C623F0">
        <w:rPr>
          <w:rFonts w:ascii="Times New Roman" w:hAnsi="Times New Roman"/>
          <w:bCs/>
          <w:i/>
          <w:iCs/>
          <w:sz w:val="24"/>
          <w:szCs w:val="24"/>
          <w:lang w:val="es-ES"/>
        </w:rPr>
        <w:t>Six Sigma Untuk</w:t>
      </w:r>
      <w:r w:rsidRPr="00C623F0">
        <w:rPr>
          <w:rFonts w:ascii="Times New Roman" w:hAnsi="Times New Roman"/>
          <w:bCs/>
          <w:i/>
          <w:iCs/>
          <w:sz w:val="24"/>
          <w:szCs w:val="24"/>
        </w:rPr>
        <w:t xml:space="preserve"> </w:t>
      </w:r>
      <w:r w:rsidRPr="00C623F0">
        <w:rPr>
          <w:rFonts w:ascii="Times New Roman" w:hAnsi="Times New Roman"/>
          <w:bCs/>
          <w:i/>
          <w:iCs/>
          <w:sz w:val="24"/>
          <w:szCs w:val="24"/>
          <w:lang w:val="es-ES"/>
        </w:rPr>
        <w:t>Organisasi</w:t>
      </w:r>
      <w:r w:rsidRPr="00C623F0">
        <w:rPr>
          <w:rFonts w:ascii="Times New Roman" w:hAnsi="Times New Roman"/>
          <w:bCs/>
          <w:i/>
          <w:iCs/>
          <w:sz w:val="24"/>
          <w:szCs w:val="24"/>
        </w:rPr>
        <w:t xml:space="preserve"> </w:t>
      </w:r>
      <w:r w:rsidRPr="00C623F0">
        <w:rPr>
          <w:rFonts w:ascii="Times New Roman" w:hAnsi="Times New Roman"/>
          <w:bCs/>
          <w:i/>
          <w:iCs/>
          <w:sz w:val="24"/>
          <w:szCs w:val="24"/>
          <w:lang w:val="es-ES"/>
        </w:rPr>
        <w:t>Bisnis dan Pemerintah,</w:t>
      </w:r>
      <w:r w:rsidRPr="00FE34AD">
        <w:rPr>
          <w:rFonts w:ascii="Times New Roman" w:hAnsi="Times New Roman"/>
          <w:b/>
          <w:bCs/>
          <w:i/>
          <w:iCs/>
          <w:sz w:val="24"/>
          <w:szCs w:val="24"/>
          <w:lang w:val="es-ES"/>
        </w:rPr>
        <w:t xml:space="preserve"> </w:t>
      </w:r>
      <w:r w:rsidRPr="00FE34AD">
        <w:rPr>
          <w:rFonts w:ascii="Times New Roman" w:hAnsi="Times New Roman"/>
          <w:sz w:val="24"/>
          <w:szCs w:val="24"/>
          <w:lang w:val="es-ES"/>
        </w:rPr>
        <w:t>PT. Gramedia</w:t>
      </w:r>
      <w:r>
        <w:rPr>
          <w:rFonts w:ascii="Times New Roman" w:hAnsi="Times New Roman"/>
          <w:sz w:val="24"/>
          <w:szCs w:val="24"/>
        </w:rPr>
        <w:t xml:space="preserve"> </w:t>
      </w:r>
      <w:r w:rsidRPr="00FE34AD">
        <w:rPr>
          <w:rFonts w:ascii="Times New Roman" w:hAnsi="Times New Roman"/>
          <w:sz w:val="24"/>
          <w:szCs w:val="24"/>
          <w:lang w:val="es-ES"/>
        </w:rPr>
        <w:t>Pustaka</w:t>
      </w:r>
      <w:r>
        <w:rPr>
          <w:rFonts w:ascii="Times New Roman" w:hAnsi="Times New Roman"/>
          <w:sz w:val="24"/>
          <w:szCs w:val="24"/>
        </w:rPr>
        <w:t xml:space="preserve"> </w:t>
      </w:r>
      <w:r w:rsidRPr="00FE34AD">
        <w:rPr>
          <w:rFonts w:ascii="Times New Roman" w:hAnsi="Times New Roman"/>
          <w:sz w:val="24"/>
          <w:szCs w:val="24"/>
          <w:lang w:val="es-ES"/>
        </w:rPr>
        <w:t>Utama, Jakarta.</w:t>
      </w:r>
      <w:r w:rsidRPr="00FE34AD">
        <w:rPr>
          <w:rFonts w:ascii="Times New Roman" w:hAnsi="Times New Roman"/>
          <w:sz w:val="24"/>
          <w:szCs w:val="24"/>
          <w:lang w:val="es-ES"/>
        </w:rPr>
        <w:tab/>
      </w:r>
    </w:p>
    <w:p w:rsidR="00411E7A" w:rsidRDefault="00411E7A" w:rsidP="00411E7A">
      <w:pPr>
        <w:pStyle w:val="BodyTextIndent"/>
        <w:spacing w:after="0" w:line="240" w:lineRule="auto"/>
        <w:ind w:left="1440" w:hanging="1440"/>
        <w:rPr>
          <w:rFonts w:ascii="Times New Roman" w:hAnsi="Times New Roman"/>
          <w:sz w:val="24"/>
          <w:szCs w:val="24"/>
        </w:rPr>
      </w:pPr>
      <w:r w:rsidRPr="00FE34AD">
        <w:rPr>
          <w:rFonts w:ascii="Times New Roman" w:hAnsi="Times New Roman"/>
          <w:sz w:val="24"/>
          <w:szCs w:val="24"/>
          <w:lang w:val="es-ES"/>
        </w:rPr>
        <w:t xml:space="preserve">Lukman, Sampara, 1999, </w:t>
      </w:r>
      <w:r w:rsidRPr="00950470">
        <w:rPr>
          <w:rFonts w:ascii="Times New Roman" w:hAnsi="Times New Roman"/>
          <w:bCs/>
          <w:i/>
          <w:iCs/>
          <w:sz w:val="24"/>
          <w:szCs w:val="24"/>
          <w:lang w:val="es-ES"/>
        </w:rPr>
        <w:t>Manajemen</w:t>
      </w:r>
      <w:r w:rsidRPr="00950470">
        <w:rPr>
          <w:rFonts w:ascii="Times New Roman" w:hAnsi="Times New Roman"/>
          <w:bCs/>
          <w:i/>
          <w:iCs/>
          <w:sz w:val="24"/>
          <w:szCs w:val="24"/>
        </w:rPr>
        <w:t xml:space="preserve"> </w:t>
      </w:r>
      <w:r w:rsidRPr="00950470">
        <w:rPr>
          <w:rFonts w:ascii="Times New Roman" w:hAnsi="Times New Roman"/>
          <w:bCs/>
          <w:i/>
          <w:iCs/>
          <w:sz w:val="24"/>
          <w:szCs w:val="24"/>
          <w:lang w:val="es-ES"/>
        </w:rPr>
        <w:t>Kualitas</w:t>
      </w:r>
      <w:r w:rsidRPr="00950470">
        <w:rPr>
          <w:rFonts w:ascii="Times New Roman" w:hAnsi="Times New Roman"/>
          <w:bCs/>
          <w:i/>
          <w:iCs/>
          <w:sz w:val="24"/>
          <w:szCs w:val="24"/>
        </w:rPr>
        <w:t xml:space="preserve"> </w:t>
      </w:r>
      <w:r w:rsidRPr="00950470">
        <w:rPr>
          <w:rFonts w:ascii="Times New Roman" w:hAnsi="Times New Roman"/>
          <w:bCs/>
          <w:i/>
          <w:iCs/>
          <w:sz w:val="24"/>
          <w:szCs w:val="24"/>
          <w:lang w:val="es-ES"/>
        </w:rPr>
        <w:t>Pelayanan,</w:t>
      </w:r>
      <w:r w:rsidRPr="00FE34AD">
        <w:rPr>
          <w:rFonts w:ascii="Times New Roman" w:hAnsi="Times New Roman"/>
          <w:b/>
          <w:bCs/>
          <w:i/>
          <w:iCs/>
          <w:sz w:val="24"/>
          <w:szCs w:val="24"/>
          <w:lang w:val="es-ES"/>
        </w:rPr>
        <w:t xml:space="preserve"> </w:t>
      </w:r>
      <w:r w:rsidRPr="00FE34AD">
        <w:rPr>
          <w:rFonts w:ascii="Times New Roman" w:hAnsi="Times New Roman"/>
          <w:sz w:val="24"/>
          <w:szCs w:val="24"/>
          <w:lang w:val="es-ES"/>
        </w:rPr>
        <w:t xml:space="preserve">STIA LAN </w:t>
      </w:r>
      <w:r>
        <w:rPr>
          <w:rFonts w:ascii="Times New Roman" w:hAnsi="Times New Roman"/>
          <w:sz w:val="24"/>
          <w:szCs w:val="24"/>
        </w:rPr>
        <w:t xml:space="preserve"> </w:t>
      </w:r>
      <w:r w:rsidRPr="00FE34AD">
        <w:rPr>
          <w:rFonts w:ascii="Times New Roman" w:hAnsi="Times New Roman"/>
          <w:sz w:val="24"/>
          <w:szCs w:val="24"/>
          <w:lang w:val="es-ES"/>
        </w:rPr>
        <w:t xml:space="preserve">Press, </w:t>
      </w:r>
    </w:p>
    <w:p w:rsidR="00411E7A" w:rsidRPr="00500FD0" w:rsidRDefault="00411E7A" w:rsidP="00411E7A">
      <w:pPr>
        <w:pStyle w:val="BodyTextIndent"/>
        <w:spacing w:after="0" w:line="240" w:lineRule="auto"/>
        <w:ind w:left="1440" w:hanging="589"/>
        <w:rPr>
          <w:rFonts w:ascii="Times New Roman" w:hAnsi="Times New Roman"/>
          <w:sz w:val="24"/>
          <w:szCs w:val="24"/>
        </w:rPr>
      </w:pPr>
      <w:r w:rsidRPr="00FE34AD">
        <w:rPr>
          <w:rFonts w:ascii="Times New Roman" w:hAnsi="Times New Roman"/>
          <w:sz w:val="24"/>
          <w:szCs w:val="24"/>
          <w:lang w:val="es-ES"/>
        </w:rPr>
        <w:t>Jakarta.</w:t>
      </w:r>
    </w:p>
    <w:p w:rsidR="00411E7A" w:rsidRPr="00411E7A" w:rsidRDefault="00411E7A" w:rsidP="00411E7A">
      <w:pPr>
        <w:pStyle w:val="BodyText2"/>
        <w:spacing w:after="0" w:line="240" w:lineRule="auto"/>
        <w:ind w:left="1134" w:right="-23" w:hanging="1134"/>
        <w:jc w:val="both"/>
        <w:rPr>
          <w:rFonts w:ascii="Times New Roman" w:hAnsi="Times New Roman" w:cs="Times New Roman"/>
          <w:sz w:val="24"/>
          <w:szCs w:val="24"/>
        </w:rPr>
      </w:pPr>
      <w:r w:rsidRPr="00411E7A">
        <w:rPr>
          <w:rFonts w:ascii="Times New Roman" w:hAnsi="Times New Roman" w:cs="Times New Roman"/>
          <w:sz w:val="24"/>
          <w:szCs w:val="24"/>
        </w:rPr>
        <w:t xml:space="preserve">Miles, Mathew B. Dan A. Meichael Huberman, 1992, </w:t>
      </w:r>
      <w:r w:rsidRPr="00411E7A">
        <w:rPr>
          <w:rFonts w:ascii="Times New Roman" w:hAnsi="Times New Roman" w:cs="Times New Roman"/>
          <w:i/>
          <w:sz w:val="24"/>
          <w:szCs w:val="24"/>
        </w:rPr>
        <w:t>Analisis Data Kualitatif</w:t>
      </w:r>
      <w:r w:rsidRPr="00411E7A">
        <w:rPr>
          <w:rFonts w:ascii="Times New Roman" w:hAnsi="Times New Roman" w:cs="Times New Roman"/>
          <w:sz w:val="24"/>
          <w:szCs w:val="24"/>
        </w:rPr>
        <w:t>, Alih bahasa : Tjetjep Rohendi Effendi, Jakarta : UI Press</w:t>
      </w:r>
    </w:p>
    <w:p w:rsidR="00411E7A" w:rsidRPr="00411E7A" w:rsidRDefault="00411E7A" w:rsidP="00411E7A">
      <w:pPr>
        <w:pStyle w:val="BodyTextIndent"/>
        <w:spacing w:after="0" w:line="240" w:lineRule="auto"/>
        <w:ind w:left="1440" w:hanging="1440"/>
        <w:rPr>
          <w:rFonts w:ascii="Times New Roman" w:hAnsi="Times New Roman"/>
          <w:sz w:val="24"/>
          <w:szCs w:val="24"/>
        </w:rPr>
      </w:pPr>
      <w:r w:rsidRPr="00FE34AD">
        <w:rPr>
          <w:rFonts w:ascii="Times New Roman" w:hAnsi="Times New Roman"/>
          <w:sz w:val="24"/>
          <w:szCs w:val="24"/>
          <w:lang w:val="es-ES"/>
        </w:rPr>
        <w:t xml:space="preserve">Ndraha, Taliziduhu, 1999, </w:t>
      </w:r>
      <w:r w:rsidRPr="008A6484">
        <w:rPr>
          <w:rFonts w:ascii="Times New Roman" w:hAnsi="Times New Roman"/>
          <w:bCs/>
          <w:i/>
          <w:iCs/>
          <w:sz w:val="24"/>
          <w:szCs w:val="24"/>
          <w:lang w:val="es-ES"/>
        </w:rPr>
        <w:t>Budaya</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Organisasi,</w:t>
      </w:r>
      <w:r w:rsidRPr="00FE34AD">
        <w:rPr>
          <w:rFonts w:ascii="Times New Roman" w:hAnsi="Times New Roman"/>
          <w:b/>
          <w:bCs/>
          <w:i/>
          <w:iCs/>
          <w:sz w:val="24"/>
          <w:szCs w:val="24"/>
          <w:lang w:val="es-ES"/>
        </w:rPr>
        <w:t xml:space="preserve"> </w:t>
      </w:r>
      <w:r w:rsidRPr="00FE34AD">
        <w:rPr>
          <w:rFonts w:ascii="Times New Roman" w:hAnsi="Times New Roman"/>
          <w:sz w:val="24"/>
          <w:szCs w:val="24"/>
          <w:lang w:val="es-ES"/>
        </w:rPr>
        <w:t>Rineka</w:t>
      </w:r>
      <w:r>
        <w:rPr>
          <w:rFonts w:ascii="Times New Roman" w:hAnsi="Times New Roman"/>
          <w:sz w:val="24"/>
          <w:szCs w:val="24"/>
        </w:rPr>
        <w:t xml:space="preserve"> </w:t>
      </w:r>
      <w:r w:rsidRPr="00FE34AD">
        <w:rPr>
          <w:rFonts w:ascii="Times New Roman" w:hAnsi="Times New Roman"/>
          <w:sz w:val="24"/>
          <w:szCs w:val="24"/>
          <w:lang w:val="es-ES"/>
        </w:rPr>
        <w:t>Cipta, Jakarta.</w:t>
      </w:r>
    </w:p>
    <w:p w:rsidR="00411E7A" w:rsidRPr="00411E7A" w:rsidRDefault="00411E7A" w:rsidP="00411E7A">
      <w:pPr>
        <w:pStyle w:val="BodyTextIndent"/>
        <w:spacing w:after="0" w:line="240" w:lineRule="auto"/>
        <w:ind w:left="900" w:hanging="900"/>
        <w:rPr>
          <w:rFonts w:ascii="Times New Roman" w:hAnsi="Times New Roman"/>
          <w:sz w:val="24"/>
          <w:szCs w:val="24"/>
        </w:rPr>
      </w:pPr>
      <w:r w:rsidRPr="00FE34AD">
        <w:rPr>
          <w:rFonts w:ascii="Times New Roman" w:hAnsi="Times New Roman"/>
          <w:sz w:val="24"/>
          <w:szCs w:val="24"/>
          <w:lang w:val="es-ES"/>
        </w:rPr>
        <w:t xml:space="preserve">Pamudji, S, 1994, </w:t>
      </w:r>
      <w:r w:rsidRPr="008A6484">
        <w:rPr>
          <w:rFonts w:ascii="Times New Roman" w:hAnsi="Times New Roman"/>
          <w:bCs/>
          <w:i/>
          <w:iCs/>
          <w:sz w:val="24"/>
          <w:szCs w:val="24"/>
          <w:lang w:val="es-ES"/>
        </w:rPr>
        <w:t>Kepemimpinan</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Pemerintahan di Indonesia,</w:t>
      </w:r>
      <w:r w:rsidRPr="00FE34AD">
        <w:rPr>
          <w:rFonts w:ascii="Times New Roman" w:hAnsi="Times New Roman"/>
          <w:b/>
          <w:bCs/>
          <w:i/>
          <w:iCs/>
          <w:sz w:val="24"/>
          <w:szCs w:val="24"/>
          <w:lang w:val="es-ES"/>
        </w:rPr>
        <w:t xml:space="preserve"> </w:t>
      </w:r>
      <w:r w:rsidRPr="00FE34AD">
        <w:rPr>
          <w:rFonts w:ascii="Times New Roman" w:hAnsi="Times New Roman"/>
          <w:sz w:val="24"/>
          <w:szCs w:val="24"/>
          <w:lang w:val="es-ES"/>
        </w:rPr>
        <w:t>PT. BumiAksara, Jakarta.</w:t>
      </w:r>
    </w:p>
    <w:p w:rsidR="00411E7A" w:rsidRDefault="00411E7A" w:rsidP="00411E7A">
      <w:pPr>
        <w:pStyle w:val="BodyTextIndent"/>
        <w:spacing w:after="0" w:line="240" w:lineRule="auto"/>
        <w:ind w:left="900" w:hanging="900"/>
        <w:rPr>
          <w:rFonts w:ascii="Times New Roman" w:hAnsi="Times New Roman"/>
          <w:sz w:val="24"/>
          <w:szCs w:val="24"/>
        </w:rPr>
      </w:pPr>
      <w:r w:rsidRPr="00FE34AD">
        <w:rPr>
          <w:rFonts w:ascii="Times New Roman" w:hAnsi="Times New Roman"/>
          <w:sz w:val="24"/>
          <w:szCs w:val="24"/>
        </w:rPr>
        <w:t xml:space="preserve">Parasuraman, A. Valarie, Azheitaml and Leonard I, Bery, 1988, </w:t>
      </w:r>
      <w:r w:rsidRPr="008A6484">
        <w:rPr>
          <w:rFonts w:ascii="Times New Roman" w:hAnsi="Times New Roman"/>
          <w:bCs/>
          <w:i/>
          <w:iCs/>
          <w:sz w:val="24"/>
          <w:szCs w:val="24"/>
        </w:rPr>
        <w:t>SERQUAL: A Multiple Item Scale for Measuring Consumer Perception of Service</w:t>
      </w:r>
      <w:r w:rsidRPr="00FE34AD">
        <w:rPr>
          <w:rFonts w:ascii="Times New Roman" w:hAnsi="Times New Roman"/>
          <w:b/>
          <w:bCs/>
          <w:i/>
          <w:iCs/>
          <w:sz w:val="24"/>
          <w:szCs w:val="24"/>
        </w:rPr>
        <w:t xml:space="preserve"> </w:t>
      </w:r>
      <w:r w:rsidRPr="008A6484">
        <w:rPr>
          <w:rFonts w:ascii="Times New Roman" w:hAnsi="Times New Roman"/>
          <w:bCs/>
          <w:i/>
          <w:iCs/>
          <w:sz w:val="24"/>
          <w:szCs w:val="24"/>
        </w:rPr>
        <w:t>Quality</w:t>
      </w:r>
      <w:r w:rsidRPr="00FE34AD">
        <w:rPr>
          <w:rFonts w:ascii="Times New Roman" w:hAnsi="Times New Roman"/>
          <w:b/>
          <w:bCs/>
          <w:i/>
          <w:iCs/>
          <w:sz w:val="24"/>
          <w:szCs w:val="24"/>
        </w:rPr>
        <w:t xml:space="preserve">, </w:t>
      </w:r>
      <w:r w:rsidRPr="00FE34AD">
        <w:rPr>
          <w:rFonts w:ascii="Times New Roman" w:hAnsi="Times New Roman"/>
          <w:sz w:val="24"/>
          <w:szCs w:val="24"/>
        </w:rPr>
        <w:t>Journal of Reetailing, 12-50.s.</w:t>
      </w:r>
    </w:p>
    <w:p w:rsidR="000230D0" w:rsidRDefault="000230D0" w:rsidP="00411E7A">
      <w:pPr>
        <w:pStyle w:val="BodyTextIndent"/>
        <w:spacing w:after="0" w:line="240" w:lineRule="auto"/>
        <w:ind w:left="900" w:hanging="900"/>
        <w:rPr>
          <w:rFonts w:ascii="Times New Roman" w:hAnsi="Times New Roman"/>
          <w:sz w:val="24"/>
          <w:szCs w:val="24"/>
        </w:rPr>
      </w:pPr>
      <w:r>
        <w:rPr>
          <w:rFonts w:ascii="Times New Roman" w:hAnsi="Times New Roman"/>
          <w:sz w:val="24"/>
          <w:szCs w:val="24"/>
        </w:rPr>
        <w:t xml:space="preserve">Pasolong, Harbani, 2008, </w:t>
      </w:r>
      <w:r w:rsidRPr="000230D0">
        <w:rPr>
          <w:rFonts w:ascii="Times New Roman" w:hAnsi="Times New Roman"/>
          <w:i/>
          <w:sz w:val="24"/>
          <w:szCs w:val="24"/>
        </w:rPr>
        <w:t>Kepemimpinan Birokrasi</w:t>
      </w:r>
      <w:r>
        <w:rPr>
          <w:rFonts w:ascii="Times New Roman" w:hAnsi="Times New Roman"/>
          <w:sz w:val="24"/>
          <w:szCs w:val="24"/>
        </w:rPr>
        <w:t>, Alfabeta, Bandung</w:t>
      </w:r>
    </w:p>
    <w:p w:rsidR="006A2B20" w:rsidRDefault="000230D0" w:rsidP="006A2B20">
      <w:pPr>
        <w:pStyle w:val="BodyTextIndent"/>
        <w:spacing w:line="240" w:lineRule="auto"/>
        <w:ind w:left="900" w:hanging="900"/>
        <w:rPr>
          <w:rFonts w:ascii="Times New Roman" w:hAnsi="Times New Roman"/>
          <w:sz w:val="24"/>
          <w:szCs w:val="24"/>
        </w:rPr>
      </w:pPr>
      <w:r w:rsidRPr="00FE34AD">
        <w:rPr>
          <w:rFonts w:ascii="Times New Roman" w:hAnsi="Times New Roman"/>
          <w:sz w:val="24"/>
          <w:szCs w:val="24"/>
          <w:lang w:val="es-ES"/>
        </w:rPr>
        <w:t>Siagian, Sondang.P,</w:t>
      </w:r>
      <w:r>
        <w:rPr>
          <w:rFonts w:ascii="Times New Roman" w:hAnsi="Times New Roman"/>
          <w:sz w:val="24"/>
          <w:szCs w:val="24"/>
        </w:rPr>
        <w:t xml:space="preserve"> </w:t>
      </w:r>
      <w:r w:rsidRPr="00FE34AD">
        <w:rPr>
          <w:rFonts w:ascii="Times New Roman" w:hAnsi="Times New Roman"/>
          <w:sz w:val="24"/>
          <w:szCs w:val="24"/>
          <w:lang w:val="es-ES"/>
        </w:rPr>
        <w:t xml:space="preserve">1986, </w:t>
      </w:r>
      <w:r w:rsidRPr="008A6484">
        <w:rPr>
          <w:rFonts w:ascii="Times New Roman" w:hAnsi="Times New Roman"/>
          <w:bCs/>
          <w:i/>
          <w:iCs/>
          <w:sz w:val="24"/>
          <w:szCs w:val="24"/>
          <w:lang w:val="es-ES"/>
        </w:rPr>
        <w:t>Organisasi</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Kepemimpinan dan Perilaku</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Administrasi,</w:t>
      </w:r>
      <w:r w:rsidRPr="00FE34AD">
        <w:rPr>
          <w:rFonts w:ascii="Times New Roman" w:hAnsi="Times New Roman"/>
          <w:b/>
          <w:bCs/>
          <w:i/>
          <w:iCs/>
          <w:sz w:val="24"/>
          <w:szCs w:val="24"/>
          <w:lang w:val="es-ES"/>
        </w:rPr>
        <w:t xml:space="preserve"> </w:t>
      </w:r>
      <w:r w:rsidRPr="00FE34AD">
        <w:rPr>
          <w:rFonts w:ascii="Times New Roman" w:hAnsi="Times New Roman"/>
          <w:sz w:val="24"/>
          <w:szCs w:val="24"/>
          <w:lang w:val="es-ES"/>
        </w:rPr>
        <w:t>GunungAgung, Jakarta.</w:t>
      </w:r>
    </w:p>
    <w:p w:rsidR="006A2B20" w:rsidRDefault="006A2B20" w:rsidP="006A2B20">
      <w:pPr>
        <w:pStyle w:val="BodyTextIndent"/>
        <w:spacing w:line="240" w:lineRule="auto"/>
        <w:ind w:left="900" w:hanging="900"/>
        <w:rPr>
          <w:rFonts w:ascii="Times New Roman" w:hAnsi="Times New Roman"/>
          <w:sz w:val="24"/>
          <w:szCs w:val="24"/>
        </w:rPr>
      </w:pPr>
      <w:r w:rsidRPr="006A2B20">
        <w:rPr>
          <w:rFonts w:ascii="Times New Roman" w:hAnsi="Times New Roman"/>
          <w:sz w:val="24"/>
          <w:szCs w:val="24"/>
        </w:rPr>
        <w:t xml:space="preserve">Suprianto, 2006, </w:t>
      </w:r>
      <w:r w:rsidRPr="006A2B20">
        <w:rPr>
          <w:rFonts w:ascii="Times New Roman" w:hAnsi="Times New Roman"/>
          <w:i/>
          <w:sz w:val="24"/>
          <w:szCs w:val="24"/>
        </w:rPr>
        <w:t>Pengukuran Tingkat Kepuasan Pelanggan</w:t>
      </w:r>
      <w:r>
        <w:rPr>
          <w:rFonts w:ascii="Times New Roman" w:hAnsi="Times New Roman"/>
          <w:sz w:val="24"/>
          <w:szCs w:val="24"/>
        </w:rPr>
        <w:t xml:space="preserve">, </w:t>
      </w:r>
      <w:r w:rsidRPr="006A2B20">
        <w:rPr>
          <w:rFonts w:ascii="Times New Roman" w:hAnsi="Times New Roman"/>
          <w:sz w:val="24"/>
          <w:szCs w:val="24"/>
        </w:rPr>
        <w:t>Cetakan Ketiga, Rineka Cipta: Jakarta.</w:t>
      </w:r>
    </w:p>
    <w:p w:rsidR="006A2B20" w:rsidRPr="006A2B20" w:rsidRDefault="006A2B20" w:rsidP="006A2B20">
      <w:pPr>
        <w:pStyle w:val="BodyTextIndent"/>
        <w:spacing w:line="240" w:lineRule="auto"/>
        <w:ind w:left="900" w:hanging="900"/>
        <w:rPr>
          <w:rFonts w:ascii="Times New Roman" w:hAnsi="Times New Roman"/>
          <w:sz w:val="24"/>
          <w:szCs w:val="24"/>
        </w:rPr>
      </w:pPr>
      <w:r w:rsidRPr="006A2B20">
        <w:rPr>
          <w:rFonts w:ascii="Times New Roman" w:hAnsi="Times New Roman"/>
          <w:sz w:val="24"/>
          <w:szCs w:val="24"/>
        </w:rPr>
        <w:t xml:space="preserve">Sugiarto, Endar. 1990. </w:t>
      </w:r>
      <w:r w:rsidRPr="006A2B20">
        <w:rPr>
          <w:rFonts w:ascii="Times New Roman" w:hAnsi="Times New Roman"/>
          <w:i/>
          <w:sz w:val="24"/>
          <w:szCs w:val="24"/>
        </w:rPr>
        <w:t>Psikologi Pelayanan Dalam Industri jasa</w:t>
      </w:r>
      <w:r w:rsidRPr="006A2B20">
        <w:rPr>
          <w:rFonts w:ascii="Times New Roman" w:hAnsi="Times New Roman"/>
          <w:sz w:val="24"/>
          <w:szCs w:val="24"/>
        </w:rPr>
        <w:t>. Jakarta : Gramedia Pustaka Utama.</w:t>
      </w:r>
    </w:p>
    <w:p w:rsidR="000230D0" w:rsidRPr="000230D0" w:rsidRDefault="000230D0" w:rsidP="000230D0">
      <w:pPr>
        <w:pStyle w:val="BodyTextIndent"/>
        <w:spacing w:line="240" w:lineRule="auto"/>
        <w:ind w:left="900" w:hanging="900"/>
        <w:jc w:val="both"/>
        <w:rPr>
          <w:rFonts w:ascii="Times New Roman" w:hAnsi="Times New Roman"/>
          <w:sz w:val="24"/>
          <w:szCs w:val="24"/>
        </w:rPr>
      </w:pPr>
      <w:r>
        <w:rPr>
          <w:rFonts w:ascii="Times New Roman" w:hAnsi="Times New Roman"/>
          <w:sz w:val="24"/>
          <w:szCs w:val="24"/>
        </w:rPr>
        <w:t xml:space="preserve">Syafri, Wirman, Setyoko, Israwan, 2008, </w:t>
      </w:r>
      <w:r>
        <w:rPr>
          <w:rFonts w:ascii="Times New Roman" w:hAnsi="Times New Roman"/>
          <w:i/>
          <w:sz w:val="24"/>
          <w:szCs w:val="24"/>
        </w:rPr>
        <w:t xml:space="preserve">Implementasi </w:t>
      </w:r>
      <w:r w:rsidRPr="008A6484">
        <w:rPr>
          <w:rFonts w:ascii="Times New Roman" w:hAnsi="Times New Roman"/>
          <w:i/>
          <w:sz w:val="24"/>
          <w:szCs w:val="24"/>
        </w:rPr>
        <w:t>Kebijakan Publik</w:t>
      </w:r>
      <w:r>
        <w:rPr>
          <w:rFonts w:ascii="Times New Roman" w:hAnsi="Times New Roman"/>
          <w:sz w:val="24"/>
          <w:szCs w:val="24"/>
        </w:rPr>
        <w:t xml:space="preserve"> </w:t>
      </w:r>
      <w:r>
        <w:rPr>
          <w:rFonts w:ascii="Times New Roman" w:hAnsi="Times New Roman"/>
          <w:i/>
          <w:sz w:val="24"/>
          <w:szCs w:val="24"/>
        </w:rPr>
        <w:t>dan Etika Profesi Pamong Praja</w:t>
      </w:r>
      <w:r>
        <w:rPr>
          <w:rFonts w:ascii="Times New Roman" w:hAnsi="Times New Roman"/>
          <w:sz w:val="24"/>
          <w:szCs w:val="24"/>
        </w:rPr>
        <w:t>, Alqaprint, Jatinangor.</w:t>
      </w:r>
    </w:p>
    <w:p w:rsidR="00411E7A" w:rsidRPr="00411E7A" w:rsidRDefault="00411E7A" w:rsidP="00411E7A">
      <w:pPr>
        <w:pStyle w:val="NormalWeb"/>
        <w:spacing w:before="0" w:beforeAutospacing="0" w:after="0" w:afterAutospacing="0"/>
        <w:ind w:left="709" w:right="-23" w:hanging="709"/>
        <w:jc w:val="both"/>
        <w:rPr>
          <w:lang w:val="id-ID"/>
        </w:rPr>
      </w:pPr>
      <w:r>
        <w:t xml:space="preserve">Sinambela, dkk, 2014, </w:t>
      </w:r>
      <w:r w:rsidRPr="008A6484">
        <w:rPr>
          <w:i/>
        </w:rPr>
        <w:t>Reformasi Pelayanan Publik</w:t>
      </w:r>
      <w:r>
        <w:t>, Bumi Aksara, Jakarta.</w:t>
      </w:r>
    </w:p>
    <w:p w:rsidR="00411E7A" w:rsidRDefault="00411E7A" w:rsidP="00411E7A">
      <w:pPr>
        <w:pStyle w:val="NormalWeb"/>
        <w:spacing w:before="0" w:beforeAutospacing="0" w:after="0" w:afterAutospacing="0" w:line="264" w:lineRule="auto"/>
        <w:ind w:left="1134" w:right="-23" w:hanging="1134"/>
        <w:jc w:val="both"/>
        <w:rPr>
          <w:lang w:val="id-ID"/>
        </w:rPr>
      </w:pPr>
      <w:r>
        <w:rPr>
          <w:lang w:val="id-ID"/>
        </w:rPr>
        <w:t xml:space="preserve">Rahmayanty, Nina, 2010, </w:t>
      </w:r>
      <w:r w:rsidRPr="00127739">
        <w:rPr>
          <w:i/>
          <w:lang w:val="id-ID"/>
        </w:rPr>
        <w:t>Manajemen Pelayanan Prima</w:t>
      </w:r>
      <w:r>
        <w:rPr>
          <w:lang w:val="id-ID"/>
        </w:rPr>
        <w:t xml:space="preserve">, Yogyakarta : Graha Ilmu </w:t>
      </w:r>
    </w:p>
    <w:p w:rsidR="00411E7A" w:rsidRPr="00411E7A" w:rsidRDefault="00411E7A" w:rsidP="00411E7A">
      <w:pPr>
        <w:pStyle w:val="BodyTextIndent"/>
        <w:spacing w:line="240" w:lineRule="auto"/>
        <w:ind w:hanging="283"/>
        <w:rPr>
          <w:rFonts w:ascii="Times New Roman" w:hAnsi="Times New Roman"/>
          <w:sz w:val="24"/>
          <w:szCs w:val="24"/>
        </w:rPr>
      </w:pPr>
      <w:r w:rsidRPr="00FE34AD">
        <w:rPr>
          <w:rFonts w:ascii="Times New Roman" w:hAnsi="Times New Roman"/>
          <w:sz w:val="24"/>
          <w:szCs w:val="24"/>
          <w:lang w:val="es-ES"/>
        </w:rPr>
        <w:t xml:space="preserve">Tjiptono, Fandi, 1996, </w:t>
      </w:r>
      <w:r w:rsidRPr="008A6484">
        <w:rPr>
          <w:rFonts w:ascii="Times New Roman" w:hAnsi="Times New Roman"/>
          <w:bCs/>
          <w:i/>
          <w:iCs/>
          <w:sz w:val="24"/>
          <w:szCs w:val="24"/>
          <w:lang w:val="es-ES"/>
        </w:rPr>
        <w:t>Manajemen Jasa,</w:t>
      </w:r>
      <w:r w:rsidRPr="00FE34AD">
        <w:rPr>
          <w:rFonts w:ascii="Times New Roman" w:hAnsi="Times New Roman"/>
          <w:b/>
          <w:bCs/>
          <w:i/>
          <w:iCs/>
          <w:sz w:val="24"/>
          <w:szCs w:val="24"/>
          <w:lang w:val="es-ES"/>
        </w:rPr>
        <w:t xml:space="preserve"> </w:t>
      </w:r>
      <w:r w:rsidRPr="00FE34AD">
        <w:rPr>
          <w:rFonts w:ascii="Times New Roman" w:hAnsi="Times New Roman"/>
          <w:sz w:val="24"/>
          <w:szCs w:val="24"/>
          <w:lang w:val="es-ES"/>
        </w:rPr>
        <w:t>Penerbit Andy, Yogyakarta.</w:t>
      </w:r>
    </w:p>
    <w:p w:rsidR="00411E7A" w:rsidRPr="00411E7A" w:rsidRDefault="00411E7A" w:rsidP="00411E7A">
      <w:pPr>
        <w:pStyle w:val="BodyTextIndent"/>
        <w:spacing w:line="240" w:lineRule="auto"/>
        <w:ind w:left="900" w:hanging="900"/>
        <w:jc w:val="both"/>
        <w:rPr>
          <w:rFonts w:ascii="Times New Roman" w:hAnsi="Times New Roman"/>
          <w:sz w:val="24"/>
          <w:szCs w:val="24"/>
        </w:rPr>
      </w:pPr>
      <w:r w:rsidRPr="00FE34AD">
        <w:rPr>
          <w:rFonts w:ascii="Times New Roman" w:hAnsi="Times New Roman"/>
          <w:sz w:val="24"/>
          <w:szCs w:val="24"/>
          <w:lang w:val="es-ES"/>
        </w:rPr>
        <w:t>Wasistiono, Sadu, 20</w:t>
      </w:r>
      <w:r>
        <w:rPr>
          <w:rFonts w:ascii="Times New Roman" w:hAnsi="Times New Roman"/>
          <w:sz w:val="24"/>
          <w:szCs w:val="24"/>
        </w:rPr>
        <w:t>13</w:t>
      </w:r>
      <w:r w:rsidRPr="00FE34AD">
        <w:rPr>
          <w:rFonts w:ascii="Times New Roman" w:hAnsi="Times New Roman"/>
          <w:sz w:val="24"/>
          <w:szCs w:val="24"/>
          <w:lang w:val="es-ES"/>
        </w:rPr>
        <w:t xml:space="preserve">, </w:t>
      </w:r>
      <w:r w:rsidRPr="008A6484">
        <w:rPr>
          <w:rFonts w:ascii="Times New Roman" w:hAnsi="Times New Roman"/>
          <w:bCs/>
          <w:i/>
          <w:iCs/>
          <w:sz w:val="24"/>
          <w:szCs w:val="24"/>
          <w:lang w:val="es-ES"/>
        </w:rPr>
        <w:t>Kapita</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Selekta</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Manajemen</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Pemerintahan</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Daerah,</w:t>
      </w:r>
      <w:r w:rsidRPr="00FE34AD">
        <w:rPr>
          <w:rFonts w:ascii="Times New Roman" w:hAnsi="Times New Roman"/>
          <w:b/>
          <w:bCs/>
          <w:i/>
          <w:iCs/>
          <w:sz w:val="24"/>
          <w:szCs w:val="24"/>
          <w:lang w:val="es-ES"/>
        </w:rPr>
        <w:t xml:space="preserve"> </w:t>
      </w:r>
      <w:r w:rsidRPr="00FE34AD">
        <w:rPr>
          <w:rFonts w:ascii="Times New Roman" w:hAnsi="Times New Roman"/>
          <w:sz w:val="24"/>
          <w:szCs w:val="24"/>
          <w:lang w:val="es-ES"/>
        </w:rPr>
        <w:t>Alqa</w:t>
      </w:r>
      <w:r>
        <w:rPr>
          <w:rFonts w:ascii="Times New Roman" w:hAnsi="Times New Roman"/>
          <w:sz w:val="24"/>
          <w:szCs w:val="24"/>
        </w:rPr>
        <w:t xml:space="preserve"> </w:t>
      </w:r>
      <w:r w:rsidRPr="00FE34AD">
        <w:rPr>
          <w:rFonts w:ascii="Times New Roman" w:hAnsi="Times New Roman"/>
          <w:sz w:val="24"/>
          <w:szCs w:val="24"/>
          <w:lang w:val="es-ES"/>
        </w:rPr>
        <w:t>Print, Bandung.</w:t>
      </w:r>
    </w:p>
    <w:p w:rsidR="00411E7A" w:rsidRPr="00FE34AD" w:rsidRDefault="00411E7A" w:rsidP="00411E7A">
      <w:pPr>
        <w:pStyle w:val="BodyTextIndent"/>
        <w:spacing w:line="240" w:lineRule="auto"/>
        <w:ind w:left="900" w:hanging="900"/>
        <w:rPr>
          <w:rFonts w:ascii="Times New Roman" w:hAnsi="Times New Roman"/>
          <w:sz w:val="24"/>
          <w:szCs w:val="24"/>
          <w:lang w:val="es-ES"/>
        </w:rPr>
      </w:pPr>
      <w:r w:rsidRPr="00FE34AD">
        <w:rPr>
          <w:rFonts w:ascii="Times New Roman" w:hAnsi="Times New Roman"/>
          <w:sz w:val="24"/>
          <w:szCs w:val="24"/>
          <w:lang w:val="es-ES"/>
        </w:rPr>
        <w:t xml:space="preserve">Widodo, Joko, 2001, </w:t>
      </w:r>
      <w:r w:rsidRPr="008A6484">
        <w:rPr>
          <w:rFonts w:ascii="Times New Roman" w:hAnsi="Times New Roman"/>
          <w:bCs/>
          <w:i/>
          <w:iCs/>
          <w:sz w:val="24"/>
          <w:szCs w:val="24"/>
          <w:lang w:val="es-ES"/>
        </w:rPr>
        <w:t>Good</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Governance: Telaah</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Dari</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Dimensi</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Akuntablitas dan Kontrol</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Birokrasi Pada Era Desentralisasi dan Otonomi</w:t>
      </w:r>
      <w:r w:rsidRPr="008A6484">
        <w:rPr>
          <w:rFonts w:ascii="Times New Roman" w:hAnsi="Times New Roman"/>
          <w:bCs/>
          <w:i/>
          <w:iCs/>
          <w:sz w:val="24"/>
          <w:szCs w:val="24"/>
        </w:rPr>
        <w:t xml:space="preserve"> </w:t>
      </w:r>
      <w:r w:rsidRPr="008A6484">
        <w:rPr>
          <w:rFonts w:ascii="Times New Roman" w:hAnsi="Times New Roman"/>
          <w:bCs/>
          <w:i/>
          <w:iCs/>
          <w:sz w:val="24"/>
          <w:szCs w:val="24"/>
          <w:lang w:val="es-ES"/>
        </w:rPr>
        <w:t>Daerah,</w:t>
      </w:r>
      <w:r w:rsidRPr="00FE34AD">
        <w:rPr>
          <w:rFonts w:ascii="Times New Roman" w:hAnsi="Times New Roman"/>
          <w:b/>
          <w:bCs/>
          <w:i/>
          <w:iCs/>
          <w:sz w:val="24"/>
          <w:szCs w:val="24"/>
          <w:lang w:val="es-ES"/>
        </w:rPr>
        <w:t xml:space="preserve"> </w:t>
      </w:r>
      <w:r w:rsidRPr="00FE34AD">
        <w:rPr>
          <w:rFonts w:ascii="Times New Roman" w:hAnsi="Times New Roman"/>
          <w:sz w:val="24"/>
          <w:szCs w:val="24"/>
          <w:lang w:val="es-ES"/>
        </w:rPr>
        <w:t>Insan</w:t>
      </w:r>
      <w:r>
        <w:rPr>
          <w:rFonts w:ascii="Times New Roman" w:hAnsi="Times New Roman"/>
          <w:sz w:val="24"/>
          <w:szCs w:val="24"/>
        </w:rPr>
        <w:t xml:space="preserve"> </w:t>
      </w:r>
      <w:r w:rsidRPr="00FE34AD">
        <w:rPr>
          <w:rFonts w:ascii="Times New Roman" w:hAnsi="Times New Roman"/>
          <w:sz w:val="24"/>
          <w:szCs w:val="24"/>
          <w:lang w:val="es-ES"/>
        </w:rPr>
        <w:t>Cendikia, Surabaya.</w:t>
      </w:r>
    </w:p>
    <w:p w:rsidR="00411E7A" w:rsidRPr="00FE34AD" w:rsidRDefault="00411E7A" w:rsidP="00411E7A">
      <w:pPr>
        <w:pStyle w:val="BodyTextIndent"/>
        <w:spacing w:line="240" w:lineRule="auto"/>
        <w:ind w:left="900" w:hanging="900"/>
        <w:rPr>
          <w:rFonts w:ascii="Times New Roman" w:hAnsi="Times New Roman"/>
          <w:sz w:val="24"/>
          <w:szCs w:val="24"/>
          <w:lang w:val="es-ES"/>
        </w:rPr>
      </w:pPr>
    </w:p>
    <w:p w:rsidR="00411E7A" w:rsidRPr="00FE34AD" w:rsidRDefault="00411E7A" w:rsidP="00411E7A">
      <w:pPr>
        <w:pStyle w:val="NormalWeb"/>
        <w:spacing w:before="0" w:beforeAutospacing="0" w:after="0" w:afterAutospacing="0"/>
        <w:ind w:left="709" w:right="-23" w:hanging="709"/>
        <w:jc w:val="both"/>
        <w:rPr>
          <w:lang w:val="id-ID"/>
        </w:rPr>
      </w:pPr>
    </w:p>
    <w:p w:rsidR="00426292" w:rsidRDefault="00426292" w:rsidP="00426292">
      <w:pPr>
        <w:pStyle w:val="ListParagraph"/>
        <w:spacing w:after="0" w:line="480" w:lineRule="auto"/>
        <w:ind w:left="851"/>
        <w:jc w:val="both"/>
        <w:rPr>
          <w:rFonts w:ascii="Times New Roman" w:hAnsi="Times New Roman" w:cs="Times New Roman"/>
          <w:szCs w:val="24"/>
        </w:rPr>
      </w:pPr>
    </w:p>
    <w:sectPr w:rsidR="004262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43" w:rsidRDefault="00315343" w:rsidP="00B46ADB">
      <w:pPr>
        <w:spacing w:after="0" w:line="240" w:lineRule="auto"/>
      </w:pPr>
      <w:r>
        <w:separator/>
      </w:r>
    </w:p>
  </w:endnote>
  <w:endnote w:type="continuationSeparator" w:id="0">
    <w:p w:rsidR="00315343" w:rsidRDefault="00315343" w:rsidP="00B4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43" w:rsidRDefault="00315343" w:rsidP="00B46ADB">
      <w:pPr>
        <w:spacing w:after="0" w:line="240" w:lineRule="auto"/>
      </w:pPr>
      <w:r>
        <w:separator/>
      </w:r>
    </w:p>
  </w:footnote>
  <w:footnote w:type="continuationSeparator" w:id="0">
    <w:p w:rsidR="00315343" w:rsidRDefault="00315343" w:rsidP="00B46ADB">
      <w:pPr>
        <w:spacing w:after="0" w:line="240" w:lineRule="auto"/>
      </w:pPr>
      <w:r>
        <w:continuationSeparator/>
      </w:r>
    </w:p>
  </w:footnote>
  <w:footnote w:id="1">
    <w:p w:rsidR="0080191A" w:rsidRDefault="0080191A" w:rsidP="00B46ADB">
      <w:pPr>
        <w:pStyle w:val="FootnoteText"/>
      </w:pPr>
      <w:r>
        <w:rPr>
          <w:rStyle w:val="FootnoteReference"/>
        </w:rPr>
        <w:footnoteRef/>
      </w:r>
      <w:r>
        <w:t>RKPD Kabupaten Kuningan Tahun 2014</w:t>
      </w:r>
    </w:p>
  </w:footnote>
  <w:footnote w:id="2">
    <w:p w:rsidR="0080191A" w:rsidRDefault="0080191A" w:rsidP="00B46ADB">
      <w:pPr>
        <w:pStyle w:val="FootnoteText"/>
      </w:pPr>
      <w:r>
        <w:rPr>
          <w:rStyle w:val="FootnoteReference"/>
        </w:rPr>
        <w:footnoteRef/>
      </w:r>
      <w:r>
        <w:t>Sidak News.com, 2013, diakses tanggal 24/2/2016</w:t>
      </w:r>
    </w:p>
  </w:footnote>
  <w:footnote w:id="3">
    <w:p w:rsidR="0080191A" w:rsidRDefault="0080191A" w:rsidP="00B46ADB">
      <w:pPr>
        <w:pStyle w:val="FootnoteText"/>
        <w:pBdr>
          <w:bottom w:val="single" w:sz="4" w:space="1" w:color="auto"/>
        </w:pBdr>
      </w:pPr>
      <w:r>
        <w:rPr>
          <w:rStyle w:val="FootnoteReference"/>
        </w:rPr>
        <w:footnoteRef/>
      </w:r>
      <w:r>
        <w:t>RKPD Kabupaten Kuningan Tahun 2014</w:t>
      </w:r>
    </w:p>
  </w:footnote>
  <w:footnote w:id="4">
    <w:p w:rsidR="0080191A" w:rsidRDefault="0080191A" w:rsidP="00B46ADB">
      <w:pPr>
        <w:pStyle w:val="FootnoteText"/>
      </w:pPr>
      <w:r>
        <w:rPr>
          <w:rStyle w:val="FootnoteReference"/>
        </w:rPr>
        <w:footnoteRef/>
      </w:r>
      <w:r>
        <w:t>Sidak News.com, terbitan senin21/12/2015 , diakses tanggal 24/2/2016</w:t>
      </w:r>
    </w:p>
  </w:footnote>
  <w:footnote w:id="5">
    <w:p w:rsidR="0080191A" w:rsidRDefault="0080191A" w:rsidP="00B46ADB">
      <w:pPr>
        <w:pStyle w:val="FootnoteText"/>
      </w:pPr>
      <w:r>
        <w:rPr>
          <w:rStyle w:val="FootnoteReference"/>
        </w:rPr>
        <w:footnoteRef/>
      </w:r>
      <w:r>
        <w:t>RKPD Kabupaten Kuningan Tahun 2014</w:t>
      </w:r>
    </w:p>
  </w:footnote>
  <w:footnote w:id="6">
    <w:p w:rsidR="0080191A" w:rsidRPr="000404FC" w:rsidRDefault="0080191A" w:rsidP="00447BD9">
      <w:pPr>
        <w:pStyle w:val="FootnoteText"/>
      </w:pPr>
      <w:r>
        <w:rPr>
          <w:rStyle w:val="FootnoteReference"/>
        </w:rPr>
        <w:footnoteRef/>
      </w:r>
      <w:r>
        <w:t xml:space="preserve"> RKPD Kabupaten Kuningan Tahun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327"/>
    <w:multiLevelType w:val="hybridMultilevel"/>
    <w:tmpl w:val="4EDA576C"/>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58E4D86"/>
    <w:multiLevelType w:val="hybridMultilevel"/>
    <w:tmpl w:val="ED383F7C"/>
    <w:lvl w:ilvl="0" w:tplc="21D410AC">
      <w:start w:val="1"/>
      <w:numFmt w:val="lowerLetter"/>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2">
    <w:nsid w:val="09216A90"/>
    <w:multiLevelType w:val="hybridMultilevel"/>
    <w:tmpl w:val="E542BD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33072"/>
    <w:multiLevelType w:val="hybridMultilevel"/>
    <w:tmpl w:val="7C24043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0456B5E"/>
    <w:multiLevelType w:val="hybridMultilevel"/>
    <w:tmpl w:val="DBC015EE"/>
    <w:lvl w:ilvl="0" w:tplc="EC344670">
      <w:start w:val="1"/>
      <w:numFmt w:val="decimal"/>
      <w:lvlText w:val="%1."/>
      <w:lvlJc w:val="left"/>
      <w:pPr>
        <w:tabs>
          <w:tab w:val="num" w:pos="735"/>
        </w:tabs>
        <w:ind w:left="735" w:hanging="375"/>
      </w:pPr>
      <w:rPr>
        <w:rFonts w:hint="default"/>
      </w:rPr>
    </w:lvl>
    <w:lvl w:ilvl="1" w:tplc="C32E45B6">
      <w:start w:val="1"/>
      <w:numFmt w:val="decimal"/>
      <w:lvlText w:val="%2."/>
      <w:lvlJc w:val="left"/>
      <w:pPr>
        <w:tabs>
          <w:tab w:val="num" w:pos="2175"/>
        </w:tabs>
        <w:ind w:left="2175" w:hanging="10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281246"/>
    <w:multiLevelType w:val="hybridMultilevel"/>
    <w:tmpl w:val="605867B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B4795"/>
    <w:multiLevelType w:val="hybridMultilevel"/>
    <w:tmpl w:val="D41A9E52"/>
    <w:lvl w:ilvl="0" w:tplc="1AB4BA54">
      <w:start w:val="1"/>
      <w:numFmt w:val="decimal"/>
      <w:lvlText w:val="%1."/>
      <w:lvlJc w:val="left"/>
      <w:pPr>
        <w:tabs>
          <w:tab w:val="num" w:pos="720"/>
        </w:tabs>
        <w:ind w:left="720" w:hanging="360"/>
      </w:pPr>
    </w:lvl>
    <w:lvl w:ilvl="1" w:tplc="B12443A6" w:tentative="1">
      <w:start w:val="1"/>
      <w:numFmt w:val="decimal"/>
      <w:lvlText w:val="%2."/>
      <w:lvlJc w:val="left"/>
      <w:pPr>
        <w:tabs>
          <w:tab w:val="num" w:pos="1440"/>
        </w:tabs>
        <w:ind w:left="1440" w:hanging="360"/>
      </w:pPr>
    </w:lvl>
    <w:lvl w:ilvl="2" w:tplc="8988B4E0" w:tentative="1">
      <w:start w:val="1"/>
      <w:numFmt w:val="decimal"/>
      <w:lvlText w:val="%3."/>
      <w:lvlJc w:val="left"/>
      <w:pPr>
        <w:tabs>
          <w:tab w:val="num" w:pos="2160"/>
        </w:tabs>
        <w:ind w:left="2160" w:hanging="360"/>
      </w:pPr>
    </w:lvl>
    <w:lvl w:ilvl="3" w:tplc="8E92222E" w:tentative="1">
      <w:start w:val="1"/>
      <w:numFmt w:val="decimal"/>
      <w:lvlText w:val="%4."/>
      <w:lvlJc w:val="left"/>
      <w:pPr>
        <w:tabs>
          <w:tab w:val="num" w:pos="2880"/>
        </w:tabs>
        <w:ind w:left="2880" w:hanging="360"/>
      </w:pPr>
    </w:lvl>
    <w:lvl w:ilvl="4" w:tplc="97BEEF18" w:tentative="1">
      <w:start w:val="1"/>
      <w:numFmt w:val="decimal"/>
      <w:lvlText w:val="%5."/>
      <w:lvlJc w:val="left"/>
      <w:pPr>
        <w:tabs>
          <w:tab w:val="num" w:pos="3600"/>
        </w:tabs>
        <w:ind w:left="3600" w:hanging="360"/>
      </w:pPr>
    </w:lvl>
    <w:lvl w:ilvl="5" w:tplc="FB4C25A8" w:tentative="1">
      <w:start w:val="1"/>
      <w:numFmt w:val="decimal"/>
      <w:lvlText w:val="%6."/>
      <w:lvlJc w:val="left"/>
      <w:pPr>
        <w:tabs>
          <w:tab w:val="num" w:pos="4320"/>
        </w:tabs>
        <w:ind w:left="4320" w:hanging="360"/>
      </w:pPr>
    </w:lvl>
    <w:lvl w:ilvl="6" w:tplc="E350FEF4" w:tentative="1">
      <w:start w:val="1"/>
      <w:numFmt w:val="decimal"/>
      <w:lvlText w:val="%7."/>
      <w:lvlJc w:val="left"/>
      <w:pPr>
        <w:tabs>
          <w:tab w:val="num" w:pos="5040"/>
        </w:tabs>
        <w:ind w:left="5040" w:hanging="360"/>
      </w:pPr>
    </w:lvl>
    <w:lvl w:ilvl="7" w:tplc="8738DF72" w:tentative="1">
      <w:start w:val="1"/>
      <w:numFmt w:val="decimal"/>
      <w:lvlText w:val="%8."/>
      <w:lvlJc w:val="left"/>
      <w:pPr>
        <w:tabs>
          <w:tab w:val="num" w:pos="5760"/>
        </w:tabs>
        <w:ind w:left="5760" w:hanging="360"/>
      </w:pPr>
    </w:lvl>
    <w:lvl w:ilvl="8" w:tplc="9202CA9A" w:tentative="1">
      <w:start w:val="1"/>
      <w:numFmt w:val="decimal"/>
      <w:lvlText w:val="%9."/>
      <w:lvlJc w:val="left"/>
      <w:pPr>
        <w:tabs>
          <w:tab w:val="num" w:pos="6480"/>
        </w:tabs>
        <w:ind w:left="6480" w:hanging="360"/>
      </w:pPr>
    </w:lvl>
  </w:abstractNum>
  <w:abstractNum w:abstractNumId="7">
    <w:nsid w:val="18620C8A"/>
    <w:multiLevelType w:val="hybridMultilevel"/>
    <w:tmpl w:val="4A2A90D4"/>
    <w:lvl w:ilvl="0" w:tplc="F7901126">
      <w:start w:val="1"/>
      <w:numFmt w:val="decimal"/>
      <w:lvlText w:val="%1."/>
      <w:lvlJc w:val="left"/>
      <w:pPr>
        <w:tabs>
          <w:tab w:val="num" w:pos="1260"/>
        </w:tabs>
        <w:ind w:left="1260" w:hanging="360"/>
      </w:pPr>
      <w:rPr>
        <w:rFonts w:hint="default"/>
      </w:rPr>
    </w:lvl>
    <w:lvl w:ilvl="1" w:tplc="BFF801D4">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1BD90064"/>
    <w:multiLevelType w:val="hybridMultilevel"/>
    <w:tmpl w:val="6EF40076"/>
    <w:lvl w:ilvl="0" w:tplc="0421000F">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9">
    <w:nsid w:val="1E957B45"/>
    <w:multiLevelType w:val="hybridMultilevel"/>
    <w:tmpl w:val="917836EC"/>
    <w:lvl w:ilvl="0" w:tplc="683E8026">
      <w:start w:val="4"/>
      <w:numFmt w:val="decimal"/>
      <w:lvlText w:val="%1."/>
      <w:lvlJc w:val="left"/>
      <w:pPr>
        <w:tabs>
          <w:tab w:val="num" w:pos="720"/>
        </w:tabs>
        <w:ind w:left="720" w:hanging="360"/>
      </w:pPr>
    </w:lvl>
    <w:lvl w:ilvl="1" w:tplc="C0B0D9BE">
      <w:start w:val="1"/>
      <w:numFmt w:val="decimal"/>
      <w:lvlText w:val="%2."/>
      <w:lvlJc w:val="left"/>
      <w:pPr>
        <w:tabs>
          <w:tab w:val="num" w:pos="1440"/>
        </w:tabs>
        <w:ind w:left="1440" w:hanging="360"/>
      </w:pPr>
    </w:lvl>
    <w:lvl w:ilvl="2" w:tplc="0F50B1E0">
      <w:start w:val="1"/>
      <w:numFmt w:val="decimal"/>
      <w:lvlText w:val="%3."/>
      <w:lvlJc w:val="left"/>
      <w:pPr>
        <w:tabs>
          <w:tab w:val="num" w:pos="2160"/>
        </w:tabs>
        <w:ind w:left="2160" w:hanging="360"/>
      </w:pPr>
    </w:lvl>
    <w:lvl w:ilvl="3" w:tplc="6C1C0DB8">
      <w:start w:val="1"/>
      <w:numFmt w:val="decimal"/>
      <w:lvlText w:val="%4."/>
      <w:lvlJc w:val="left"/>
      <w:pPr>
        <w:tabs>
          <w:tab w:val="num" w:pos="2880"/>
        </w:tabs>
        <w:ind w:left="2880" w:hanging="360"/>
      </w:pPr>
    </w:lvl>
    <w:lvl w:ilvl="4" w:tplc="9ED010E6">
      <w:start w:val="1"/>
      <w:numFmt w:val="decimal"/>
      <w:lvlText w:val="%5."/>
      <w:lvlJc w:val="left"/>
      <w:pPr>
        <w:tabs>
          <w:tab w:val="num" w:pos="3600"/>
        </w:tabs>
        <w:ind w:left="3600" w:hanging="360"/>
      </w:pPr>
    </w:lvl>
    <w:lvl w:ilvl="5" w:tplc="BA142910">
      <w:start w:val="1"/>
      <w:numFmt w:val="decimal"/>
      <w:lvlText w:val="%6."/>
      <w:lvlJc w:val="left"/>
      <w:pPr>
        <w:tabs>
          <w:tab w:val="num" w:pos="4320"/>
        </w:tabs>
        <w:ind w:left="4320" w:hanging="360"/>
      </w:pPr>
    </w:lvl>
    <w:lvl w:ilvl="6" w:tplc="B6068E68">
      <w:start w:val="1"/>
      <w:numFmt w:val="decimal"/>
      <w:lvlText w:val="%7."/>
      <w:lvlJc w:val="left"/>
      <w:pPr>
        <w:tabs>
          <w:tab w:val="num" w:pos="5040"/>
        </w:tabs>
        <w:ind w:left="5040" w:hanging="360"/>
      </w:pPr>
    </w:lvl>
    <w:lvl w:ilvl="7" w:tplc="C40447A8">
      <w:start w:val="1"/>
      <w:numFmt w:val="decimal"/>
      <w:lvlText w:val="%8."/>
      <w:lvlJc w:val="left"/>
      <w:pPr>
        <w:tabs>
          <w:tab w:val="num" w:pos="5760"/>
        </w:tabs>
        <w:ind w:left="5760" w:hanging="360"/>
      </w:pPr>
    </w:lvl>
    <w:lvl w:ilvl="8" w:tplc="52DAFABE">
      <w:start w:val="1"/>
      <w:numFmt w:val="decimal"/>
      <w:lvlText w:val="%9."/>
      <w:lvlJc w:val="left"/>
      <w:pPr>
        <w:tabs>
          <w:tab w:val="num" w:pos="6480"/>
        </w:tabs>
        <w:ind w:left="6480" w:hanging="360"/>
      </w:pPr>
    </w:lvl>
  </w:abstractNum>
  <w:abstractNum w:abstractNumId="10">
    <w:nsid w:val="21FD2940"/>
    <w:multiLevelType w:val="hybridMultilevel"/>
    <w:tmpl w:val="B440ABE2"/>
    <w:lvl w:ilvl="0" w:tplc="991EA06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B16B3D"/>
    <w:multiLevelType w:val="hybridMultilevel"/>
    <w:tmpl w:val="736801E8"/>
    <w:lvl w:ilvl="0" w:tplc="B00E7EA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28520D73"/>
    <w:multiLevelType w:val="hybridMultilevel"/>
    <w:tmpl w:val="6B9A494E"/>
    <w:lvl w:ilvl="0" w:tplc="0409000F">
      <w:start w:val="1"/>
      <w:numFmt w:val="decimal"/>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3">
    <w:nsid w:val="2FC969E2"/>
    <w:multiLevelType w:val="hybridMultilevel"/>
    <w:tmpl w:val="BA4A4592"/>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4">
    <w:nsid w:val="31C21C10"/>
    <w:multiLevelType w:val="hybridMultilevel"/>
    <w:tmpl w:val="03C8778A"/>
    <w:lvl w:ilvl="0" w:tplc="823CD8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88321F"/>
    <w:multiLevelType w:val="hybridMultilevel"/>
    <w:tmpl w:val="ECC846EA"/>
    <w:lvl w:ilvl="0" w:tplc="E250C1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6B03EFD"/>
    <w:multiLevelType w:val="hybridMultilevel"/>
    <w:tmpl w:val="91085B48"/>
    <w:lvl w:ilvl="0" w:tplc="4642C25C">
      <w:start w:val="1"/>
      <w:numFmt w:val="decimal"/>
      <w:lvlText w:val="%1."/>
      <w:lvlJc w:val="left"/>
      <w:pPr>
        <w:tabs>
          <w:tab w:val="num" w:pos="1262"/>
        </w:tabs>
        <w:ind w:left="1262" w:hanging="360"/>
      </w:pPr>
      <w:rPr>
        <w:rFonts w:hint="default"/>
      </w:rPr>
    </w:lvl>
    <w:lvl w:ilvl="1" w:tplc="69AC62A8">
      <w:start w:val="1"/>
      <w:numFmt w:val="lowerLetter"/>
      <w:lvlText w:val="%2."/>
      <w:lvlJc w:val="left"/>
      <w:pPr>
        <w:tabs>
          <w:tab w:val="num" w:pos="1982"/>
        </w:tabs>
        <w:ind w:left="1982" w:hanging="360"/>
      </w:pPr>
      <w:rPr>
        <w:rFonts w:hint="default"/>
      </w:r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17">
    <w:nsid w:val="378954CA"/>
    <w:multiLevelType w:val="multilevel"/>
    <w:tmpl w:val="EA461A22"/>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39CB4DE2"/>
    <w:multiLevelType w:val="hybridMultilevel"/>
    <w:tmpl w:val="1382B0B2"/>
    <w:lvl w:ilvl="0" w:tplc="0421000F">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9">
    <w:nsid w:val="3FD46338"/>
    <w:multiLevelType w:val="hybridMultilevel"/>
    <w:tmpl w:val="47224C52"/>
    <w:lvl w:ilvl="0" w:tplc="3D2AC9B8">
      <w:start w:val="2"/>
      <w:numFmt w:val="decimal"/>
      <w:lvlText w:val="%1."/>
      <w:lvlJc w:val="left"/>
      <w:pPr>
        <w:tabs>
          <w:tab w:val="num" w:pos="720"/>
        </w:tabs>
        <w:ind w:left="720" w:hanging="360"/>
      </w:pPr>
    </w:lvl>
    <w:lvl w:ilvl="1" w:tplc="1C101196">
      <w:start w:val="1"/>
      <w:numFmt w:val="decimal"/>
      <w:lvlText w:val="%2."/>
      <w:lvlJc w:val="left"/>
      <w:pPr>
        <w:tabs>
          <w:tab w:val="num" w:pos="1440"/>
        </w:tabs>
        <w:ind w:left="1440" w:hanging="360"/>
      </w:pPr>
    </w:lvl>
    <w:lvl w:ilvl="2" w:tplc="0BE234A0">
      <w:start w:val="1"/>
      <w:numFmt w:val="decimal"/>
      <w:lvlText w:val="%3."/>
      <w:lvlJc w:val="left"/>
      <w:pPr>
        <w:tabs>
          <w:tab w:val="num" w:pos="2160"/>
        </w:tabs>
        <w:ind w:left="2160" w:hanging="360"/>
      </w:pPr>
    </w:lvl>
    <w:lvl w:ilvl="3" w:tplc="5E289F0A">
      <w:start w:val="1"/>
      <w:numFmt w:val="decimal"/>
      <w:lvlText w:val="%4."/>
      <w:lvlJc w:val="left"/>
      <w:pPr>
        <w:tabs>
          <w:tab w:val="num" w:pos="2880"/>
        </w:tabs>
        <w:ind w:left="2880" w:hanging="360"/>
      </w:pPr>
    </w:lvl>
    <w:lvl w:ilvl="4" w:tplc="E0B4D90E">
      <w:start w:val="1"/>
      <w:numFmt w:val="decimal"/>
      <w:lvlText w:val="%5."/>
      <w:lvlJc w:val="left"/>
      <w:pPr>
        <w:tabs>
          <w:tab w:val="num" w:pos="3600"/>
        </w:tabs>
        <w:ind w:left="3600" w:hanging="360"/>
      </w:pPr>
    </w:lvl>
    <w:lvl w:ilvl="5" w:tplc="9A1E0600">
      <w:start w:val="1"/>
      <w:numFmt w:val="decimal"/>
      <w:lvlText w:val="%6."/>
      <w:lvlJc w:val="left"/>
      <w:pPr>
        <w:tabs>
          <w:tab w:val="num" w:pos="4320"/>
        </w:tabs>
        <w:ind w:left="4320" w:hanging="360"/>
      </w:pPr>
    </w:lvl>
    <w:lvl w:ilvl="6" w:tplc="7D2A461C">
      <w:start w:val="1"/>
      <w:numFmt w:val="decimal"/>
      <w:lvlText w:val="%7."/>
      <w:lvlJc w:val="left"/>
      <w:pPr>
        <w:tabs>
          <w:tab w:val="num" w:pos="5040"/>
        </w:tabs>
        <w:ind w:left="5040" w:hanging="360"/>
      </w:pPr>
    </w:lvl>
    <w:lvl w:ilvl="7" w:tplc="F752CA5C">
      <w:start w:val="1"/>
      <w:numFmt w:val="decimal"/>
      <w:lvlText w:val="%8."/>
      <w:lvlJc w:val="left"/>
      <w:pPr>
        <w:tabs>
          <w:tab w:val="num" w:pos="5760"/>
        </w:tabs>
        <w:ind w:left="5760" w:hanging="360"/>
      </w:pPr>
    </w:lvl>
    <w:lvl w:ilvl="8" w:tplc="E208EFDC">
      <w:start w:val="1"/>
      <w:numFmt w:val="decimal"/>
      <w:lvlText w:val="%9."/>
      <w:lvlJc w:val="left"/>
      <w:pPr>
        <w:tabs>
          <w:tab w:val="num" w:pos="6480"/>
        </w:tabs>
        <w:ind w:left="6480" w:hanging="360"/>
      </w:pPr>
    </w:lvl>
  </w:abstractNum>
  <w:abstractNum w:abstractNumId="20">
    <w:nsid w:val="451509F8"/>
    <w:multiLevelType w:val="hybridMultilevel"/>
    <w:tmpl w:val="323C8BAC"/>
    <w:lvl w:ilvl="0" w:tplc="0421000F">
      <w:start w:val="1"/>
      <w:numFmt w:val="decimal"/>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21">
    <w:nsid w:val="4CE53524"/>
    <w:multiLevelType w:val="hybridMultilevel"/>
    <w:tmpl w:val="ED0EF7A6"/>
    <w:lvl w:ilvl="0" w:tplc="F5F2F26C">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C04501"/>
    <w:multiLevelType w:val="hybridMultilevel"/>
    <w:tmpl w:val="17C43404"/>
    <w:lvl w:ilvl="0" w:tplc="0409000F">
      <w:start w:val="1"/>
      <w:numFmt w:val="decimal"/>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3">
    <w:nsid w:val="57D9641F"/>
    <w:multiLevelType w:val="hybridMultilevel"/>
    <w:tmpl w:val="7B24A43E"/>
    <w:lvl w:ilvl="0" w:tplc="614892BE">
      <w:start w:val="3"/>
      <w:numFmt w:val="decimal"/>
      <w:lvlText w:val="%1."/>
      <w:lvlJc w:val="left"/>
      <w:pPr>
        <w:tabs>
          <w:tab w:val="num" w:pos="720"/>
        </w:tabs>
        <w:ind w:left="720" w:hanging="360"/>
      </w:pPr>
    </w:lvl>
    <w:lvl w:ilvl="1" w:tplc="2098D298">
      <w:start w:val="1"/>
      <w:numFmt w:val="decimal"/>
      <w:lvlText w:val="%2."/>
      <w:lvlJc w:val="left"/>
      <w:pPr>
        <w:tabs>
          <w:tab w:val="num" w:pos="1440"/>
        </w:tabs>
        <w:ind w:left="1440" w:hanging="360"/>
      </w:pPr>
    </w:lvl>
    <w:lvl w:ilvl="2" w:tplc="A3F2FB34">
      <w:start w:val="1"/>
      <w:numFmt w:val="decimal"/>
      <w:lvlText w:val="%3."/>
      <w:lvlJc w:val="left"/>
      <w:pPr>
        <w:tabs>
          <w:tab w:val="num" w:pos="2160"/>
        </w:tabs>
        <w:ind w:left="2160" w:hanging="360"/>
      </w:pPr>
    </w:lvl>
    <w:lvl w:ilvl="3" w:tplc="89A05892">
      <w:start w:val="1"/>
      <w:numFmt w:val="decimal"/>
      <w:lvlText w:val="%4."/>
      <w:lvlJc w:val="left"/>
      <w:pPr>
        <w:tabs>
          <w:tab w:val="num" w:pos="2880"/>
        </w:tabs>
        <w:ind w:left="2880" w:hanging="360"/>
      </w:pPr>
    </w:lvl>
    <w:lvl w:ilvl="4" w:tplc="2E804C8A">
      <w:start w:val="1"/>
      <w:numFmt w:val="decimal"/>
      <w:lvlText w:val="%5."/>
      <w:lvlJc w:val="left"/>
      <w:pPr>
        <w:tabs>
          <w:tab w:val="num" w:pos="3600"/>
        </w:tabs>
        <w:ind w:left="3600" w:hanging="360"/>
      </w:pPr>
    </w:lvl>
    <w:lvl w:ilvl="5" w:tplc="A43AED8E">
      <w:start w:val="1"/>
      <w:numFmt w:val="decimal"/>
      <w:lvlText w:val="%6."/>
      <w:lvlJc w:val="left"/>
      <w:pPr>
        <w:tabs>
          <w:tab w:val="num" w:pos="4320"/>
        </w:tabs>
        <w:ind w:left="4320" w:hanging="360"/>
      </w:pPr>
    </w:lvl>
    <w:lvl w:ilvl="6" w:tplc="F6E8B0AC">
      <w:start w:val="1"/>
      <w:numFmt w:val="decimal"/>
      <w:lvlText w:val="%7."/>
      <w:lvlJc w:val="left"/>
      <w:pPr>
        <w:tabs>
          <w:tab w:val="num" w:pos="5040"/>
        </w:tabs>
        <w:ind w:left="5040" w:hanging="360"/>
      </w:pPr>
    </w:lvl>
    <w:lvl w:ilvl="7" w:tplc="312AA28A">
      <w:start w:val="1"/>
      <w:numFmt w:val="decimal"/>
      <w:lvlText w:val="%8."/>
      <w:lvlJc w:val="left"/>
      <w:pPr>
        <w:tabs>
          <w:tab w:val="num" w:pos="5760"/>
        </w:tabs>
        <w:ind w:left="5760" w:hanging="360"/>
      </w:pPr>
    </w:lvl>
    <w:lvl w:ilvl="8" w:tplc="05C21BD4">
      <w:start w:val="1"/>
      <w:numFmt w:val="decimal"/>
      <w:lvlText w:val="%9."/>
      <w:lvlJc w:val="left"/>
      <w:pPr>
        <w:tabs>
          <w:tab w:val="num" w:pos="6480"/>
        </w:tabs>
        <w:ind w:left="6480" w:hanging="360"/>
      </w:pPr>
    </w:lvl>
  </w:abstractNum>
  <w:abstractNum w:abstractNumId="24">
    <w:nsid w:val="57EB1639"/>
    <w:multiLevelType w:val="hybridMultilevel"/>
    <w:tmpl w:val="5A7CCCEE"/>
    <w:lvl w:ilvl="0" w:tplc="46CC8BD4">
      <w:start w:val="11"/>
      <w:numFmt w:val="bullet"/>
      <w:lvlText w:val="-"/>
      <w:lvlJc w:val="left"/>
      <w:pPr>
        <w:ind w:left="1440" w:hanging="360"/>
      </w:pPr>
      <w:rPr>
        <w:rFonts w:ascii="Times New Roman" w:eastAsia="Times New Roman" w:hAnsi="Times New Roman" w:cs="Times New Roman"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25">
    <w:nsid w:val="5AAB2629"/>
    <w:multiLevelType w:val="hybridMultilevel"/>
    <w:tmpl w:val="C96486C4"/>
    <w:lvl w:ilvl="0" w:tplc="051E8854">
      <w:start w:val="1"/>
      <w:numFmt w:val="decimal"/>
      <w:lvlText w:val="%1)"/>
      <w:lvlJc w:val="left"/>
      <w:pPr>
        <w:ind w:left="1080" w:hanging="360"/>
      </w:pPr>
    </w:lvl>
    <w:lvl w:ilvl="1" w:tplc="04210019">
      <w:start w:val="1"/>
      <w:numFmt w:val="lowerLetter"/>
      <w:lvlText w:val="%2."/>
      <w:lvlJc w:val="left"/>
      <w:pPr>
        <w:ind w:left="1440" w:hanging="360"/>
      </w:pPr>
    </w:lvl>
    <w:lvl w:ilvl="2" w:tplc="246A7172">
      <w:start w:val="1"/>
      <w:numFmt w:val="decimal"/>
      <w:lvlText w:val="%3."/>
      <w:lvlJc w:val="left"/>
      <w:pPr>
        <w:ind w:left="2340" w:hanging="360"/>
      </w:pPr>
    </w:lvl>
    <w:lvl w:ilvl="3" w:tplc="A5AEB0A2">
      <w:start w:val="1"/>
      <w:numFmt w:val="upperLetter"/>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5EB46E30"/>
    <w:multiLevelType w:val="hybridMultilevel"/>
    <w:tmpl w:val="FC7A8A2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nsid w:val="61303B37"/>
    <w:multiLevelType w:val="hybridMultilevel"/>
    <w:tmpl w:val="00946B14"/>
    <w:lvl w:ilvl="0" w:tplc="1736DBE2">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8">
    <w:nsid w:val="636577EC"/>
    <w:multiLevelType w:val="multilevel"/>
    <w:tmpl w:val="7E4A753E"/>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65A325C"/>
    <w:multiLevelType w:val="hybridMultilevel"/>
    <w:tmpl w:val="662C24B2"/>
    <w:lvl w:ilvl="0" w:tplc="BFF801D4">
      <w:start w:val="1"/>
      <w:numFmt w:val="lowerLetter"/>
      <w:lvlText w:val="%1."/>
      <w:lvlJc w:val="left"/>
      <w:pPr>
        <w:tabs>
          <w:tab w:val="num" w:pos="1980"/>
        </w:tabs>
        <w:ind w:left="19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96439A4"/>
    <w:multiLevelType w:val="hybridMultilevel"/>
    <w:tmpl w:val="F642F0C6"/>
    <w:lvl w:ilvl="0" w:tplc="0421000F">
      <w:start w:val="1"/>
      <w:numFmt w:val="decimal"/>
      <w:lvlText w:val="%1."/>
      <w:lvlJc w:val="left"/>
      <w:pPr>
        <w:ind w:left="2062"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31">
    <w:nsid w:val="7C9657D2"/>
    <w:multiLevelType w:val="hybridMultilevel"/>
    <w:tmpl w:val="389287A2"/>
    <w:lvl w:ilvl="0" w:tplc="4874104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7DC71135"/>
    <w:multiLevelType w:val="hybridMultilevel"/>
    <w:tmpl w:val="80248764"/>
    <w:lvl w:ilvl="0" w:tplc="775214FC">
      <w:start w:val="1"/>
      <w:numFmt w:val="decimal"/>
      <w:lvlText w:val="%1."/>
      <w:lvlJc w:val="left"/>
      <w:pPr>
        <w:tabs>
          <w:tab w:val="num" w:pos="720"/>
        </w:tabs>
        <w:ind w:left="720" w:hanging="360"/>
      </w:pPr>
    </w:lvl>
    <w:lvl w:ilvl="1" w:tplc="742E6B8C">
      <w:start w:val="1"/>
      <w:numFmt w:val="decimal"/>
      <w:lvlText w:val="%2."/>
      <w:lvlJc w:val="left"/>
      <w:pPr>
        <w:tabs>
          <w:tab w:val="num" w:pos="1440"/>
        </w:tabs>
        <w:ind w:left="1440" w:hanging="360"/>
      </w:pPr>
    </w:lvl>
    <w:lvl w:ilvl="2" w:tplc="4288BBC6">
      <w:start w:val="1"/>
      <w:numFmt w:val="decimal"/>
      <w:lvlText w:val="%3."/>
      <w:lvlJc w:val="left"/>
      <w:pPr>
        <w:tabs>
          <w:tab w:val="num" w:pos="2160"/>
        </w:tabs>
        <w:ind w:left="2160" w:hanging="360"/>
      </w:pPr>
    </w:lvl>
    <w:lvl w:ilvl="3" w:tplc="47808AC0">
      <w:start w:val="1"/>
      <w:numFmt w:val="decimal"/>
      <w:lvlText w:val="%4."/>
      <w:lvlJc w:val="left"/>
      <w:pPr>
        <w:tabs>
          <w:tab w:val="num" w:pos="2880"/>
        </w:tabs>
        <w:ind w:left="2880" w:hanging="360"/>
      </w:pPr>
    </w:lvl>
    <w:lvl w:ilvl="4" w:tplc="49886E6E">
      <w:start w:val="1"/>
      <w:numFmt w:val="decimal"/>
      <w:lvlText w:val="%5."/>
      <w:lvlJc w:val="left"/>
      <w:pPr>
        <w:tabs>
          <w:tab w:val="num" w:pos="3600"/>
        </w:tabs>
        <w:ind w:left="3600" w:hanging="360"/>
      </w:pPr>
    </w:lvl>
    <w:lvl w:ilvl="5" w:tplc="CCE4E636">
      <w:start w:val="1"/>
      <w:numFmt w:val="decimal"/>
      <w:lvlText w:val="%6."/>
      <w:lvlJc w:val="left"/>
      <w:pPr>
        <w:tabs>
          <w:tab w:val="num" w:pos="4320"/>
        </w:tabs>
        <w:ind w:left="4320" w:hanging="360"/>
      </w:pPr>
    </w:lvl>
    <w:lvl w:ilvl="6" w:tplc="47503BE2">
      <w:start w:val="1"/>
      <w:numFmt w:val="decimal"/>
      <w:lvlText w:val="%7."/>
      <w:lvlJc w:val="left"/>
      <w:pPr>
        <w:tabs>
          <w:tab w:val="num" w:pos="5040"/>
        </w:tabs>
        <w:ind w:left="5040" w:hanging="360"/>
      </w:pPr>
    </w:lvl>
    <w:lvl w:ilvl="7" w:tplc="D512A27C">
      <w:start w:val="1"/>
      <w:numFmt w:val="decimal"/>
      <w:lvlText w:val="%8."/>
      <w:lvlJc w:val="left"/>
      <w:pPr>
        <w:tabs>
          <w:tab w:val="num" w:pos="5760"/>
        </w:tabs>
        <w:ind w:left="5760" w:hanging="360"/>
      </w:pPr>
    </w:lvl>
    <w:lvl w:ilvl="8" w:tplc="07ACCAEA">
      <w:start w:val="1"/>
      <w:numFmt w:val="decimal"/>
      <w:lvlText w:val="%9."/>
      <w:lvlJc w:val="left"/>
      <w:pPr>
        <w:tabs>
          <w:tab w:val="num" w:pos="6480"/>
        </w:tabs>
        <w:ind w:left="6480" w:hanging="360"/>
      </w:pPr>
    </w:lvl>
  </w:abstractNum>
  <w:num w:numId="1">
    <w:abstractNumId w:val="15"/>
  </w:num>
  <w:num w:numId="2">
    <w:abstractNumId w:val="28"/>
  </w:num>
  <w:num w:numId="3">
    <w:abstractNumId w:val="4"/>
  </w:num>
  <w:num w:numId="4">
    <w:abstractNumId w:val="27"/>
  </w:num>
  <w:num w:numId="5">
    <w:abstractNumId w:val="20"/>
  </w:num>
  <w:num w:numId="6">
    <w:abstractNumId w:val="7"/>
  </w:num>
  <w:num w:numId="7">
    <w:abstractNumId w:val="16"/>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1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4"/>
  </w:num>
  <w:num w:numId="25">
    <w:abstractNumId w:val="21"/>
  </w:num>
  <w:num w:numId="26">
    <w:abstractNumId w:val="11"/>
  </w:num>
  <w:num w:numId="27">
    <w:abstractNumId w:val="1"/>
  </w:num>
  <w:num w:numId="28">
    <w:abstractNumId w:val="26"/>
  </w:num>
  <w:num w:numId="29">
    <w:abstractNumId w:val="6"/>
  </w:num>
  <w:num w:numId="30">
    <w:abstractNumId w:val="29"/>
  </w:num>
  <w:num w:numId="31">
    <w:abstractNumId w:val="17"/>
  </w:num>
  <w:num w:numId="32">
    <w:abstractNumId w:val="0"/>
  </w:num>
  <w:num w:numId="33">
    <w:abstractNumId w:val="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B1"/>
    <w:rsid w:val="000230D0"/>
    <w:rsid w:val="000427CE"/>
    <w:rsid w:val="00044356"/>
    <w:rsid w:val="0008086E"/>
    <w:rsid w:val="001A475D"/>
    <w:rsid w:val="0029459F"/>
    <w:rsid w:val="002B607D"/>
    <w:rsid w:val="00315343"/>
    <w:rsid w:val="00341D51"/>
    <w:rsid w:val="003A379C"/>
    <w:rsid w:val="00411E7A"/>
    <w:rsid w:val="004164B1"/>
    <w:rsid w:val="00426292"/>
    <w:rsid w:val="00447BD9"/>
    <w:rsid w:val="00464CB5"/>
    <w:rsid w:val="00475C15"/>
    <w:rsid w:val="004B27F6"/>
    <w:rsid w:val="005522C4"/>
    <w:rsid w:val="005A4439"/>
    <w:rsid w:val="005C114C"/>
    <w:rsid w:val="005E1B22"/>
    <w:rsid w:val="005E7B6B"/>
    <w:rsid w:val="006A2B20"/>
    <w:rsid w:val="006B5C46"/>
    <w:rsid w:val="007577BE"/>
    <w:rsid w:val="007771BC"/>
    <w:rsid w:val="007C0222"/>
    <w:rsid w:val="0080191A"/>
    <w:rsid w:val="0081566B"/>
    <w:rsid w:val="008349D4"/>
    <w:rsid w:val="00910BEA"/>
    <w:rsid w:val="00950E5F"/>
    <w:rsid w:val="009A5EBC"/>
    <w:rsid w:val="009D2681"/>
    <w:rsid w:val="00A035AE"/>
    <w:rsid w:val="00A03955"/>
    <w:rsid w:val="00AB41B2"/>
    <w:rsid w:val="00B04A88"/>
    <w:rsid w:val="00B2632B"/>
    <w:rsid w:val="00B46ADB"/>
    <w:rsid w:val="00B51B99"/>
    <w:rsid w:val="00C00EFD"/>
    <w:rsid w:val="00C700D1"/>
    <w:rsid w:val="00CE592A"/>
    <w:rsid w:val="00CF632E"/>
    <w:rsid w:val="00D37BED"/>
    <w:rsid w:val="00E100C4"/>
    <w:rsid w:val="00E423EC"/>
    <w:rsid w:val="00E906BA"/>
    <w:rsid w:val="00EB7AC0"/>
    <w:rsid w:val="00FB443A"/>
    <w:rsid w:val="00FC4A82"/>
    <w:rsid w:val="00FE44B5"/>
    <w:rsid w:val="00FF23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00D1"/>
    <w:pPr>
      <w:keepNext/>
      <w:spacing w:after="0" w:line="360" w:lineRule="auto"/>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semiHidden/>
    <w:unhideWhenUsed/>
    <w:qFormat/>
    <w:rsid w:val="00C700D1"/>
    <w:pPr>
      <w:keepNext/>
      <w:spacing w:after="0" w:line="480" w:lineRule="auto"/>
      <w:jc w:val="both"/>
      <w:outlineLvl w:val="1"/>
    </w:pPr>
    <w:rPr>
      <w:rFonts w:ascii="Times New Roman" w:eastAsia="Times New Roman" w:hAnsi="Times New Roman" w:cs="Times New Roman"/>
      <w:b/>
      <w:bCs/>
      <w:sz w:val="24"/>
      <w:szCs w:val="24"/>
      <w:lang w:val="en-US"/>
    </w:rPr>
  </w:style>
  <w:style w:type="paragraph" w:styleId="Heading9">
    <w:name w:val="heading 9"/>
    <w:basedOn w:val="Normal"/>
    <w:next w:val="Normal"/>
    <w:link w:val="Heading9Char"/>
    <w:uiPriority w:val="99"/>
    <w:semiHidden/>
    <w:unhideWhenUsed/>
    <w:qFormat/>
    <w:rsid w:val="00C700D1"/>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0D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semiHidden/>
    <w:rsid w:val="00C700D1"/>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uiPriority w:val="99"/>
    <w:semiHidden/>
    <w:rsid w:val="00C700D1"/>
    <w:rPr>
      <w:rFonts w:ascii="Cambria" w:eastAsia="Times New Roman" w:hAnsi="Cambria" w:cs="Times New Roman"/>
      <w:lang w:val="en-US"/>
    </w:rPr>
  </w:style>
  <w:style w:type="paragraph" w:styleId="ListParagraph">
    <w:name w:val="List Paragraph"/>
    <w:basedOn w:val="Normal"/>
    <w:link w:val="ListParagraphChar"/>
    <w:uiPriority w:val="34"/>
    <w:qFormat/>
    <w:rsid w:val="004164B1"/>
    <w:pPr>
      <w:spacing w:after="200" w:line="276" w:lineRule="auto"/>
      <w:ind w:left="720"/>
      <w:contextualSpacing/>
    </w:pPr>
  </w:style>
  <w:style w:type="character" w:styleId="Hyperlink">
    <w:name w:val="Hyperlink"/>
    <w:basedOn w:val="DefaultParagraphFont"/>
    <w:uiPriority w:val="99"/>
    <w:unhideWhenUsed/>
    <w:rsid w:val="003A379C"/>
    <w:rPr>
      <w:color w:val="0000FF"/>
      <w:u w:val="single"/>
    </w:rPr>
  </w:style>
  <w:style w:type="paragraph" w:styleId="FootnoteText">
    <w:name w:val="footnote text"/>
    <w:basedOn w:val="Normal"/>
    <w:link w:val="FootnoteTextChar"/>
    <w:uiPriority w:val="99"/>
    <w:semiHidden/>
    <w:unhideWhenUsed/>
    <w:rsid w:val="00B46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ADB"/>
    <w:rPr>
      <w:sz w:val="20"/>
      <w:szCs w:val="20"/>
    </w:rPr>
  </w:style>
  <w:style w:type="character" w:styleId="FootnoteReference">
    <w:name w:val="footnote reference"/>
    <w:basedOn w:val="DefaultParagraphFont"/>
    <w:uiPriority w:val="99"/>
    <w:semiHidden/>
    <w:unhideWhenUsed/>
    <w:rsid w:val="00B46ADB"/>
    <w:rPr>
      <w:vertAlign w:val="superscript"/>
    </w:rPr>
  </w:style>
  <w:style w:type="paragraph" w:styleId="BodyTextIndent3">
    <w:name w:val="Body Text Indent 3"/>
    <w:basedOn w:val="Normal"/>
    <w:link w:val="BodyTextIndent3Char"/>
    <w:uiPriority w:val="99"/>
    <w:unhideWhenUsed/>
    <w:rsid w:val="009D2681"/>
    <w:pPr>
      <w:spacing w:after="120" w:line="276" w:lineRule="auto"/>
      <w:ind w:left="283"/>
    </w:pPr>
    <w:rPr>
      <w:sz w:val="16"/>
      <w:szCs w:val="16"/>
    </w:rPr>
  </w:style>
  <w:style w:type="character" w:customStyle="1" w:styleId="BodyTextIndent3Char">
    <w:name w:val="Body Text Indent 3 Char"/>
    <w:basedOn w:val="DefaultParagraphFont"/>
    <w:link w:val="BodyTextIndent3"/>
    <w:uiPriority w:val="99"/>
    <w:rsid w:val="009D2681"/>
    <w:rPr>
      <w:sz w:val="16"/>
      <w:szCs w:val="16"/>
    </w:rPr>
  </w:style>
  <w:style w:type="character" w:customStyle="1" w:styleId="CharacterStyle9">
    <w:name w:val="Character Style 9"/>
    <w:uiPriority w:val="99"/>
    <w:rsid w:val="00AB41B2"/>
    <w:rPr>
      <w:sz w:val="20"/>
      <w:szCs w:val="20"/>
    </w:rPr>
  </w:style>
  <w:style w:type="table" w:styleId="TableGrid">
    <w:name w:val="Table Grid"/>
    <w:basedOn w:val="TableNormal"/>
    <w:rsid w:val="00475C1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700D1"/>
    <w:pPr>
      <w:spacing w:after="0" w:line="240" w:lineRule="auto"/>
      <w:jc w:val="both"/>
    </w:pPr>
    <w:rPr>
      <w:rFonts w:ascii="Times New Roman" w:eastAsia="Times New Roman" w:hAnsi="Times New Roman" w:cs="Times New Roman"/>
      <w:sz w:val="24"/>
      <w:szCs w:val="24"/>
      <w:lang w:val="en-GB" w:eastAsia="x-none"/>
    </w:rPr>
  </w:style>
  <w:style w:type="character" w:customStyle="1" w:styleId="BodyTextChar">
    <w:name w:val="Body Text Char"/>
    <w:basedOn w:val="DefaultParagraphFont"/>
    <w:link w:val="BodyText"/>
    <w:uiPriority w:val="99"/>
    <w:rsid w:val="00C700D1"/>
    <w:rPr>
      <w:rFonts w:ascii="Times New Roman" w:eastAsia="Times New Roman" w:hAnsi="Times New Roman" w:cs="Times New Roman"/>
      <w:sz w:val="24"/>
      <w:szCs w:val="24"/>
      <w:lang w:val="en-GB" w:eastAsia="x-none"/>
    </w:rPr>
  </w:style>
  <w:style w:type="paragraph" w:styleId="BodyTextIndent2">
    <w:name w:val="Body Text Indent 2"/>
    <w:basedOn w:val="Normal"/>
    <w:link w:val="BodyTextIndent2Char"/>
    <w:uiPriority w:val="99"/>
    <w:unhideWhenUsed/>
    <w:rsid w:val="00C700D1"/>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C700D1"/>
    <w:rPr>
      <w:rFonts w:ascii="Times New Roman" w:eastAsia="Times New Roman" w:hAnsi="Times New Roman" w:cs="Times New Roman"/>
      <w:sz w:val="24"/>
      <w:szCs w:val="24"/>
      <w:lang w:val="x-none" w:eastAsia="x-none"/>
    </w:rPr>
  </w:style>
  <w:style w:type="character" w:customStyle="1" w:styleId="BalloonTextChar">
    <w:name w:val="Balloon Text Char"/>
    <w:basedOn w:val="DefaultParagraphFont"/>
    <w:link w:val="BalloonText"/>
    <w:uiPriority w:val="99"/>
    <w:semiHidden/>
    <w:rsid w:val="00C700D1"/>
    <w:rPr>
      <w:rFonts w:ascii="Tahoma" w:hAnsi="Tahoma" w:cs="Tahoma"/>
      <w:sz w:val="16"/>
      <w:szCs w:val="16"/>
      <w:lang w:val="en-US"/>
    </w:rPr>
  </w:style>
  <w:style w:type="paragraph" w:styleId="BalloonText">
    <w:name w:val="Balloon Text"/>
    <w:basedOn w:val="Normal"/>
    <w:link w:val="BalloonTextChar"/>
    <w:uiPriority w:val="99"/>
    <w:semiHidden/>
    <w:unhideWhenUsed/>
    <w:rsid w:val="00C700D1"/>
    <w:pPr>
      <w:spacing w:after="0" w:line="240" w:lineRule="auto"/>
    </w:pPr>
    <w:rPr>
      <w:rFonts w:ascii="Tahoma" w:hAnsi="Tahoma" w:cs="Tahoma"/>
      <w:sz w:val="16"/>
      <w:szCs w:val="16"/>
      <w:lang w:val="en-US"/>
    </w:rPr>
  </w:style>
  <w:style w:type="character" w:customStyle="1" w:styleId="HeaderChar">
    <w:name w:val="Header Char"/>
    <w:basedOn w:val="DefaultParagraphFont"/>
    <w:link w:val="Header"/>
    <w:uiPriority w:val="99"/>
    <w:semiHidden/>
    <w:rsid w:val="00C700D1"/>
    <w:rPr>
      <w:rFonts w:ascii="Times New Roman" w:eastAsia="Times New Roman" w:hAnsi="Times New Roman" w:cs="Times New Roman"/>
      <w:sz w:val="24"/>
      <w:szCs w:val="24"/>
      <w:lang w:val="en-GB" w:eastAsia="x-none"/>
    </w:rPr>
  </w:style>
  <w:style w:type="paragraph" w:styleId="Header">
    <w:name w:val="header"/>
    <w:basedOn w:val="Normal"/>
    <w:link w:val="HeaderChar"/>
    <w:uiPriority w:val="99"/>
    <w:semiHidden/>
    <w:unhideWhenUsed/>
    <w:rsid w:val="00C700D1"/>
    <w:pPr>
      <w:tabs>
        <w:tab w:val="center" w:pos="4320"/>
        <w:tab w:val="right" w:pos="8640"/>
      </w:tabs>
      <w:spacing w:after="0" w:line="240" w:lineRule="auto"/>
    </w:pPr>
    <w:rPr>
      <w:rFonts w:ascii="Times New Roman" w:eastAsia="Times New Roman" w:hAnsi="Times New Roman" w:cs="Times New Roman"/>
      <w:sz w:val="24"/>
      <w:szCs w:val="24"/>
      <w:lang w:val="en-GB" w:eastAsia="x-none"/>
    </w:rPr>
  </w:style>
  <w:style w:type="character" w:customStyle="1" w:styleId="HeaderChar1">
    <w:name w:val="Header Char1"/>
    <w:basedOn w:val="DefaultParagraphFont"/>
    <w:uiPriority w:val="99"/>
    <w:semiHidden/>
    <w:rsid w:val="00C700D1"/>
  </w:style>
  <w:style w:type="character" w:customStyle="1" w:styleId="FooterChar">
    <w:name w:val="Footer Char"/>
    <w:basedOn w:val="DefaultParagraphFont"/>
    <w:link w:val="Footer"/>
    <w:uiPriority w:val="99"/>
    <w:semiHidden/>
    <w:rsid w:val="00C700D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semiHidden/>
    <w:unhideWhenUsed/>
    <w:rsid w:val="00C700D1"/>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1">
    <w:name w:val="Footer Char1"/>
    <w:basedOn w:val="DefaultParagraphFont"/>
    <w:uiPriority w:val="99"/>
    <w:semiHidden/>
    <w:rsid w:val="00C700D1"/>
  </w:style>
  <w:style w:type="paragraph" w:customStyle="1" w:styleId="xl22">
    <w:name w:val="xl22"/>
    <w:basedOn w:val="Normal"/>
    <w:uiPriority w:val="99"/>
    <w:rsid w:val="00C700D1"/>
    <w:pPr>
      <w:shd w:val="clear" w:color="auto" w:fill="C0C0C0"/>
      <w:spacing w:before="100" w:beforeAutospacing="1" w:after="100" w:afterAutospacing="1" w:line="240" w:lineRule="auto"/>
      <w:jc w:val="right"/>
    </w:pPr>
    <w:rPr>
      <w:rFonts w:ascii="Times New Roman" w:eastAsia="Times New Roman" w:hAnsi="Times New Roman" w:cs="Times New Roman"/>
      <w:color w:val="FFFFFF"/>
      <w:sz w:val="17"/>
      <w:szCs w:val="17"/>
      <w:lang w:val="en-GB" w:eastAsia="en-GB"/>
    </w:rPr>
  </w:style>
  <w:style w:type="paragraph" w:customStyle="1" w:styleId="xl23">
    <w:name w:val="xl23"/>
    <w:basedOn w:val="Normal"/>
    <w:uiPriority w:val="99"/>
    <w:rsid w:val="00C700D1"/>
    <w:pPr>
      <w:spacing w:before="100" w:beforeAutospacing="1" w:after="100" w:afterAutospacing="1" w:line="240" w:lineRule="auto"/>
      <w:jc w:val="right"/>
    </w:pPr>
    <w:rPr>
      <w:rFonts w:ascii="Times New Roman" w:eastAsia="Times New Roman" w:hAnsi="Times New Roman" w:cs="Times New Roman"/>
      <w:sz w:val="17"/>
      <w:szCs w:val="17"/>
      <w:lang w:val="en-GB" w:eastAsia="en-GB"/>
    </w:rPr>
  </w:style>
  <w:style w:type="paragraph" w:customStyle="1" w:styleId="xl24">
    <w:name w:val="xl24"/>
    <w:basedOn w:val="Normal"/>
    <w:uiPriority w:val="99"/>
    <w:rsid w:val="00C700D1"/>
    <w:pPr>
      <w:shd w:val="clear" w:color="auto" w:fill="C0C0C0"/>
      <w:spacing w:before="100" w:beforeAutospacing="1" w:after="100" w:afterAutospacing="1" w:line="240" w:lineRule="auto"/>
      <w:jc w:val="right"/>
    </w:pPr>
    <w:rPr>
      <w:rFonts w:ascii="Times New Roman" w:eastAsia="Times New Roman" w:hAnsi="Times New Roman" w:cs="Times New Roman"/>
      <w:color w:val="FFFFFF"/>
      <w:sz w:val="17"/>
      <w:szCs w:val="17"/>
      <w:lang w:val="en-GB" w:eastAsia="en-GB"/>
    </w:rPr>
  </w:style>
  <w:style w:type="paragraph" w:customStyle="1" w:styleId="xl25">
    <w:name w:val="xl25"/>
    <w:basedOn w:val="Normal"/>
    <w:uiPriority w:val="99"/>
    <w:rsid w:val="00C700D1"/>
    <w:pPr>
      <w:spacing w:before="100" w:beforeAutospacing="1" w:after="100" w:afterAutospacing="1" w:line="240" w:lineRule="auto"/>
      <w:jc w:val="right"/>
    </w:pPr>
    <w:rPr>
      <w:rFonts w:ascii="Times New Roman" w:eastAsia="Times New Roman" w:hAnsi="Times New Roman" w:cs="Times New Roman"/>
      <w:sz w:val="17"/>
      <w:szCs w:val="17"/>
      <w:lang w:val="en-GB" w:eastAsia="en-GB"/>
    </w:rPr>
  </w:style>
  <w:style w:type="paragraph" w:customStyle="1" w:styleId="xl42">
    <w:name w:val="xl42"/>
    <w:basedOn w:val="Normal"/>
    <w:uiPriority w:val="99"/>
    <w:rsid w:val="00C700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eastAsia="en-GB"/>
    </w:rPr>
  </w:style>
  <w:style w:type="paragraph" w:customStyle="1" w:styleId="xl26">
    <w:name w:val="xl26"/>
    <w:basedOn w:val="Normal"/>
    <w:uiPriority w:val="99"/>
    <w:rsid w:val="00C700D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27">
    <w:name w:val="xl27"/>
    <w:basedOn w:val="Normal"/>
    <w:uiPriority w:val="99"/>
    <w:rsid w:val="00C700D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41">
    <w:name w:val="xl41"/>
    <w:basedOn w:val="Normal"/>
    <w:uiPriority w:val="99"/>
    <w:rsid w:val="00C700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28">
    <w:name w:val="xl28"/>
    <w:basedOn w:val="Normal"/>
    <w:uiPriority w:val="99"/>
    <w:rsid w:val="00C700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29">
    <w:name w:val="xl29"/>
    <w:basedOn w:val="Normal"/>
    <w:uiPriority w:val="99"/>
    <w:rsid w:val="00C700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character" w:styleId="Strong">
    <w:name w:val="Strong"/>
    <w:basedOn w:val="DefaultParagraphFont"/>
    <w:qFormat/>
    <w:rsid w:val="00C700D1"/>
    <w:rPr>
      <w:b/>
      <w:bCs/>
    </w:rPr>
  </w:style>
  <w:style w:type="character" w:customStyle="1" w:styleId="BodyTextIndentChar">
    <w:name w:val="Body Text Indent Char"/>
    <w:basedOn w:val="DefaultParagraphFont"/>
    <w:link w:val="BodyTextIndent"/>
    <w:uiPriority w:val="99"/>
    <w:rsid w:val="00C700D1"/>
    <w:rPr>
      <w:rFonts w:ascii="Calibri" w:eastAsia="Calibri" w:hAnsi="Calibri" w:cs="Times New Roman"/>
    </w:rPr>
  </w:style>
  <w:style w:type="paragraph" w:styleId="BodyTextIndent">
    <w:name w:val="Body Text Indent"/>
    <w:basedOn w:val="Normal"/>
    <w:link w:val="BodyTextIndentChar"/>
    <w:uiPriority w:val="99"/>
    <w:unhideWhenUsed/>
    <w:rsid w:val="00C700D1"/>
    <w:pPr>
      <w:spacing w:after="120" w:line="276" w:lineRule="auto"/>
      <w:ind w:left="283"/>
    </w:pPr>
    <w:rPr>
      <w:rFonts w:ascii="Calibri" w:eastAsia="Calibri" w:hAnsi="Calibri" w:cs="Times New Roman"/>
    </w:rPr>
  </w:style>
  <w:style w:type="character" w:customStyle="1" w:styleId="BodyTextIndentChar1">
    <w:name w:val="Body Text Indent Char1"/>
    <w:basedOn w:val="DefaultParagraphFont"/>
    <w:uiPriority w:val="99"/>
    <w:semiHidden/>
    <w:rsid w:val="00C700D1"/>
  </w:style>
  <w:style w:type="character" w:customStyle="1" w:styleId="CharacterStyle6">
    <w:name w:val="Character Style 6"/>
    <w:uiPriority w:val="99"/>
    <w:rsid w:val="00C700D1"/>
    <w:rPr>
      <w:sz w:val="25"/>
      <w:szCs w:val="25"/>
    </w:rPr>
  </w:style>
  <w:style w:type="paragraph" w:customStyle="1" w:styleId="Style35">
    <w:name w:val="Style 35"/>
    <w:basedOn w:val="Normal"/>
    <w:uiPriority w:val="99"/>
    <w:rsid w:val="00C700D1"/>
    <w:pPr>
      <w:widowControl w:val="0"/>
      <w:autoSpaceDE w:val="0"/>
      <w:autoSpaceDN w:val="0"/>
      <w:spacing w:before="180" w:after="0" w:line="456" w:lineRule="exact"/>
      <w:ind w:left="720" w:right="72" w:hanging="504"/>
      <w:jc w:val="both"/>
    </w:pPr>
    <w:rPr>
      <w:rFonts w:ascii="Times New Roman" w:eastAsia="Times New Roman" w:hAnsi="Times New Roman" w:cs="Times New Roman"/>
      <w:sz w:val="25"/>
      <w:szCs w:val="25"/>
      <w:lang w:val="en-US"/>
    </w:rPr>
  </w:style>
  <w:style w:type="character" w:customStyle="1" w:styleId="ListParagraphChar">
    <w:name w:val="List Paragraph Char"/>
    <w:link w:val="ListParagraph"/>
    <w:uiPriority w:val="34"/>
    <w:rsid w:val="00426292"/>
  </w:style>
  <w:style w:type="paragraph" w:styleId="BodyText2">
    <w:name w:val="Body Text 2"/>
    <w:basedOn w:val="Normal"/>
    <w:link w:val="BodyText2Char"/>
    <w:uiPriority w:val="99"/>
    <w:unhideWhenUsed/>
    <w:rsid w:val="00411E7A"/>
    <w:pPr>
      <w:spacing w:after="120" w:line="480" w:lineRule="auto"/>
    </w:pPr>
  </w:style>
  <w:style w:type="character" w:customStyle="1" w:styleId="BodyText2Char">
    <w:name w:val="Body Text 2 Char"/>
    <w:basedOn w:val="DefaultParagraphFont"/>
    <w:link w:val="BodyText2"/>
    <w:uiPriority w:val="99"/>
    <w:rsid w:val="00411E7A"/>
  </w:style>
  <w:style w:type="paragraph" w:styleId="NormalWeb">
    <w:name w:val="Normal (Web)"/>
    <w:basedOn w:val="Normal"/>
    <w:uiPriority w:val="99"/>
    <w:unhideWhenUsed/>
    <w:rsid w:val="00411E7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00D1"/>
    <w:pPr>
      <w:keepNext/>
      <w:spacing w:after="0" w:line="360" w:lineRule="auto"/>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semiHidden/>
    <w:unhideWhenUsed/>
    <w:qFormat/>
    <w:rsid w:val="00C700D1"/>
    <w:pPr>
      <w:keepNext/>
      <w:spacing w:after="0" w:line="480" w:lineRule="auto"/>
      <w:jc w:val="both"/>
      <w:outlineLvl w:val="1"/>
    </w:pPr>
    <w:rPr>
      <w:rFonts w:ascii="Times New Roman" w:eastAsia="Times New Roman" w:hAnsi="Times New Roman" w:cs="Times New Roman"/>
      <w:b/>
      <w:bCs/>
      <w:sz w:val="24"/>
      <w:szCs w:val="24"/>
      <w:lang w:val="en-US"/>
    </w:rPr>
  </w:style>
  <w:style w:type="paragraph" w:styleId="Heading9">
    <w:name w:val="heading 9"/>
    <w:basedOn w:val="Normal"/>
    <w:next w:val="Normal"/>
    <w:link w:val="Heading9Char"/>
    <w:uiPriority w:val="99"/>
    <w:semiHidden/>
    <w:unhideWhenUsed/>
    <w:qFormat/>
    <w:rsid w:val="00C700D1"/>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0D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semiHidden/>
    <w:rsid w:val="00C700D1"/>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uiPriority w:val="99"/>
    <w:semiHidden/>
    <w:rsid w:val="00C700D1"/>
    <w:rPr>
      <w:rFonts w:ascii="Cambria" w:eastAsia="Times New Roman" w:hAnsi="Cambria" w:cs="Times New Roman"/>
      <w:lang w:val="en-US"/>
    </w:rPr>
  </w:style>
  <w:style w:type="paragraph" w:styleId="ListParagraph">
    <w:name w:val="List Paragraph"/>
    <w:basedOn w:val="Normal"/>
    <w:link w:val="ListParagraphChar"/>
    <w:uiPriority w:val="34"/>
    <w:qFormat/>
    <w:rsid w:val="004164B1"/>
    <w:pPr>
      <w:spacing w:after="200" w:line="276" w:lineRule="auto"/>
      <w:ind w:left="720"/>
      <w:contextualSpacing/>
    </w:pPr>
  </w:style>
  <w:style w:type="character" w:styleId="Hyperlink">
    <w:name w:val="Hyperlink"/>
    <w:basedOn w:val="DefaultParagraphFont"/>
    <w:uiPriority w:val="99"/>
    <w:unhideWhenUsed/>
    <w:rsid w:val="003A379C"/>
    <w:rPr>
      <w:color w:val="0000FF"/>
      <w:u w:val="single"/>
    </w:rPr>
  </w:style>
  <w:style w:type="paragraph" w:styleId="FootnoteText">
    <w:name w:val="footnote text"/>
    <w:basedOn w:val="Normal"/>
    <w:link w:val="FootnoteTextChar"/>
    <w:uiPriority w:val="99"/>
    <w:semiHidden/>
    <w:unhideWhenUsed/>
    <w:rsid w:val="00B46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ADB"/>
    <w:rPr>
      <w:sz w:val="20"/>
      <w:szCs w:val="20"/>
    </w:rPr>
  </w:style>
  <w:style w:type="character" w:styleId="FootnoteReference">
    <w:name w:val="footnote reference"/>
    <w:basedOn w:val="DefaultParagraphFont"/>
    <w:uiPriority w:val="99"/>
    <w:semiHidden/>
    <w:unhideWhenUsed/>
    <w:rsid w:val="00B46ADB"/>
    <w:rPr>
      <w:vertAlign w:val="superscript"/>
    </w:rPr>
  </w:style>
  <w:style w:type="paragraph" w:styleId="BodyTextIndent3">
    <w:name w:val="Body Text Indent 3"/>
    <w:basedOn w:val="Normal"/>
    <w:link w:val="BodyTextIndent3Char"/>
    <w:uiPriority w:val="99"/>
    <w:unhideWhenUsed/>
    <w:rsid w:val="009D2681"/>
    <w:pPr>
      <w:spacing w:after="120" w:line="276" w:lineRule="auto"/>
      <w:ind w:left="283"/>
    </w:pPr>
    <w:rPr>
      <w:sz w:val="16"/>
      <w:szCs w:val="16"/>
    </w:rPr>
  </w:style>
  <w:style w:type="character" w:customStyle="1" w:styleId="BodyTextIndent3Char">
    <w:name w:val="Body Text Indent 3 Char"/>
    <w:basedOn w:val="DefaultParagraphFont"/>
    <w:link w:val="BodyTextIndent3"/>
    <w:uiPriority w:val="99"/>
    <w:rsid w:val="009D2681"/>
    <w:rPr>
      <w:sz w:val="16"/>
      <w:szCs w:val="16"/>
    </w:rPr>
  </w:style>
  <w:style w:type="character" w:customStyle="1" w:styleId="CharacterStyle9">
    <w:name w:val="Character Style 9"/>
    <w:uiPriority w:val="99"/>
    <w:rsid w:val="00AB41B2"/>
    <w:rPr>
      <w:sz w:val="20"/>
      <w:szCs w:val="20"/>
    </w:rPr>
  </w:style>
  <w:style w:type="table" w:styleId="TableGrid">
    <w:name w:val="Table Grid"/>
    <w:basedOn w:val="TableNormal"/>
    <w:rsid w:val="00475C1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700D1"/>
    <w:pPr>
      <w:spacing w:after="0" w:line="240" w:lineRule="auto"/>
      <w:jc w:val="both"/>
    </w:pPr>
    <w:rPr>
      <w:rFonts w:ascii="Times New Roman" w:eastAsia="Times New Roman" w:hAnsi="Times New Roman" w:cs="Times New Roman"/>
      <w:sz w:val="24"/>
      <w:szCs w:val="24"/>
      <w:lang w:val="en-GB" w:eastAsia="x-none"/>
    </w:rPr>
  </w:style>
  <w:style w:type="character" w:customStyle="1" w:styleId="BodyTextChar">
    <w:name w:val="Body Text Char"/>
    <w:basedOn w:val="DefaultParagraphFont"/>
    <w:link w:val="BodyText"/>
    <w:uiPriority w:val="99"/>
    <w:rsid w:val="00C700D1"/>
    <w:rPr>
      <w:rFonts w:ascii="Times New Roman" w:eastAsia="Times New Roman" w:hAnsi="Times New Roman" w:cs="Times New Roman"/>
      <w:sz w:val="24"/>
      <w:szCs w:val="24"/>
      <w:lang w:val="en-GB" w:eastAsia="x-none"/>
    </w:rPr>
  </w:style>
  <w:style w:type="paragraph" w:styleId="BodyTextIndent2">
    <w:name w:val="Body Text Indent 2"/>
    <w:basedOn w:val="Normal"/>
    <w:link w:val="BodyTextIndent2Char"/>
    <w:uiPriority w:val="99"/>
    <w:unhideWhenUsed/>
    <w:rsid w:val="00C700D1"/>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C700D1"/>
    <w:rPr>
      <w:rFonts w:ascii="Times New Roman" w:eastAsia="Times New Roman" w:hAnsi="Times New Roman" w:cs="Times New Roman"/>
      <w:sz w:val="24"/>
      <w:szCs w:val="24"/>
      <w:lang w:val="x-none" w:eastAsia="x-none"/>
    </w:rPr>
  </w:style>
  <w:style w:type="character" w:customStyle="1" w:styleId="BalloonTextChar">
    <w:name w:val="Balloon Text Char"/>
    <w:basedOn w:val="DefaultParagraphFont"/>
    <w:link w:val="BalloonText"/>
    <w:uiPriority w:val="99"/>
    <w:semiHidden/>
    <w:rsid w:val="00C700D1"/>
    <w:rPr>
      <w:rFonts w:ascii="Tahoma" w:hAnsi="Tahoma" w:cs="Tahoma"/>
      <w:sz w:val="16"/>
      <w:szCs w:val="16"/>
      <w:lang w:val="en-US"/>
    </w:rPr>
  </w:style>
  <w:style w:type="paragraph" w:styleId="BalloonText">
    <w:name w:val="Balloon Text"/>
    <w:basedOn w:val="Normal"/>
    <w:link w:val="BalloonTextChar"/>
    <w:uiPriority w:val="99"/>
    <w:semiHidden/>
    <w:unhideWhenUsed/>
    <w:rsid w:val="00C700D1"/>
    <w:pPr>
      <w:spacing w:after="0" w:line="240" w:lineRule="auto"/>
    </w:pPr>
    <w:rPr>
      <w:rFonts w:ascii="Tahoma" w:hAnsi="Tahoma" w:cs="Tahoma"/>
      <w:sz w:val="16"/>
      <w:szCs w:val="16"/>
      <w:lang w:val="en-US"/>
    </w:rPr>
  </w:style>
  <w:style w:type="character" w:customStyle="1" w:styleId="HeaderChar">
    <w:name w:val="Header Char"/>
    <w:basedOn w:val="DefaultParagraphFont"/>
    <w:link w:val="Header"/>
    <w:uiPriority w:val="99"/>
    <w:semiHidden/>
    <w:rsid w:val="00C700D1"/>
    <w:rPr>
      <w:rFonts w:ascii="Times New Roman" w:eastAsia="Times New Roman" w:hAnsi="Times New Roman" w:cs="Times New Roman"/>
      <w:sz w:val="24"/>
      <w:szCs w:val="24"/>
      <w:lang w:val="en-GB" w:eastAsia="x-none"/>
    </w:rPr>
  </w:style>
  <w:style w:type="paragraph" w:styleId="Header">
    <w:name w:val="header"/>
    <w:basedOn w:val="Normal"/>
    <w:link w:val="HeaderChar"/>
    <w:uiPriority w:val="99"/>
    <w:semiHidden/>
    <w:unhideWhenUsed/>
    <w:rsid w:val="00C700D1"/>
    <w:pPr>
      <w:tabs>
        <w:tab w:val="center" w:pos="4320"/>
        <w:tab w:val="right" w:pos="8640"/>
      </w:tabs>
      <w:spacing w:after="0" w:line="240" w:lineRule="auto"/>
    </w:pPr>
    <w:rPr>
      <w:rFonts w:ascii="Times New Roman" w:eastAsia="Times New Roman" w:hAnsi="Times New Roman" w:cs="Times New Roman"/>
      <w:sz w:val="24"/>
      <w:szCs w:val="24"/>
      <w:lang w:val="en-GB" w:eastAsia="x-none"/>
    </w:rPr>
  </w:style>
  <w:style w:type="character" w:customStyle="1" w:styleId="HeaderChar1">
    <w:name w:val="Header Char1"/>
    <w:basedOn w:val="DefaultParagraphFont"/>
    <w:uiPriority w:val="99"/>
    <w:semiHidden/>
    <w:rsid w:val="00C700D1"/>
  </w:style>
  <w:style w:type="character" w:customStyle="1" w:styleId="FooterChar">
    <w:name w:val="Footer Char"/>
    <w:basedOn w:val="DefaultParagraphFont"/>
    <w:link w:val="Footer"/>
    <w:uiPriority w:val="99"/>
    <w:semiHidden/>
    <w:rsid w:val="00C700D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semiHidden/>
    <w:unhideWhenUsed/>
    <w:rsid w:val="00C700D1"/>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1">
    <w:name w:val="Footer Char1"/>
    <w:basedOn w:val="DefaultParagraphFont"/>
    <w:uiPriority w:val="99"/>
    <w:semiHidden/>
    <w:rsid w:val="00C700D1"/>
  </w:style>
  <w:style w:type="paragraph" w:customStyle="1" w:styleId="xl22">
    <w:name w:val="xl22"/>
    <w:basedOn w:val="Normal"/>
    <w:uiPriority w:val="99"/>
    <w:rsid w:val="00C700D1"/>
    <w:pPr>
      <w:shd w:val="clear" w:color="auto" w:fill="C0C0C0"/>
      <w:spacing w:before="100" w:beforeAutospacing="1" w:after="100" w:afterAutospacing="1" w:line="240" w:lineRule="auto"/>
      <w:jc w:val="right"/>
    </w:pPr>
    <w:rPr>
      <w:rFonts w:ascii="Times New Roman" w:eastAsia="Times New Roman" w:hAnsi="Times New Roman" w:cs="Times New Roman"/>
      <w:color w:val="FFFFFF"/>
      <w:sz w:val="17"/>
      <w:szCs w:val="17"/>
      <w:lang w:val="en-GB" w:eastAsia="en-GB"/>
    </w:rPr>
  </w:style>
  <w:style w:type="paragraph" w:customStyle="1" w:styleId="xl23">
    <w:name w:val="xl23"/>
    <w:basedOn w:val="Normal"/>
    <w:uiPriority w:val="99"/>
    <w:rsid w:val="00C700D1"/>
    <w:pPr>
      <w:spacing w:before="100" w:beforeAutospacing="1" w:after="100" w:afterAutospacing="1" w:line="240" w:lineRule="auto"/>
      <w:jc w:val="right"/>
    </w:pPr>
    <w:rPr>
      <w:rFonts w:ascii="Times New Roman" w:eastAsia="Times New Roman" w:hAnsi="Times New Roman" w:cs="Times New Roman"/>
      <w:sz w:val="17"/>
      <w:szCs w:val="17"/>
      <w:lang w:val="en-GB" w:eastAsia="en-GB"/>
    </w:rPr>
  </w:style>
  <w:style w:type="paragraph" w:customStyle="1" w:styleId="xl24">
    <w:name w:val="xl24"/>
    <w:basedOn w:val="Normal"/>
    <w:uiPriority w:val="99"/>
    <w:rsid w:val="00C700D1"/>
    <w:pPr>
      <w:shd w:val="clear" w:color="auto" w:fill="C0C0C0"/>
      <w:spacing w:before="100" w:beforeAutospacing="1" w:after="100" w:afterAutospacing="1" w:line="240" w:lineRule="auto"/>
      <w:jc w:val="right"/>
    </w:pPr>
    <w:rPr>
      <w:rFonts w:ascii="Times New Roman" w:eastAsia="Times New Roman" w:hAnsi="Times New Roman" w:cs="Times New Roman"/>
      <w:color w:val="FFFFFF"/>
      <w:sz w:val="17"/>
      <w:szCs w:val="17"/>
      <w:lang w:val="en-GB" w:eastAsia="en-GB"/>
    </w:rPr>
  </w:style>
  <w:style w:type="paragraph" w:customStyle="1" w:styleId="xl25">
    <w:name w:val="xl25"/>
    <w:basedOn w:val="Normal"/>
    <w:uiPriority w:val="99"/>
    <w:rsid w:val="00C700D1"/>
    <w:pPr>
      <w:spacing w:before="100" w:beforeAutospacing="1" w:after="100" w:afterAutospacing="1" w:line="240" w:lineRule="auto"/>
      <w:jc w:val="right"/>
    </w:pPr>
    <w:rPr>
      <w:rFonts w:ascii="Times New Roman" w:eastAsia="Times New Roman" w:hAnsi="Times New Roman" w:cs="Times New Roman"/>
      <w:sz w:val="17"/>
      <w:szCs w:val="17"/>
      <w:lang w:val="en-GB" w:eastAsia="en-GB"/>
    </w:rPr>
  </w:style>
  <w:style w:type="paragraph" w:customStyle="1" w:styleId="xl42">
    <w:name w:val="xl42"/>
    <w:basedOn w:val="Normal"/>
    <w:uiPriority w:val="99"/>
    <w:rsid w:val="00C700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eastAsia="en-GB"/>
    </w:rPr>
  </w:style>
  <w:style w:type="paragraph" w:customStyle="1" w:styleId="xl26">
    <w:name w:val="xl26"/>
    <w:basedOn w:val="Normal"/>
    <w:uiPriority w:val="99"/>
    <w:rsid w:val="00C700D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27">
    <w:name w:val="xl27"/>
    <w:basedOn w:val="Normal"/>
    <w:uiPriority w:val="99"/>
    <w:rsid w:val="00C700D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GB" w:eastAsia="en-GB"/>
    </w:rPr>
  </w:style>
  <w:style w:type="paragraph" w:customStyle="1" w:styleId="xl41">
    <w:name w:val="xl41"/>
    <w:basedOn w:val="Normal"/>
    <w:uiPriority w:val="99"/>
    <w:rsid w:val="00C700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28">
    <w:name w:val="xl28"/>
    <w:basedOn w:val="Normal"/>
    <w:uiPriority w:val="99"/>
    <w:rsid w:val="00C700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29">
    <w:name w:val="xl29"/>
    <w:basedOn w:val="Normal"/>
    <w:uiPriority w:val="99"/>
    <w:rsid w:val="00C700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character" w:styleId="Strong">
    <w:name w:val="Strong"/>
    <w:basedOn w:val="DefaultParagraphFont"/>
    <w:qFormat/>
    <w:rsid w:val="00C700D1"/>
    <w:rPr>
      <w:b/>
      <w:bCs/>
    </w:rPr>
  </w:style>
  <w:style w:type="character" w:customStyle="1" w:styleId="BodyTextIndentChar">
    <w:name w:val="Body Text Indent Char"/>
    <w:basedOn w:val="DefaultParagraphFont"/>
    <w:link w:val="BodyTextIndent"/>
    <w:uiPriority w:val="99"/>
    <w:rsid w:val="00C700D1"/>
    <w:rPr>
      <w:rFonts w:ascii="Calibri" w:eastAsia="Calibri" w:hAnsi="Calibri" w:cs="Times New Roman"/>
    </w:rPr>
  </w:style>
  <w:style w:type="paragraph" w:styleId="BodyTextIndent">
    <w:name w:val="Body Text Indent"/>
    <w:basedOn w:val="Normal"/>
    <w:link w:val="BodyTextIndentChar"/>
    <w:uiPriority w:val="99"/>
    <w:unhideWhenUsed/>
    <w:rsid w:val="00C700D1"/>
    <w:pPr>
      <w:spacing w:after="120" w:line="276" w:lineRule="auto"/>
      <w:ind w:left="283"/>
    </w:pPr>
    <w:rPr>
      <w:rFonts w:ascii="Calibri" w:eastAsia="Calibri" w:hAnsi="Calibri" w:cs="Times New Roman"/>
    </w:rPr>
  </w:style>
  <w:style w:type="character" w:customStyle="1" w:styleId="BodyTextIndentChar1">
    <w:name w:val="Body Text Indent Char1"/>
    <w:basedOn w:val="DefaultParagraphFont"/>
    <w:uiPriority w:val="99"/>
    <w:semiHidden/>
    <w:rsid w:val="00C700D1"/>
  </w:style>
  <w:style w:type="character" w:customStyle="1" w:styleId="CharacterStyle6">
    <w:name w:val="Character Style 6"/>
    <w:uiPriority w:val="99"/>
    <w:rsid w:val="00C700D1"/>
    <w:rPr>
      <w:sz w:val="25"/>
      <w:szCs w:val="25"/>
    </w:rPr>
  </w:style>
  <w:style w:type="paragraph" w:customStyle="1" w:styleId="Style35">
    <w:name w:val="Style 35"/>
    <w:basedOn w:val="Normal"/>
    <w:uiPriority w:val="99"/>
    <w:rsid w:val="00C700D1"/>
    <w:pPr>
      <w:widowControl w:val="0"/>
      <w:autoSpaceDE w:val="0"/>
      <w:autoSpaceDN w:val="0"/>
      <w:spacing w:before="180" w:after="0" w:line="456" w:lineRule="exact"/>
      <w:ind w:left="720" w:right="72" w:hanging="504"/>
      <w:jc w:val="both"/>
    </w:pPr>
    <w:rPr>
      <w:rFonts w:ascii="Times New Roman" w:eastAsia="Times New Roman" w:hAnsi="Times New Roman" w:cs="Times New Roman"/>
      <w:sz w:val="25"/>
      <w:szCs w:val="25"/>
      <w:lang w:val="en-US"/>
    </w:rPr>
  </w:style>
  <w:style w:type="character" w:customStyle="1" w:styleId="ListParagraphChar">
    <w:name w:val="List Paragraph Char"/>
    <w:link w:val="ListParagraph"/>
    <w:uiPriority w:val="34"/>
    <w:rsid w:val="00426292"/>
  </w:style>
  <w:style w:type="paragraph" w:styleId="BodyText2">
    <w:name w:val="Body Text 2"/>
    <w:basedOn w:val="Normal"/>
    <w:link w:val="BodyText2Char"/>
    <w:uiPriority w:val="99"/>
    <w:unhideWhenUsed/>
    <w:rsid w:val="00411E7A"/>
    <w:pPr>
      <w:spacing w:after="120" w:line="480" w:lineRule="auto"/>
    </w:pPr>
  </w:style>
  <w:style w:type="character" w:customStyle="1" w:styleId="BodyText2Char">
    <w:name w:val="Body Text 2 Char"/>
    <w:basedOn w:val="DefaultParagraphFont"/>
    <w:link w:val="BodyText2"/>
    <w:uiPriority w:val="99"/>
    <w:rsid w:val="00411E7A"/>
  </w:style>
  <w:style w:type="paragraph" w:styleId="NormalWeb">
    <w:name w:val="Normal (Web)"/>
    <w:basedOn w:val="Normal"/>
    <w:uiPriority w:val="99"/>
    <w:unhideWhenUsed/>
    <w:rsid w:val="00411E7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Cireb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d.wikipedia.org/wiki/Majalengka" TargetMode="External"/><Relationship Id="rId4" Type="http://schemas.openxmlformats.org/officeDocument/2006/relationships/settings" Target="settings.xml"/><Relationship Id="rId9" Type="http://schemas.openxmlformats.org/officeDocument/2006/relationships/hyperlink" Target="https://id.wikipedia.org/wiki/Ban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3744</TotalTime>
  <Pages>29</Pages>
  <Words>9437</Words>
  <Characters>53794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Hp</cp:lastModifiedBy>
  <cp:revision>20</cp:revision>
  <dcterms:created xsi:type="dcterms:W3CDTF">2016-11-13T09:08:00Z</dcterms:created>
  <dcterms:modified xsi:type="dcterms:W3CDTF">2017-09-06T19:44:00Z</dcterms:modified>
</cp:coreProperties>
</file>