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55" w:rsidRPr="00322176" w:rsidRDefault="003333B9" w:rsidP="003333B9">
      <w:pPr>
        <w:spacing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22176">
        <w:rPr>
          <w:rFonts w:ascii="Arial" w:hAnsi="Arial" w:cs="Arial"/>
          <w:b/>
          <w:sz w:val="24"/>
          <w:szCs w:val="24"/>
        </w:rPr>
        <w:t>ABSTRAK</w:t>
      </w:r>
      <w:bookmarkEnd w:id="0"/>
    </w:p>
    <w:p w:rsidR="003333B9" w:rsidRDefault="003333B9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6C312D">
        <w:rPr>
          <w:rFonts w:ascii="Arial" w:hAnsi="Arial" w:cs="Arial"/>
          <w:sz w:val="24"/>
          <w:szCs w:val="24"/>
        </w:rPr>
        <w:t xml:space="preserve">Kota </w:t>
      </w:r>
      <w:proofErr w:type="spellStart"/>
      <w:r w:rsidRPr="006C312D">
        <w:rPr>
          <w:rFonts w:ascii="Arial" w:hAnsi="Arial" w:cs="Arial"/>
          <w:sz w:val="24"/>
          <w:szCs w:val="24"/>
        </w:rPr>
        <w:t>Bitung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merupakan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C312D"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penerima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penghargaan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ADIPURA </w:t>
      </w:r>
      <w:proofErr w:type="spellStart"/>
      <w:r w:rsidRPr="006C312D">
        <w:rPr>
          <w:rFonts w:ascii="Arial" w:hAnsi="Arial" w:cs="Arial"/>
          <w:sz w:val="24"/>
          <w:szCs w:val="24"/>
        </w:rPr>
        <w:t>sebagai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kota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terbersih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sejak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Pr="006C312D">
        <w:rPr>
          <w:rFonts w:ascii="Arial" w:hAnsi="Arial" w:cs="Arial"/>
          <w:sz w:val="24"/>
          <w:szCs w:val="24"/>
        </w:rPr>
        <w:t>sampai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dengan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sekarang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C312D">
        <w:rPr>
          <w:rFonts w:ascii="Arial" w:hAnsi="Arial" w:cs="Arial"/>
          <w:sz w:val="24"/>
          <w:szCs w:val="24"/>
        </w:rPr>
        <w:t>Namun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sampai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saat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ini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penerimaan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retribusi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persampahan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Pr="006C312D">
        <w:rPr>
          <w:rFonts w:ascii="Arial" w:hAnsi="Arial" w:cs="Arial"/>
          <w:sz w:val="24"/>
          <w:szCs w:val="24"/>
        </w:rPr>
        <w:t>Bitung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belum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pernah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mencapai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target yang </w:t>
      </w:r>
      <w:proofErr w:type="spellStart"/>
      <w:r w:rsidRPr="006C312D">
        <w:rPr>
          <w:rFonts w:ascii="Arial" w:hAnsi="Arial" w:cs="Arial"/>
          <w:sz w:val="24"/>
          <w:szCs w:val="24"/>
        </w:rPr>
        <w:t>ditetapkan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oleh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pemerintah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C312D">
        <w:rPr>
          <w:rFonts w:ascii="Arial" w:hAnsi="Arial" w:cs="Arial"/>
          <w:sz w:val="24"/>
          <w:szCs w:val="24"/>
        </w:rPr>
        <w:t>Pada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Pr="006C312D">
        <w:rPr>
          <w:rFonts w:ascii="Arial" w:hAnsi="Arial" w:cs="Arial"/>
          <w:sz w:val="24"/>
          <w:szCs w:val="24"/>
        </w:rPr>
        <w:t>pemerintah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Pr="006C312D">
        <w:rPr>
          <w:rFonts w:ascii="Arial" w:hAnsi="Arial" w:cs="Arial"/>
          <w:sz w:val="24"/>
          <w:szCs w:val="24"/>
        </w:rPr>
        <w:t>Bitung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telah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mengeluarkan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Peraturan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Daerah Kota </w:t>
      </w:r>
      <w:proofErr w:type="spellStart"/>
      <w:r w:rsidRPr="006C312D">
        <w:rPr>
          <w:rFonts w:ascii="Arial" w:hAnsi="Arial" w:cs="Arial"/>
          <w:sz w:val="24"/>
          <w:szCs w:val="24"/>
        </w:rPr>
        <w:t>Bitung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Nomor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2011 </w:t>
      </w:r>
      <w:proofErr w:type="spellStart"/>
      <w:r w:rsidRPr="006C312D">
        <w:rPr>
          <w:rFonts w:ascii="Arial" w:hAnsi="Arial" w:cs="Arial"/>
          <w:sz w:val="24"/>
          <w:szCs w:val="24"/>
        </w:rPr>
        <w:t>Tentang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Retribusi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Jasa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Umum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312D">
        <w:rPr>
          <w:rFonts w:ascii="Arial" w:hAnsi="Arial" w:cs="Arial"/>
          <w:sz w:val="24"/>
          <w:szCs w:val="24"/>
        </w:rPr>
        <w:t>pendapatan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C312D">
        <w:rPr>
          <w:rFonts w:ascii="Arial" w:hAnsi="Arial" w:cs="Arial"/>
          <w:sz w:val="24"/>
          <w:szCs w:val="24"/>
        </w:rPr>
        <w:t>dihasilkan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dari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Retribusi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Persampahan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Pr="006C312D">
        <w:rPr>
          <w:rFonts w:ascii="Arial" w:hAnsi="Arial" w:cs="Arial"/>
          <w:sz w:val="24"/>
          <w:szCs w:val="24"/>
        </w:rPr>
        <w:t>Bitung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dalam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terakhir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hanya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mencapai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Rp.1</w:t>
      </w:r>
      <w:proofErr w:type="gramStart"/>
      <w:r w:rsidRPr="006C312D">
        <w:rPr>
          <w:rFonts w:ascii="Arial" w:hAnsi="Arial" w:cs="Arial"/>
          <w:sz w:val="24"/>
          <w:szCs w:val="24"/>
        </w:rPr>
        <w:t>,7</w:t>
      </w:r>
      <w:proofErr w:type="gram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Miliar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dimana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target yang di </w:t>
      </w:r>
      <w:proofErr w:type="spellStart"/>
      <w:r w:rsidRPr="006C312D">
        <w:rPr>
          <w:rFonts w:ascii="Arial" w:hAnsi="Arial" w:cs="Arial"/>
          <w:sz w:val="24"/>
          <w:szCs w:val="24"/>
        </w:rPr>
        <w:t>patok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oleh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pemerintah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312D">
        <w:rPr>
          <w:rFonts w:ascii="Arial" w:hAnsi="Arial" w:cs="Arial"/>
          <w:sz w:val="24"/>
          <w:szCs w:val="24"/>
        </w:rPr>
        <w:t>yaitu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Rp.3 </w:t>
      </w:r>
      <w:proofErr w:type="spellStart"/>
      <w:r w:rsidRPr="006C312D">
        <w:rPr>
          <w:rFonts w:ascii="Arial" w:hAnsi="Arial" w:cs="Arial"/>
          <w:sz w:val="24"/>
          <w:szCs w:val="24"/>
        </w:rPr>
        <w:t>Miliar</w:t>
      </w:r>
      <w:proofErr w:type="spellEnd"/>
      <w:r w:rsidRPr="006C312D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C312D">
        <w:rPr>
          <w:rFonts w:ascii="Arial" w:hAnsi="Arial" w:cs="Arial"/>
          <w:sz w:val="24"/>
          <w:szCs w:val="24"/>
        </w:rPr>
        <w:t>tahun</w:t>
      </w:r>
      <w:proofErr w:type="spellEnd"/>
      <w:r w:rsidRPr="006C31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Optimalisasi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Asli</w:t>
      </w:r>
      <w:proofErr w:type="spellEnd"/>
      <w:r>
        <w:rPr>
          <w:rFonts w:ascii="Arial" w:hAnsi="Arial" w:cs="Arial"/>
          <w:sz w:val="24"/>
          <w:szCs w:val="24"/>
        </w:rPr>
        <w:t xml:space="preserve"> Daerah Di Kota </w:t>
      </w:r>
      <w:proofErr w:type="spellStart"/>
      <w:r>
        <w:rPr>
          <w:rFonts w:ascii="Arial" w:hAnsi="Arial" w:cs="Arial"/>
          <w:sz w:val="24"/>
          <w:szCs w:val="24"/>
        </w:rPr>
        <w:t>Bitung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Utara”</w:t>
      </w:r>
    </w:p>
    <w:p w:rsidR="003333B9" w:rsidRDefault="003333B9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optimalisasi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Bitung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optimalisasi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mengoptimalisasikan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333B9" w:rsidRDefault="003333B9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penyajian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verifikasi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Hidup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Bitung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333B9" w:rsidRDefault="003333B9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Bitung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optimal </w:t>
      </w:r>
      <w:proofErr w:type="spellStart"/>
      <w:r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tergolong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, basis data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penagih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Harapannya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sama-sama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retribusi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persampahan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F16A2" w:rsidRDefault="00FF16A2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FF16A2" w:rsidRDefault="00FF16A2" w:rsidP="003333B9">
      <w:pPr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FF16A2" w:rsidRPr="00692B0A" w:rsidRDefault="00FF16A2" w:rsidP="00FF16A2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692B0A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692B0A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692B0A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Pr="00692B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B0A">
        <w:rPr>
          <w:rFonts w:ascii="Arial" w:hAnsi="Arial" w:cs="Arial"/>
          <w:b/>
          <w:sz w:val="24"/>
          <w:szCs w:val="24"/>
        </w:rPr>
        <w:t>Optimalisasi</w:t>
      </w:r>
      <w:proofErr w:type="spellEnd"/>
      <w:r w:rsidRPr="00692B0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92B0A">
        <w:rPr>
          <w:rFonts w:ascii="Arial" w:hAnsi="Arial" w:cs="Arial"/>
          <w:b/>
          <w:sz w:val="24"/>
          <w:szCs w:val="24"/>
        </w:rPr>
        <w:t>Retribusi</w:t>
      </w:r>
      <w:proofErr w:type="spellEnd"/>
      <w:r w:rsidRPr="00692B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B0A">
        <w:rPr>
          <w:rFonts w:ascii="Arial" w:hAnsi="Arial" w:cs="Arial"/>
          <w:b/>
          <w:sz w:val="24"/>
          <w:szCs w:val="24"/>
        </w:rPr>
        <w:t>Pelayanan</w:t>
      </w:r>
      <w:proofErr w:type="spellEnd"/>
      <w:r w:rsidRPr="00692B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92B0A">
        <w:rPr>
          <w:rFonts w:ascii="Arial" w:hAnsi="Arial" w:cs="Arial"/>
          <w:b/>
          <w:sz w:val="24"/>
          <w:szCs w:val="24"/>
        </w:rPr>
        <w:t>Persampahan</w:t>
      </w:r>
      <w:proofErr w:type="spellEnd"/>
    </w:p>
    <w:sectPr w:rsidR="00FF16A2" w:rsidRPr="00692B0A" w:rsidSect="003333B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B9"/>
    <w:rsid w:val="00322176"/>
    <w:rsid w:val="003333B9"/>
    <w:rsid w:val="00692B0A"/>
    <w:rsid w:val="00AC6F55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66D53-FCB4-44D6-94B2-CCAB3419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851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cp:lastPrinted>2018-03-31T02:11:00Z</cp:lastPrinted>
  <dcterms:created xsi:type="dcterms:W3CDTF">2018-03-30T15:47:00Z</dcterms:created>
  <dcterms:modified xsi:type="dcterms:W3CDTF">2018-03-31T02:12:00Z</dcterms:modified>
</cp:coreProperties>
</file>