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248" w:rsidRPr="006D7F5F" w:rsidRDefault="002C21B2" w:rsidP="006D7F5F">
      <w:pPr>
        <w:spacing w:after="0" w:line="240" w:lineRule="auto"/>
        <w:jc w:val="center"/>
        <w:rPr>
          <w:rFonts w:ascii="Arial" w:hAnsi="Arial" w:cs="Arial"/>
          <w:b/>
          <w:sz w:val="28"/>
        </w:rPr>
      </w:pPr>
      <w:r w:rsidRPr="006D7F5F">
        <w:rPr>
          <w:rFonts w:ascii="Arial" w:hAnsi="Arial" w:cs="Arial"/>
          <w:b/>
          <w:sz w:val="28"/>
        </w:rPr>
        <w:t xml:space="preserve">IMPLEMENTATION OF E-PLANNING IN THE FORMULATION OF ANNUAL </w:t>
      </w:r>
      <w:r w:rsidR="00ED7248" w:rsidRPr="006D7F5F">
        <w:rPr>
          <w:rFonts w:ascii="Arial" w:hAnsi="Arial" w:cs="Arial"/>
          <w:b/>
          <w:sz w:val="28"/>
        </w:rPr>
        <w:t>REGIONAL DEVELOPMENT WORK PLAN IN SOUTH SULAWESI PROVINCE</w:t>
      </w:r>
    </w:p>
    <w:p w:rsidR="006D7F5F" w:rsidRDefault="006D7F5F" w:rsidP="003308F5">
      <w:pPr>
        <w:spacing w:after="0" w:line="240" w:lineRule="auto"/>
        <w:jc w:val="center"/>
        <w:rPr>
          <w:rFonts w:ascii="Arial" w:hAnsi="Arial" w:cs="Arial"/>
          <w:b/>
          <w:sz w:val="24"/>
        </w:rPr>
      </w:pPr>
    </w:p>
    <w:p w:rsidR="000071B9" w:rsidRPr="00ED7248" w:rsidRDefault="000071B9" w:rsidP="003308F5">
      <w:pPr>
        <w:spacing w:after="0" w:line="240" w:lineRule="auto"/>
        <w:jc w:val="center"/>
        <w:rPr>
          <w:rFonts w:ascii="Arial" w:hAnsi="Arial" w:cs="Arial"/>
          <w:b/>
          <w:noProof/>
          <w:sz w:val="28"/>
          <w:szCs w:val="24"/>
        </w:rPr>
      </w:pPr>
      <w:r>
        <w:rPr>
          <w:rFonts w:ascii="Arial" w:hAnsi="Arial" w:cs="Arial"/>
          <w:b/>
          <w:sz w:val="24"/>
        </w:rPr>
        <w:t>M. Fitrah Ramadhan</w:t>
      </w:r>
    </w:p>
    <w:p w:rsidR="00995CB1" w:rsidRPr="001C3EB0" w:rsidRDefault="003308F5" w:rsidP="003308F5">
      <w:pPr>
        <w:spacing w:after="0" w:line="240" w:lineRule="auto"/>
        <w:jc w:val="center"/>
        <w:rPr>
          <w:rFonts w:ascii="Arial" w:hAnsi="Arial" w:cs="Arial"/>
          <w:b/>
          <w:sz w:val="24"/>
        </w:rPr>
      </w:pPr>
      <w:r w:rsidRPr="001C3EB0">
        <w:rPr>
          <w:rFonts w:ascii="Arial" w:hAnsi="Arial" w:cs="Arial"/>
          <w:b/>
          <w:sz w:val="24"/>
        </w:rPr>
        <w:t>Institut Pemerintahan Dalam Negeri</w:t>
      </w:r>
    </w:p>
    <w:p w:rsidR="002A03C3" w:rsidRPr="009D0E82" w:rsidRDefault="003308F5" w:rsidP="00995CB1">
      <w:pPr>
        <w:spacing w:line="480" w:lineRule="auto"/>
        <w:jc w:val="center"/>
        <w:rPr>
          <w:rFonts w:ascii="Arial" w:hAnsi="Arial" w:cs="Arial"/>
          <w:sz w:val="24"/>
        </w:rPr>
      </w:pPr>
      <w:r w:rsidRPr="003308F5">
        <w:rPr>
          <w:rFonts w:ascii="Arial" w:hAnsi="Arial" w:cs="Arial"/>
          <w:i/>
          <w:sz w:val="24"/>
        </w:rPr>
        <w:t>e-mail:</w:t>
      </w:r>
      <w:r>
        <w:rPr>
          <w:rFonts w:ascii="Arial" w:hAnsi="Arial" w:cs="Arial"/>
          <w:sz w:val="24"/>
        </w:rPr>
        <w:t xml:space="preserve"> </w:t>
      </w:r>
      <w:hyperlink r:id="rId8" w:history="1">
        <w:r w:rsidR="009D0E82" w:rsidRPr="009D0E82">
          <w:rPr>
            <w:rStyle w:val="Hyperlink"/>
            <w:rFonts w:ascii="Arial" w:hAnsi="Arial" w:cs="Arial"/>
            <w:color w:val="auto"/>
            <w:sz w:val="24"/>
            <w:u w:val="none"/>
          </w:rPr>
          <w:t>firahramadhan1998@gmail.com</w:t>
        </w:r>
      </w:hyperlink>
    </w:p>
    <w:p w:rsidR="009D0E82" w:rsidRPr="009D0E82" w:rsidRDefault="009D0E82" w:rsidP="009D0E82">
      <w:pPr>
        <w:spacing w:line="240" w:lineRule="auto"/>
        <w:jc w:val="center"/>
        <w:rPr>
          <w:rFonts w:ascii="Arial" w:hAnsi="Arial" w:cs="Arial"/>
          <w:b/>
          <w:sz w:val="24"/>
        </w:rPr>
      </w:pPr>
      <w:r w:rsidRPr="009D0E82">
        <w:rPr>
          <w:rFonts w:ascii="Arial" w:hAnsi="Arial" w:cs="Arial"/>
          <w:b/>
          <w:sz w:val="24"/>
        </w:rPr>
        <w:t>ABSTRACT</w:t>
      </w:r>
    </w:p>
    <w:p w:rsidR="00ED7248" w:rsidRPr="00800D90" w:rsidRDefault="0047566E" w:rsidP="009A393C">
      <w:pPr>
        <w:spacing w:after="0" w:line="240" w:lineRule="auto"/>
        <w:jc w:val="both"/>
        <w:rPr>
          <w:rFonts w:ascii="Arial" w:hAnsi="Arial" w:cs="Arial"/>
          <w:sz w:val="24"/>
        </w:rPr>
      </w:pPr>
      <w:r>
        <w:rPr>
          <w:rFonts w:ascii="Arial" w:hAnsi="Arial" w:cs="Arial"/>
          <w:sz w:val="24"/>
        </w:rPr>
        <w:tab/>
        <w:t>D</w:t>
      </w:r>
      <w:r w:rsidR="00ED7248" w:rsidRPr="00800D90">
        <w:rPr>
          <w:rFonts w:ascii="Arial" w:hAnsi="Arial" w:cs="Arial"/>
          <w:sz w:val="24"/>
        </w:rPr>
        <w:t>evelopment planning in South Sulawesi Province</w:t>
      </w:r>
      <w:r w:rsidR="00ED7248">
        <w:rPr>
          <w:rFonts w:ascii="Arial" w:hAnsi="Arial" w:cs="Arial"/>
          <w:sz w:val="24"/>
        </w:rPr>
        <w:t xml:space="preserve"> is carried out by prioritizing </w:t>
      </w:r>
      <w:r w:rsidR="00ED7248" w:rsidRPr="00800D90">
        <w:rPr>
          <w:rFonts w:ascii="Arial" w:hAnsi="Arial" w:cs="Arial"/>
          <w:sz w:val="24"/>
        </w:rPr>
        <w:t>principles of transparency, accountability and p</w:t>
      </w:r>
      <w:r w:rsidR="00ED7248">
        <w:rPr>
          <w:rFonts w:ascii="Arial" w:hAnsi="Arial" w:cs="Arial"/>
          <w:sz w:val="24"/>
        </w:rPr>
        <w:t xml:space="preserve">articipative. </w:t>
      </w:r>
      <w:r w:rsidR="00ED7248" w:rsidRPr="00800D90">
        <w:rPr>
          <w:rFonts w:ascii="Arial" w:hAnsi="Arial" w:cs="Arial"/>
          <w:sz w:val="24"/>
        </w:rPr>
        <w:t xml:space="preserve">In </w:t>
      </w:r>
      <w:r w:rsidR="00ED7248">
        <w:rPr>
          <w:rFonts w:ascii="Arial" w:hAnsi="Arial" w:cs="Arial"/>
          <w:sz w:val="24"/>
        </w:rPr>
        <w:t>facilitating</w:t>
      </w:r>
      <w:r w:rsidR="00ED7248" w:rsidRPr="00800D90">
        <w:rPr>
          <w:rFonts w:ascii="Arial" w:hAnsi="Arial" w:cs="Arial"/>
          <w:sz w:val="24"/>
        </w:rPr>
        <w:t xml:space="preserve"> development planning the government applies e-Planning. This </w:t>
      </w:r>
      <w:r w:rsidR="00ED7248">
        <w:rPr>
          <w:rFonts w:ascii="Arial" w:hAnsi="Arial" w:cs="Arial"/>
          <w:sz w:val="24"/>
        </w:rPr>
        <w:t>attracts the researcher</w:t>
      </w:r>
      <w:r w:rsidR="00ED7248" w:rsidRPr="00800D90">
        <w:rPr>
          <w:rFonts w:ascii="Arial" w:hAnsi="Arial" w:cs="Arial"/>
          <w:sz w:val="24"/>
        </w:rPr>
        <w:t xml:space="preserve"> to </w:t>
      </w:r>
      <w:r w:rsidR="00ED7248">
        <w:rPr>
          <w:rFonts w:ascii="Arial" w:hAnsi="Arial" w:cs="Arial"/>
          <w:sz w:val="24"/>
        </w:rPr>
        <w:t xml:space="preserve">take </w:t>
      </w:r>
      <w:r w:rsidR="00ED7248" w:rsidRPr="00800D90">
        <w:rPr>
          <w:rFonts w:ascii="Arial" w:hAnsi="Arial" w:cs="Arial"/>
          <w:sz w:val="24"/>
        </w:rPr>
        <w:t>the title</w:t>
      </w:r>
      <w:r w:rsidR="00ED7248">
        <w:rPr>
          <w:rFonts w:ascii="Arial" w:hAnsi="Arial" w:cs="Arial"/>
          <w:sz w:val="24"/>
        </w:rPr>
        <w:t xml:space="preserve"> </w:t>
      </w:r>
      <w:r w:rsidR="00B97EDE" w:rsidRPr="00A35B15">
        <w:rPr>
          <w:rFonts w:ascii="Arial" w:hAnsi="Arial" w:cs="Arial"/>
          <w:sz w:val="24"/>
        </w:rPr>
        <w:t>“</w:t>
      </w:r>
      <w:r w:rsidR="00ED7248" w:rsidRPr="00A35B15">
        <w:rPr>
          <w:rFonts w:ascii="Arial" w:hAnsi="Arial" w:cs="Arial"/>
          <w:sz w:val="24"/>
        </w:rPr>
        <w:t>Implementation of E-Planning in the Preparation of</w:t>
      </w:r>
      <w:r w:rsidR="00BC6E41" w:rsidRPr="00A35B15">
        <w:rPr>
          <w:rFonts w:ascii="Arial" w:hAnsi="Arial" w:cs="Arial"/>
          <w:sz w:val="24"/>
        </w:rPr>
        <w:t xml:space="preserve"> Regional Development Work</w:t>
      </w:r>
      <w:r w:rsidR="00ED7248" w:rsidRPr="00A35B15">
        <w:rPr>
          <w:rFonts w:ascii="Arial" w:hAnsi="Arial" w:cs="Arial"/>
          <w:sz w:val="24"/>
        </w:rPr>
        <w:t>Plan in South Sulawesi Province</w:t>
      </w:r>
      <w:r w:rsidR="00B97EDE" w:rsidRPr="00A35B15">
        <w:rPr>
          <w:rFonts w:ascii="Arial" w:hAnsi="Arial" w:cs="Arial"/>
          <w:sz w:val="24"/>
        </w:rPr>
        <w:t>”.</w:t>
      </w:r>
    </w:p>
    <w:p w:rsidR="00ED7248" w:rsidRPr="00800D90" w:rsidRDefault="00ED7248" w:rsidP="009A393C">
      <w:pPr>
        <w:spacing w:after="0" w:line="240" w:lineRule="auto"/>
        <w:jc w:val="both"/>
        <w:rPr>
          <w:rFonts w:ascii="Arial" w:hAnsi="Arial" w:cs="Arial"/>
          <w:sz w:val="24"/>
        </w:rPr>
      </w:pPr>
      <w:r>
        <w:rPr>
          <w:rFonts w:ascii="Arial" w:hAnsi="Arial" w:cs="Arial"/>
          <w:sz w:val="24"/>
        </w:rPr>
        <w:tab/>
      </w:r>
      <w:r w:rsidRPr="00800D90">
        <w:rPr>
          <w:rFonts w:ascii="Arial" w:hAnsi="Arial" w:cs="Arial"/>
          <w:sz w:val="24"/>
        </w:rPr>
        <w:t xml:space="preserve">The research design is qualitative </w:t>
      </w:r>
      <w:r w:rsidR="00B97EDE" w:rsidRPr="00800D90">
        <w:rPr>
          <w:rFonts w:ascii="Arial" w:hAnsi="Arial" w:cs="Arial"/>
          <w:sz w:val="24"/>
        </w:rPr>
        <w:t xml:space="preserve">descriptive </w:t>
      </w:r>
      <w:r w:rsidRPr="00800D90">
        <w:rPr>
          <w:rFonts w:ascii="Arial" w:hAnsi="Arial" w:cs="Arial"/>
          <w:sz w:val="24"/>
        </w:rPr>
        <w:t>research</w:t>
      </w:r>
      <w:r w:rsidR="00B40B8E">
        <w:rPr>
          <w:rFonts w:ascii="Arial" w:hAnsi="Arial" w:cs="Arial"/>
          <w:sz w:val="24"/>
        </w:rPr>
        <w:t>,</w:t>
      </w:r>
      <w:r>
        <w:rPr>
          <w:rFonts w:ascii="Arial" w:hAnsi="Arial" w:cs="Arial"/>
          <w:sz w:val="24"/>
        </w:rPr>
        <w:t xml:space="preserve"> where the </w:t>
      </w:r>
      <w:r w:rsidRPr="00800D90">
        <w:rPr>
          <w:rFonts w:ascii="Arial" w:hAnsi="Arial" w:cs="Arial"/>
          <w:sz w:val="24"/>
        </w:rPr>
        <w:t xml:space="preserve">data collection </w:t>
      </w:r>
      <w:r w:rsidR="0037760D">
        <w:rPr>
          <w:rFonts w:ascii="Arial" w:hAnsi="Arial" w:cs="Arial"/>
          <w:sz w:val="24"/>
        </w:rPr>
        <w:t>uses</w:t>
      </w:r>
      <w:r>
        <w:rPr>
          <w:rFonts w:ascii="Arial" w:hAnsi="Arial" w:cs="Arial"/>
          <w:sz w:val="24"/>
        </w:rPr>
        <w:t xml:space="preserve"> interview</w:t>
      </w:r>
      <w:r w:rsidRPr="00800D90">
        <w:rPr>
          <w:rFonts w:ascii="Arial" w:hAnsi="Arial" w:cs="Arial"/>
          <w:sz w:val="24"/>
        </w:rPr>
        <w:t>, observation and document review</w:t>
      </w:r>
      <w:r>
        <w:rPr>
          <w:rFonts w:ascii="Arial" w:hAnsi="Arial" w:cs="Arial"/>
          <w:sz w:val="24"/>
        </w:rPr>
        <w:t xml:space="preserve"> then analysed</w:t>
      </w:r>
      <w:r w:rsidRPr="00800D90">
        <w:rPr>
          <w:rFonts w:ascii="Arial" w:hAnsi="Arial" w:cs="Arial"/>
          <w:sz w:val="24"/>
        </w:rPr>
        <w:t xml:space="preserve"> through </w:t>
      </w:r>
      <w:r w:rsidR="0037760D">
        <w:rPr>
          <w:rFonts w:ascii="Arial" w:hAnsi="Arial" w:cs="Arial"/>
          <w:sz w:val="24"/>
        </w:rPr>
        <w:t xml:space="preserve">data </w:t>
      </w:r>
      <w:r>
        <w:rPr>
          <w:rFonts w:ascii="Arial" w:hAnsi="Arial" w:cs="Arial"/>
          <w:sz w:val="24"/>
        </w:rPr>
        <w:t>condensation, presentation, and conclusion</w:t>
      </w:r>
      <w:r w:rsidRPr="00800D90">
        <w:rPr>
          <w:rFonts w:ascii="Arial" w:hAnsi="Arial" w:cs="Arial"/>
          <w:sz w:val="24"/>
        </w:rPr>
        <w:t xml:space="preserve">. The informants selection </w:t>
      </w:r>
      <w:r w:rsidR="0037760D">
        <w:rPr>
          <w:rFonts w:ascii="Arial" w:hAnsi="Arial" w:cs="Arial"/>
          <w:sz w:val="24"/>
        </w:rPr>
        <w:t xml:space="preserve">uses </w:t>
      </w:r>
      <w:r w:rsidRPr="00800D90">
        <w:rPr>
          <w:rFonts w:ascii="Arial" w:hAnsi="Arial" w:cs="Arial"/>
          <w:sz w:val="24"/>
        </w:rPr>
        <w:t>purposive and snowbal</w:t>
      </w:r>
      <w:r>
        <w:rPr>
          <w:rFonts w:ascii="Arial" w:hAnsi="Arial" w:cs="Arial"/>
          <w:sz w:val="24"/>
        </w:rPr>
        <w:t>l</w:t>
      </w:r>
      <w:r w:rsidRPr="00800D90">
        <w:rPr>
          <w:rFonts w:ascii="Arial" w:hAnsi="Arial" w:cs="Arial"/>
          <w:sz w:val="24"/>
        </w:rPr>
        <w:t xml:space="preserve"> sampling methods</w:t>
      </w:r>
      <w:r w:rsidR="0037760D">
        <w:rPr>
          <w:rFonts w:ascii="Arial" w:hAnsi="Arial" w:cs="Arial"/>
          <w:sz w:val="24"/>
        </w:rPr>
        <w:t>.</w:t>
      </w:r>
    </w:p>
    <w:p w:rsidR="003F6FDB" w:rsidRDefault="00ED7248" w:rsidP="009A393C">
      <w:pPr>
        <w:spacing w:after="0" w:line="240" w:lineRule="auto"/>
        <w:jc w:val="both"/>
        <w:rPr>
          <w:rFonts w:ascii="Arial" w:hAnsi="Arial" w:cs="Arial"/>
          <w:sz w:val="24"/>
        </w:rPr>
      </w:pPr>
      <w:r>
        <w:rPr>
          <w:rFonts w:ascii="Arial" w:hAnsi="Arial" w:cs="Arial"/>
          <w:sz w:val="24"/>
        </w:rPr>
        <w:tab/>
      </w:r>
      <w:r w:rsidRPr="00617CFC">
        <w:rPr>
          <w:rFonts w:ascii="Arial" w:hAnsi="Arial" w:cs="Arial"/>
          <w:sz w:val="24"/>
        </w:rPr>
        <w:t xml:space="preserve">The researcher identifies 5 factors in implementing </w:t>
      </w:r>
      <w:r w:rsidRPr="00617CFC">
        <w:rPr>
          <w:rFonts w:ascii="Arial" w:eastAsia="Arial" w:hAnsi="Arial" w:cs="Arial"/>
          <w:color w:val="000000"/>
          <w:sz w:val="24"/>
          <w:szCs w:val="24"/>
        </w:rPr>
        <w:t>MIS</w:t>
      </w:r>
      <w:r>
        <w:rPr>
          <w:rFonts w:ascii="Arial" w:eastAsia="Arial" w:hAnsi="Arial" w:cs="Arial"/>
          <w:color w:val="000000"/>
          <w:sz w:val="24"/>
          <w:szCs w:val="24"/>
        </w:rPr>
        <w:t xml:space="preserve">. </w:t>
      </w:r>
      <w:r w:rsidR="00822F85" w:rsidRPr="00822F85">
        <w:rPr>
          <w:rFonts w:ascii="Arial" w:eastAsia="Arial" w:hAnsi="Arial" w:cs="Arial"/>
          <w:color w:val="000000"/>
          <w:sz w:val="24"/>
          <w:szCs w:val="24"/>
        </w:rPr>
        <w:t>Problems found include</w:t>
      </w:r>
      <w:r w:rsidRPr="00250CB4">
        <w:rPr>
          <w:rFonts w:ascii="Arial" w:hAnsi="Arial" w:cs="Arial"/>
          <w:sz w:val="24"/>
        </w:rPr>
        <w:t xml:space="preserve"> lack of leader understanding </w:t>
      </w:r>
      <w:r w:rsidR="00617AB7">
        <w:rPr>
          <w:rFonts w:ascii="Arial" w:hAnsi="Arial" w:cs="Arial"/>
          <w:sz w:val="24"/>
        </w:rPr>
        <w:t xml:space="preserve">, </w:t>
      </w:r>
      <w:r w:rsidRPr="00250CB4">
        <w:rPr>
          <w:rFonts w:ascii="Arial" w:hAnsi="Arial" w:cs="Arial"/>
          <w:sz w:val="24"/>
        </w:rPr>
        <w:t>the absence of governor regulations</w:t>
      </w:r>
      <w:r w:rsidR="00617AB7">
        <w:rPr>
          <w:rFonts w:ascii="Arial" w:hAnsi="Arial" w:cs="Arial"/>
          <w:sz w:val="24"/>
        </w:rPr>
        <w:t xml:space="preserve">, </w:t>
      </w:r>
      <w:r w:rsidRPr="00250CB4">
        <w:rPr>
          <w:rFonts w:ascii="Arial" w:hAnsi="Arial" w:cs="Arial"/>
          <w:sz w:val="24"/>
        </w:rPr>
        <w:t xml:space="preserve">activities verification not </w:t>
      </w:r>
      <w:r w:rsidRPr="00B24E6B">
        <w:rPr>
          <w:rFonts w:ascii="Arial" w:hAnsi="Arial" w:cs="Arial"/>
          <w:sz w:val="24"/>
        </w:rPr>
        <w:t>appropriate</w:t>
      </w:r>
      <w:r>
        <w:rPr>
          <w:rFonts w:ascii="Arial" w:hAnsi="Arial" w:cs="Arial"/>
          <w:sz w:val="24"/>
        </w:rPr>
        <w:t xml:space="preserve"> </w:t>
      </w:r>
      <w:r w:rsidRPr="00250CB4">
        <w:rPr>
          <w:rFonts w:ascii="Arial" w:hAnsi="Arial" w:cs="Arial"/>
          <w:sz w:val="24"/>
        </w:rPr>
        <w:t>with procedure, lack of understanding of operators</w:t>
      </w:r>
      <w:r w:rsidR="00617AB7">
        <w:rPr>
          <w:rFonts w:ascii="Arial" w:hAnsi="Arial" w:cs="Arial"/>
          <w:sz w:val="24"/>
        </w:rPr>
        <w:t xml:space="preserve">, </w:t>
      </w:r>
      <w:r w:rsidRPr="00250CB4">
        <w:rPr>
          <w:rFonts w:ascii="Arial" w:hAnsi="Arial" w:cs="Arial"/>
          <w:sz w:val="24"/>
        </w:rPr>
        <w:t>limited human resource</w:t>
      </w:r>
      <w:r w:rsidR="00617AB7">
        <w:rPr>
          <w:rFonts w:ascii="Arial" w:hAnsi="Arial" w:cs="Arial"/>
          <w:sz w:val="24"/>
        </w:rPr>
        <w:t xml:space="preserve">, </w:t>
      </w:r>
      <w:r w:rsidRPr="00250CB4">
        <w:rPr>
          <w:rFonts w:ascii="Arial" w:hAnsi="Arial" w:cs="Arial"/>
          <w:sz w:val="24"/>
        </w:rPr>
        <w:t xml:space="preserve">no socialization about </w:t>
      </w:r>
      <w:r w:rsidR="003F6FDB">
        <w:rPr>
          <w:rFonts w:ascii="Arial" w:hAnsi="Arial" w:cs="Arial"/>
          <w:sz w:val="24"/>
        </w:rPr>
        <w:t>SOP</w:t>
      </w:r>
      <w:r>
        <w:rPr>
          <w:rFonts w:ascii="Arial" w:hAnsi="Arial" w:cs="Arial"/>
          <w:sz w:val="24"/>
        </w:rPr>
        <w:t xml:space="preserve">, </w:t>
      </w:r>
      <w:r w:rsidRPr="00250CB4">
        <w:rPr>
          <w:rFonts w:ascii="Arial" w:hAnsi="Arial" w:cs="Arial"/>
          <w:sz w:val="24"/>
        </w:rPr>
        <w:t>no permanent appointment of operators</w:t>
      </w:r>
      <w:r>
        <w:rPr>
          <w:rFonts w:ascii="Arial" w:hAnsi="Arial" w:cs="Arial"/>
          <w:sz w:val="24"/>
        </w:rPr>
        <w:t xml:space="preserve"> and </w:t>
      </w:r>
      <w:r w:rsidRPr="00250CB4">
        <w:rPr>
          <w:rFonts w:ascii="Arial" w:hAnsi="Arial" w:cs="Arial"/>
          <w:sz w:val="24"/>
        </w:rPr>
        <w:t>unavailability of verification guidelines.</w:t>
      </w:r>
    </w:p>
    <w:p w:rsidR="00ED7248" w:rsidRPr="00A35B15" w:rsidRDefault="003F6FDB" w:rsidP="00A35B15">
      <w:pPr>
        <w:spacing w:line="240" w:lineRule="auto"/>
        <w:jc w:val="both"/>
        <w:rPr>
          <w:rFonts w:ascii="Arial" w:hAnsi="Arial" w:cs="Arial"/>
          <w:sz w:val="24"/>
        </w:rPr>
      </w:pPr>
      <w:r>
        <w:rPr>
          <w:rFonts w:ascii="Arial" w:hAnsi="Arial" w:cs="Arial"/>
          <w:sz w:val="24"/>
        </w:rPr>
        <w:tab/>
      </w:r>
      <w:r w:rsidR="00ED7248" w:rsidRPr="00617CFC">
        <w:rPr>
          <w:rFonts w:ascii="Arial" w:hAnsi="Arial" w:cs="Arial"/>
          <w:sz w:val="24"/>
        </w:rPr>
        <w:t xml:space="preserve">The </w:t>
      </w:r>
      <w:r w:rsidR="00ED7248">
        <w:rPr>
          <w:rFonts w:ascii="Arial" w:hAnsi="Arial" w:cs="Arial"/>
          <w:sz w:val="24"/>
        </w:rPr>
        <w:t xml:space="preserve">efforts </w:t>
      </w:r>
      <w:r w:rsidR="007E0C79">
        <w:rPr>
          <w:rFonts w:ascii="Arial" w:hAnsi="Arial" w:cs="Arial"/>
          <w:sz w:val="24"/>
        </w:rPr>
        <w:t xml:space="preserve">taken by </w:t>
      </w:r>
      <w:r w:rsidR="00510426">
        <w:rPr>
          <w:rFonts w:ascii="Arial" w:hAnsi="Arial" w:cs="Arial"/>
          <w:sz w:val="24"/>
        </w:rPr>
        <w:t>Regional Development Planning Board</w:t>
      </w:r>
      <w:r w:rsidR="007E0C79">
        <w:rPr>
          <w:rFonts w:ascii="Arial" w:hAnsi="Arial" w:cs="Arial"/>
          <w:sz w:val="24"/>
        </w:rPr>
        <w:t xml:space="preserve"> </w:t>
      </w:r>
      <w:r w:rsidR="00ED7248">
        <w:rPr>
          <w:rFonts w:ascii="Arial" w:hAnsi="Arial" w:cs="Arial"/>
          <w:sz w:val="24"/>
        </w:rPr>
        <w:t xml:space="preserve">in overcoming the obstacle are developing </w:t>
      </w:r>
      <w:r w:rsidR="00ED7248">
        <w:rPr>
          <w:rFonts w:ascii="Arial" w:eastAsia="Arial" w:hAnsi="Arial" w:cs="Arial"/>
          <w:sz w:val="24"/>
          <w:szCs w:val="24"/>
        </w:rPr>
        <w:t>e-Planning based a</w:t>
      </w:r>
      <w:r w:rsidR="00ED7248" w:rsidRPr="000939E2">
        <w:rPr>
          <w:rFonts w:ascii="Arial" w:eastAsia="Arial" w:hAnsi="Arial" w:cs="Arial"/>
          <w:sz w:val="24"/>
          <w:szCs w:val="24"/>
        </w:rPr>
        <w:t xml:space="preserve">ndroid or iOS and </w:t>
      </w:r>
      <w:r w:rsidR="00ED7248">
        <w:rPr>
          <w:rFonts w:ascii="Arial" w:eastAsia="Arial" w:hAnsi="Arial" w:cs="Arial"/>
          <w:sz w:val="24"/>
          <w:szCs w:val="24"/>
        </w:rPr>
        <w:t>providing technical guidance</w:t>
      </w:r>
      <w:r w:rsidR="007E0C79">
        <w:rPr>
          <w:rFonts w:ascii="Arial" w:eastAsia="Arial" w:hAnsi="Arial" w:cs="Arial"/>
          <w:sz w:val="24"/>
          <w:szCs w:val="24"/>
        </w:rPr>
        <w:t xml:space="preserve"> </w:t>
      </w:r>
      <w:r w:rsidR="00ED7248">
        <w:rPr>
          <w:rFonts w:ascii="Arial" w:eastAsia="Arial" w:hAnsi="Arial" w:cs="Arial"/>
          <w:sz w:val="24"/>
          <w:szCs w:val="24"/>
        </w:rPr>
        <w:t>and m</w:t>
      </w:r>
      <w:r w:rsidR="00ED7248" w:rsidRPr="000939E2">
        <w:rPr>
          <w:rFonts w:ascii="Arial" w:eastAsia="Arial" w:hAnsi="Arial" w:cs="Arial"/>
          <w:sz w:val="24"/>
          <w:szCs w:val="24"/>
        </w:rPr>
        <w:t>entoring</w:t>
      </w:r>
      <w:r w:rsidR="00ED7248">
        <w:rPr>
          <w:rFonts w:ascii="Arial" w:hAnsi="Arial" w:cs="Arial"/>
          <w:sz w:val="24"/>
        </w:rPr>
        <w:t xml:space="preserve">. </w:t>
      </w:r>
      <w:r w:rsidR="0056132B">
        <w:rPr>
          <w:rFonts w:ascii="Arial" w:hAnsi="Arial" w:cs="Arial"/>
          <w:sz w:val="24"/>
        </w:rPr>
        <w:t>T</w:t>
      </w:r>
      <w:r w:rsidR="00ED7248">
        <w:rPr>
          <w:rFonts w:ascii="Arial" w:hAnsi="Arial" w:cs="Arial"/>
          <w:sz w:val="24"/>
        </w:rPr>
        <w:t xml:space="preserve">he researcher </w:t>
      </w:r>
      <w:r w:rsidR="00ED7248" w:rsidRPr="00617CFC">
        <w:rPr>
          <w:rFonts w:ascii="Arial" w:hAnsi="Arial" w:cs="Arial"/>
          <w:sz w:val="24"/>
        </w:rPr>
        <w:t>suggest</w:t>
      </w:r>
      <w:r w:rsidR="00ED7248">
        <w:rPr>
          <w:rFonts w:ascii="Arial" w:hAnsi="Arial" w:cs="Arial"/>
          <w:sz w:val="24"/>
        </w:rPr>
        <w:t>s</w:t>
      </w:r>
      <w:r w:rsidR="00ED7248" w:rsidRPr="00617CFC">
        <w:rPr>
          <w:rFonts w:ascii="Arial" w:hAnsi="Arial" w:cs="Arial"/>
          <w:sz w:val="24"/>
        </w:rPr>
        <w:t xml:space="preserve"> to estab</w:t>
      </w:r>
      <w:r w:rsidR="00ED7248">
        <w:rPr>
          <w:rFonts w:ascii="Arial" w:hAnsi="Arial" w:cs="Arial"/>
          <w:sz w:val="24"/>
        </w:rPr>
        <w:t xml:space="preserve">lishment of governor regulation </w:t>
      </w:r>
      <w:r w:rsidR="00ED7248" w:rsidRPr="00617CFC">
        <w:rPr>
          <w:rFonts w:ascii="Arial" w:hAnsi="Arial" w:cs="Arial"/>
          <w:sz w:val="24"/>
        </w:rPr>
        <w:t xml:space="preserve">regarding e-Planning, improvement of </w:t>
      </w:r>
      <w:r w:rsidR="00ED7248">
        <w:rPr>
          <w:rFonts w:ascii="Arial" w:hAnsi="Arial" w:cs="Arial"/>
          <w:sz w:val="24"/>
        </w:rPr>
        <w:t xml:space="preserve">technical guidance capacity </w:t>
      </w:r>
      <w:r w:rsidR="00ED7248" w:rsidRPr="00617CFC">
        <w:rPr>
          <w:rFonts w:ascii="Arial" w:hAnsi="Arial" w:cs="Arial"/>
          <w:sz w:val="24"/>
        </w:rPr>
        <w:t>on human resource and the management of e-Planning utilization.</w:t>
      </w:r>
      <w:r w:rsidR="00ED7248" w:rsidRPr="006C573B">
        <w:rPr>
          <w:rFonts w:ascii="Arial" w:hAnsi="Arial" w:cs="Arial"/>
          <w:sz w:val="24"/>
        </w:rPr>
        <w:t xml:space="preserve"> </w:t>
      </w:r>
    </w:p>
    <w:p w:rsidR="00D315BA" w:rsidRDefault="00ED7248" w:rsidP="009A393C">
      <w:pPr>
        <w:spacing w:line="240" w:lineRule="auto"/>
        <w:jc w:val="both"/>
        <w:rPr>
          <w:rFonts w:ascii="Arial" w:hAnsi="Arial" w:cs="Arial"/>
          <w:sz w:val="24"/>
        </w:rPr>
      </w:pPr>
      <w:r w:rsidRPr="009A393C">
        <w:rPr>
          <w:rFonts w:ascii="Arial" w:hAnsi="Arial" w:cs="Arial"/>
          <w:b/>
          <w:sz w:val="24"/>
        </w:rPr>
        <w:t>Keyword</w:t>
      </w:r>
      <w:r w:rsidR="009A393C" w:rsidRPr="009A393C">
        <w:rPr>
          <w:rFonts w:ascii="Arial" w:hAnsi="Arial" w:cs="Arial"/>
          <w:b/>
          <w:sz w:val="24"/>
        </w:rPr>
        <w:t>s</w:t>
      </w:r>
      <w:r>
        <w:rPr>
          <w:rFonts w:ascii="Arial" w:hAnsi="Arial" w:cs="Arial"/>
          <w:sz w:val="24"/>
        </w:rPr>
        <w:t>: Implementation, E-Planning, Regional Development Planning</w:t>
      </w:r>
    </w:p>
    <w:p w:rsidR="009A393C" w:rsidRDefault="009A393C" w:rsidP="009A393C">
      <w:pPr>
        <w:spacing w:line="240" w:lineRule="auto"/>
        <w:jc w:val="both"/>
        <w:rPr>
          <w:rFonts w:ascii="Arial" w:hAnsi="Arial" w:cs="Arial"/>
          <w:sz w:val="24"/>
        </w:rPr>
      </w:pPr>
    </w:p>
    <w:p w:rsidR="00C25EBB" w:rsidRPr="007702E4" w:rsidRDefault="007702E4" w:rsidP="00435D44">
      <w:pPr>
        <w:pStyle w:val="ListParagraph"/>
        <w:spacing w:after="0" w:line="480" w:lineRule="auto"/>
        <w:ind w:left="0"/>
        <w:jc w:val="both"/>
        <w:rPr>
          <w:rFonts w:ascii="Arial" w:hAnsi="Arial" w:cs="Arial"/>
          <w:b/>
          <w:sz w:val="24"/>
        </w:rPr>
      </w:pPr>
      <w:r w:rsidRPr="007702E4">
        <w:rPr>
          <w:rFonts w:ascii="Arial" w:hAnsi="Arial" w:cs="Arial"/>
          <w:b/>
          <w:sz w:val="24"/>
        </w:rPr>
        <w:t>INTRODUCTION</w:t>
      </w:r>
    </w:p>
    <w:p w:rsidR="00275658" w:rsidRPr="00275658" w:rsidRDefault="007702E4" w:rsidP="00275658">
      <w:pPr>
        <w:spacing w:line="240" w:lineRule="auto"/>
        <w:jc w:val="both"/>
        <w:rPr>
          <w:rFonts w:ascii="Arial" w:hAnsi="Arial" w:cs="Arial"/>
          <w:sz w:val="24"/>
        </w:rPr>
      </w:pPr>
      <w:r>
        <w:rPr>
          <w:rFonts w:ascii="Arial" w:hAnsi="Arial" w:cs="Arial"/>
          <w:sz w:val="24"/>
        </w:rPr>
        <w:tab/>
      </w:r>
      <w:r w:rsidR="00275658" w:rsidRPr="00275658">
        <w:rPr>
          <w:rFonts w:ascii="Arial" w:hAnsi="Arial" w:cs="Arial"/>
          <w:sz w:val="24"/>
        </w:rPr>
        <w:t>The implementation of the Development began since the establishment of the objective of the state issued in the Constitution of the Republic of Indonesia. The development that happened so rapidly in increasing the implementation of development, so that in 2001 the policy was rolled out in increasing development by providing fair and fair governance through decentralization and regional autonomy.</w:t>
      </w:r>
    </w:p>
    <w:p w:rsidR="006A45E9" w:rsidRDefault="00275658" w:rsidP="00275658">
      <w:pPr>
        <w:spacing w:line="240" w:lineRule="auto"/>
        <w:jc w:val="both"/>
        <w:rPr>
          <w:rFonts w:ascii="Arial" w:hAnsi="Arial" w:cs="Arial"/>
          <w:sz w:val="24"/>
        </w:rPr>
      </w:pPr>
      <w:r>
        <w:rPr>
          <w:rFonts w:ascii="Arial" w:hAnsi="Arial" w:cs="Arial"/>
          <w:sz w:val="24"/>
        </w:rPr>
        <w:lastRenderedPageBreak/>
        <w:tab/>
      </w:r>
      <w:r w:rsidRPr="00275658">
        <w:rPr>
          <w:rFonts w:ascii="Arial" w:hAnsi="Arial" w:cs="Arial"/>
          <w:sz w:val="24"/>
        </w:rPr>
        <w:t>The very rapid development requires the state to accommodate such complex development needs, so that the development of Law 23 of 2014 concerning Regional Government is expected to be the answer in increasing society through local government in the national development system.</w:t>
      </w:r>
    </w:p>
    <w:p w:rsidR="00C27F90" w:rsidRDefault="00824A92" w:rsidP="00637795">
      <w:pPr>
        <w:spacing w:line="240" w:lineRule="auto"/>
        <w:jc w:val="both"/>
        <w:rPr>
          <w:rFonts w:ascii="Arial" w:hAnsi="Arial" w:cs="Arial"/>
          <w:sz w:val="24"/>
        </w:rPr>
      </w:pPr>
      <w:r>
        <w:rPr>
          <w:rFonts w:ascii="Arial" w:hAnsi="Arial" w:cs="Arial"/>
          <w:sz w:val="24"/>
        </w:rPr>
        <w:tab/>
      </w:r>
      <w:r w:rsidR="00275658" w:rsidRPr="00275658">
        <w:rPr>
          <w:rFonts w:ascii="Arial" w:hAnsi="Arial" w:cs="Arial"/>
          <w:sz w:val="24"/>
        </w:rPr>
        <w:t>Reforming good development requires good planning, which has been regulated in Law 25 of 2004 concerning the National Development Planning System. Good development planning is prepared in a transparent, accountable, participatory, effective and efficient manner. Good planning can minimize the occurrence of corruption, collusion and Nepotism in the implementation of development.</w:t>
      </w:r>
      <w:r w:rsidR="00077067">
        <w:rPr>
          <w:rFonts w:ascii="Arial" w:eastAsia="Arial" w:hAnsi="Arial" w:cs="Arial"/>
          <w:color w:val="000000"/>
          <w:sz w:val="24"/>
          <w:szCs w:val="24"/>
          <w:vertAlign w:val="superscript"/>
        </w:rPr>
        <w:footnoteReference w:id="1"/>
      </w:r>
      <w:r w:rsidR="00C35B43">
        <w:rPr>
          <w:rFonts w:ascii="Arial" w:hAnsi="Arial" w:cs="Arial"/>
          <w:sz w:val="24"/>
        </w:rPr>
        <w:t xml:space="preserve"> </w:t>
      </w:r>
    </w:p>
    <w:p w:rsidR="00275658" w:rsidRPr="00275658" w:rsidRDefault="00D32A99" w:rsidP="00275658">
      <w:pPr>
        <w:spacing w:line="240" w:lineRule="auto"/>
        <w:jc w:val="both"/>
        <w:rPr>
          <w:rFonts w:ascii="Arial" w:hAnsi="Arial" w:cs="Arial"/>
          <w:sz w:val="24"/>
        </w:rPr>
      </w:pPr>
      <w:r>
        <w:rPr>
          <w:rFonts w:ascii="Arial" w:hAnsi="Arial" w:cs="Arial"/>
          <w:sz w:val="24"/>
        </w:rPr>
        <w:tab/>
      </w:r>
      <w:r w:rsidR="00275658" w:rsidRPr="00275658">
        <w:rPr>
          <w:rFonts w:ascii="Arial" w:hAnsi="Arial" w:cs="Arial"/>
          <w:sz w:val="24"/>
        </w:rPr>
        <w:t>Along with the times and the rapid development of technology can not be separated from human life and can not be denied the benefits provided are very large, as well as in government which eventually gave birth to e-government and one of them in the field of development planning,</w:t>
      </w:r>
    </w:p>
    <w:p w:rsidR="00CF5227" w:rsidRDefault="00086208" w:rsidP="00275658">
      <w:pPr>
        <w:spacing w:line="240" w:lineRule="auto"/>
        <w:jc w:val="both"/>
        <w:rPr>
          <w:rFonts w:ascii="Arial" w:hAnsi="Arial" w:cs="Arial"/>
          <w:sz w:val="24"/>
        </w:rPr>
      </w:pPr>
      <w:r>
        <w:rPr>
          <w:rFonts w:ascii="Arial" w:hAnsi="Arial" w:cs="Arial"/>
          <w:sz w:val="24"/>
        </w:rPr>
        <w:tab/>
      </w:r>
      <w:r w:rsidR="00275658" w:rsidRPr="00275658">
        <w:rPr>
          <w:rFonts w:ascii="Arial" w:hAnsi="Arial" w:cs="Arial"/>
          <w:sz w:val="24"/>
        </w:rPr>
        <w:t xml:space="preserve">The application of technology in the development planning system is realized through Permendagri 86 of 2017 which explains the formulation of development planning carried out through e-Planning with the aim of creating a transparent, accountable, participatory, effective and efficient planning system. E-Planning is a tool for </w:t>
      </w:r>
      <w:r w:rsidR="00510426">
        <w:rPr>
          <w:rFonts w:ascii="Arial" w:hAnsi="Arial" w:cs="Arial"/>
          <w:sz w:val="24"/>
        </w:rPr>
        <w:t>Regional Development Planning Board</w:t>
      </w:r>
      <w:r w:rsidR="00275658" w:rsidRPr="00275658">
        <w:rPr>
          <w:rFonts w:ascii="Arial" w:hAnsi="Arial" w:cs="Arial"/>
          <w:sz w:val="24"/>
        </w:rPr>
        <w:t xml:space="preserve"> in planning, controlling and evaluating the implementation of regional development plans.</w:t>
      </w:r>
      <w:r w:rsidR="00137E8E">
        <w:rPr>
          <w:rFonts w:ascii="Arial" w:eastAsia="Arial" w:hAnsi="Arial" w:cs="Arial"/>
          <w:sz w:val="24"/>
          <w:szCs w:val="24"/>
          <w:vertAlign w:val="superscript"/>
        </w:rPr>
        <w:footnoteReference w:id="2"/>
      </w:r>
    </w:p>
    <w:p w:rsidR="00637795" w:rsidRDefault="00F208CE" w:rsidP="00637795">
      <w:pPr>
        <w:spacing w:line="240" w:lineRule="auto"/>
        <w:jc w:val="both"/>
        <w:rPr>
          <w:rFonts w:ascii="Arial" w:eastAsia="Arial" w:hAnsi="Arial" w:cs="Arial"/>
          <w:color w:val="000000"/>
          <w:sz w:val="24"/>
          <w:szCs w:val="24"/>
        </w:rPr>
      </w:pPr>
      <w:r>
        <w:rPr>
          <w:rFonts w:ascii="Arial" w:hAnsi="Arial" w:cs="Arial"/>
          <w:sz w:val="24"/>
        </w:rPr>
        <w:tab/>
      </w:r>
      <w:r w:rsidR="00275658" w:rsidRPr="00275658">
        <w:rPr>
          <w:rFonts w:ascii="Arial" w:hAnsi="Arial" w:cs="Arial"/>
          <w:sz w:val="24"/>
        </w:rPr>
        <w:t>The implementation of e-Planning in South Sulawesi Province began in 2017 but there are still obstacles in its implementation. The problem is that each section is permanent to handle the e-planning. The operating e-planning there should be an admin or operator who is responsible for each field, to process activities and programs and then forward them to the macro field. This happens because there is no SOP applied, and there are no regulations related to e-Planning. Who is still limited human resources who are the master technology and information in planning.</w:t>
      </w:r>
    </w:p>
    <w:p w:rsidR="00FE75A0" w:rsidRPr="008E6137" w:rsidRDefault="00545B82" w:rsidP="00637795">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Table 1</w:t>
      </w:r>
    </w:p>
    <w:p w:rsidR="00FE75A0" w:rsidRPr="008E6137" w:rsidRDefault="008E6137" w:rsidP="00FE75A0">
      <w:pPr>
        <w:spacing w:after="0" w:line="240" w:lineRule="auto"/>
        <w:jc w:val="center"/>
        <w:rPr>
          <w:rFonts w:ascii="Arial" w:eastAsia="Arial" w:hAnsi="Arial" w:cs="Arial"/>
          <w:b/>
          <w:color w:val="000000"/>
          <w:sz w:val="24"/>
          <w:szCs w:val="24"/>
        </w:rPr>
      </w:pPr>
      <w:r w:rsidRPr="008E6137">
        <w:rPr>
          <w:rFonts w:ascii="Arial" w:eastAsia="Arial" w:hAnsi="Arial" w:cs="Arial"/>
          <w:b/>
          <w:color w:val="000000"/>
          <w:sz w:val="24"/>
          <w:szCs w:val="24"/>
        </w:rPr>
        <w:t>Number of Operator in Subsection</w:t>
      </w:r>
    </w:p>
    <w:tbl>
      <w:tblPr>
        <w:tblStyle w:val="LightList-Accent6"/>
        <w:tblW w:w="0" w:type="auto"/>
        <w:jc w:val="center"/>
        <w:tblInd w:w="-441" w:type="dxa"/>
        <w:tblLayout w:type="fixed"/>
        <w:tblLook w:val="04A0" w:firstRow="1" w:lastRow="0" w:firstColumn="1" w:lastColumn="0" w:noHBand="0" w:noVBand="1"/>
      </w:tblPr>
      <w:tblGrid>
        <w:gridCol w:w="630"/>
        <w:gridCol w:w="3605"/>
        <w:gridCol w:w="709"/>
        <w:gridCol w:w="708"/>
        <w:gridCol w:w="709"/>
      </w:tblGrid>
      <w:tr w:rsidR="00752719" w:rsidRPr="00626144" w:rsidTr="00146EE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30" w:type="dxa"/>
            <w:vAlign w:val="center"/>
          </w:tcPr>
          <w:p w:rsidR="00752719" w:rsidRPr="00626144" w:rsidRDefault="00752719" w:rsidP="001B5209">
            <w:pPr>
              <w:spacing w:line="276" w:lineRule="auto"/>
              <w:jc w:val="center"/>
              <w:rPr>
                <w:rFonts w:ascii="Arial" w:eastAsia="Arial" w:hAnsi="Arial" w:cs="Arial"/>
                <w:b w:val="0"/>
                <w:bCs w:val="0"/>
                <w:caps/>
                <w:color w:val="000000"/>
                <w:sz w:val="20"/>
                <w:szCs w:val="20"/>
              </w:rPr>
            </w:pPr>
            <w:r w:rsidRPr="00626144">
              <w:rPr>
                <w:rFonts w:ascii="Arial" w:eastAsia="Arial" w:hAnsi="Arial" w:cs="Arial"/>
                <w:caps/>
                <w:color w:val="000000"/>
                <w:sz w:val="20"/>
                <w:szCs w:val="20"/>
              </w:rPr>
              <w:t>no</w:t>
            </w:r>
          </w:p>
        </w:tc>
        <w:tc>
          <w:tcPr>
            <w:tcW w:w="3605" w:type="dxa"/>
            <w:vAlign w:val="center"/>
          </w:tcPr>
          <w:p w:rsidR="00752719" w:rsidRPr="00626144" w:rsidRDefault="00752719" w:rsidP="001B520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SECTION/SUB-SECTION</w:t>
            </w:r>
          </w:p>
        </w:tc>
        <w:tc>
          <w:tcPr>
            <w:tcW w:w="709" w:type="dxa"/>
            <w:vAlign w:val="center"/>
          </w:tcPr>
          <w:p w:rsidR="00752719" w:rsidRPr="00626144" w:rsidRDefault="00752719" w:rsidP="001B520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2017</w:t>
            </w:r>
          </w:p>
        </w:tc>
        <w:tc>
          <w:tcPr>
            <w:tcW w:w="708" w:type="dxa"/>
            <w:vAlign w:val="center"/>
          </w:tcPr>
          <w:p w:rsidR="00752719" w:rsidRPr="00626144" w:rsidRDefault="00752719" w:rsidP="001B520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2018</w:t>
            </w:r>
          </w:p>
        </w:tc>
        <w:tc>
          <w:tcPr>
            <w:tcW w:w="709" w:type="dxa"/>
            <w:vAlign w:val="center"/>
          </w:tcPr>
          <w:p w:rsidR="00752719" w:rsidRPr="00626144" w:rsidRDefault="00752719" w:rsidP="001B520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2019</w:t>
            </w:r>
          </w:p>
        </w:tc>
      </w:tr>
      <w:tr w:rsidR="00752719" w:rsidRPr="00626144"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shd w:val="clear" w:color="auto" w:fill="FDE9D9" w:themeFill="accent6" w:themeFillTint="33"/>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1</w:t>
            </w:r>
          </w:p>
        </w:tc>
        <w:tc>
          <w:tcPr>
            <w:tcW w:w="3605" w:type="dxa"/>
            <w:shd w:val="clear" w:color="auto" w:fill="FDE9D9" w:themeFill="accent6" w:themeFillTint="33"/>
            <w:vAlign w:val="center"/>
          </w:tcPr>
          <w:p w:rsidR="00752719" w:rsidRPr="00626144" w:rsidRDefault="00752719" w:rsidP="001B5209">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Agriculture, Marine and Fisheries</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8"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r>
      <w:tr w:rsidR="00752719" w:rsidRPr="00626144" w:rsidTr="001B5209">
        <w:trPr>
          <w:jc w:val="center"/>
        </w:trPr>
        <w:tc>
          <w:tcPr>
            <w:cnfStyle w:val="001000000000" w:firstRow="0" w:lastRow="0" w:firstColumn="1" w:lastColumn="0" w:oddVBand="0" w:evenVBand="0" w:oddHBand="0" w:evenHBand="0" w:firstRowFirstColumn="0" w:firstRowLastColumn="0" w:lastRowFirstColumn="0" w:lastRowLastColumn="0"/>
            <w:tcW w:w="630" w:type="dxa"/>
            <w:shd w:val="clear" w:color="auto" w:fill="FDE9D9" w:themeFill="accent6" w:themeFillTint="33"/>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2</w:t>
            </w:r>
          </w:p>
        </w:tc>
        <w:tc>
          <w:tcPr>
            <w:tcW w:w="3605" w:type="dxa"/>
            <w:shd w:val="clear" w:color="auto" w:fill="FDE9D9" w:themeFill="accent6" w:themeFillTint="33"/>
            <w:vAlign w:val="center"/>
          </w:tcPr>
          <w:p w:rsidR="00752719" w:rsidRPr="00626144" w:rsidRDefault="00752719" w:rsidP="001B5209">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Industry, Trade and Tourism</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1</w:t>
            </w:r>
          </w:p>
        </w:tc>
        <w:tc>
          <w:tcPr>
            <w:tcW w:w="708" w:type="dxa"/>
            <w:shd w:val="clear" w:color="auto" w:fill="FDE9D9" w:themeFill="accent6" w:themeFillTint="33"/>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1</w:t>
            </w:r>
          </w:p>
        </w:tc>
      </w:tr>
      <w:tr w:rsidR="00752719" w:rsidRPr="00626144"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shd w:val="clear" w:color="auto" w:fill="FDE9D9" w:themeFill="accent6" w:themeFillTint="33"/>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3</w:t>
            </w:r>
          </w:p>
        </w:tc>
        <w:tc>
          <w:tcPr>
            <w:tcW w:w="3605" w:type="dxa"/>
            <w:shd w:val="clear" w:color="auto" w:fill="FDE9D9" w:themeFill="accent6" w:themeFillTint="33"/>
            <w:vAlign w:val="center"/>
          </w:tcPr>
          <w:p w:rsidR="00752719" w:rsidRPr="00626144" w:rsidRDefault="00752719" w:rsidP="001B5209">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Investment and services</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1</w:t>
            </w:r>
          </w:p>
        </w:tc>
        <w:tc>
          <w:tcPr>
            <w:tcW w:w="708"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1</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1</w:t>
            </w:r>
          </w:p>
        </w:tc>
      </w:tr>
      <w:tr w:rsidR="00752719" w:rsidRPr="00626144" w:rsidTr="001B5209">
        <w:trPr>
          <w:jc w:val="center"/>
        </w:trPr>
        <w:tc>
          <w:tcPr>
            <w:cnfStyle w:val="001000000000" w:firstRow="0" w:lastRow="0" w:firstColumn="1" w:lastColumn="0" w:oddVBand="0" w:evenVBand="0" w:oddHBand="0" w:evenHBand="0" w:firstRowFirstColumn="0" w:firstRowLastColumn="0" w:lastRowFirstColumn="0" w:lastRowLastColumn="0"/>
            <w:tcW w:w="630" w:type="dxa"/>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4</w:t>
            </w:r>
          </w:p>
        </w:tc>
        <w:tc>
          <w:tcPr>
            <w:tcW w:w="3605" w:type="dxa"/>
            <w:vAlign w:val="center"/>
          </w:tcPr>
          <w:p w:rsidR="00752719" w:rsidRPr="00626144" w:rsidRDefault="00752719" w:rsidP="001B5209">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Government</w:t>
            </w:r>
          </w:p>
        </w:tc>
        <w:tc>
          <w:tcPr>
            <w:tcW w:w="709"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8"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1</w:t>
            </w:r>
          </w:p>
        </w:tc>
        <w:tc>
          <w:tcPr>
            <w:tcW w:w="709"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r>
      <w:tr w:rsidR="00752719" w:rsidRPr="00626144"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5</w:t>
            </w:r>
          </w:p>
        </w:tc>
        <w:tc>
          <w:tcPr>
            <w:tcW w:w="3605" w:type="dxa"/>
            <w:vAlign w:val="center"/>
          </w:tcPr>
          <w:p w:rsidR="00752719" w:rsidRPr="00626144" w:rsidRDefault="00752719" w:rsidP="001B5209">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Mental and Cultural Education</w:t>
            </w:r>
          </w:p>
        </w:tc>
        <w:tc>
          <w:tcPr>
            <w:tcW w:w="709" w:type="dxa"/>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8" w:type="dxa"/>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1</w:t>
            </w:r>
          </w:p>
        </w:tc>
        <w:tc>
          <w:tcPr>
            <w:tcW w:w="709" w:type="dxa"/>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r>
      <w:tr w:rsidR="00752719" w:rsidRPr="00626144" w:rsidTr="001B5209">
        <w:trPr>
          <w:jc w:val="center"/>
        </w:trPr>
        <w:tc>
          <w:tcPr>
            <w:cnfStyle w:val="001000000000" w:firstRow="0" w:lastRow="0" w:firstColumn="1" w:lastColumn="0" w:oddVBand="0" w:evenVBand="0" w:oddHBand="0" w:evenHBand="0" w:firstRowFirstColumn="0" w:firstRowLastColumn="0" w:lastRowFirstColumn="0" w:lastRowLastColumn="0"/>
            <w:tcW w:w="630" w:type="dxa"/>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6</w:t>
            </w:r>
          </w:p>
        </w:tc>
        <w:tc>
          <w:tcPr>
            <w:tcW w:w="3605" w:type="dxa"/>
            <w:vAlign w:val="center"/>
          </w:tcPr>
          <w:p w:rsidR="00752719" w:rsidRPr="00626144" w:rsidRDefault="00752719" w:rsidP="001B5209">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People's Welfare</w:t>
            </w:r>
          </w:p>
        </w:tc>
        <w:tc>
          <w:tcPr>
            <w:tcW w:w="709"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8"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9"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1</w:t>
            </w:r>
          </w:p>
        </w:tc>
      </w:tr>
      <w:tr w:rsidR="00752719" w:rsidRPr="00626144"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shd w:val="clear" w:color="auto" w:fill="FDE9D9" w:themeFill="accent6" w:themeFillTint="33"/>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7</w:t>
            </w:r>
          </w:p>
        </w:tc>
        <w:tc>
          <w:tcPr>
            <w:tcW w:w="3605" w:type="dxa"/>
            <w:shd w:val="clear" w:color="auto" w:fill="FDE9D9" w:themeFill="accent6" w:themeFillTint="33"/>
            <w:vAlign w:val="center"/>
          </w:tcPr>
          <w:p w:rsidR="00752719" w:rsidRPr="00626144" w:rsidRDefault="00752719" w:rsidP="001B5209">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Infrastructure</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1</w:t>
            </w:r>
          </w:p>
        </w:tc>
        <w:tc>
          <w:tcPr>
            <w:tcW w:w="708"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1</w:t>
            </w:r>
          </w:p>
        </w:tc>
      </w:tr>
      <w:tr w:rsidR="00752719" w:rsidRPr="00626144" w:rsidTr="001B5209">
        <w:trPr>
          <w:jc w:val="center"/>
        </w:trPr>
        <w:tc>
          <w:tcPr>
            <w:cnfStyle w:val="001000000000" w:firstRow="0" w:lastRow="0" w:firstColumn="1" w:lastColumn="0" w:oddVBand="0" w:evenVBand="0" w:oddHBand="0" w:evenHBand="0" w:firstRowFirstColumn="0" w:firstRowLastColumn="0" w:lastRowFirstColumn="0" w:lastRowLastColumn="0"/>
            <w:tcW w:w="630" w:type="dxa"/>
            <w:shd w:val="clear" w:color="auto" w:fill="FDE9D9" w:themeFill="accent6" w:themeFillTint="33"/>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8</w:t>
            </w:r>
          </w:p>
        </w:tc>
        <w:tc>
          <w:tcPr>
            <w:tcW w:w="3605" w:type="dxa"/>
            <w:shd w:val="clear" w:color="auto" w:fill="FDE9D9" w:themeFill="accent6" w:themeFillTint="33"/>
            <w:vAlign w:val="center"/>
          </w:tcPr>
          <w:p w:rsidR="00752719" w:rsidRPr="00626144" w:rsidRDefault="00752719" w:rsidP="001B5209">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Natural Resources and Environment</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8" w:type="dxa"/>
            <w:shd w:val="clear" w:color="auto" w:fill="FDE9D9" w:themeFill="accent6" w:themeFillTint="33"/>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r>
      <w:tr w:rsidR="00752719" w:rsidRPr="00626144"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shd w:val="clear" w:color="auto" w:fill="FDE9D9" w:themeFill="accent6" w:themeFillTint="33"/>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9</w:t>
            </w:r>
          </w:p>
        </w:tc>
        <w:tc>
          <w:tcPr>
            <w:tcW w:w="3605" w:type="dxa"/>
            <w:shd w:val="clear" w:color="auto" w:fill="FDE9D9" w:themeFill="accent6" w:themeFillTint="33"/>
            <w:vAlign w:val="center"/>
          </w:tcPr>
          <w:p w:rsidR="00752719" w:rsidRPr="00626144" w:rsidRDefault="00752719" w:rsidP="001B5209">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Regional Development</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8"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1</w:t>
            </w:r>
          </w:p>
        </w:tc>
        <w:tc>
          <w:tcPr>
            <w:tcW w:w="709" w:type="dxa"/>
            <w:shd w:val="clear" w:color="auto" w:fill="FDE9D9" w:themeFill="accent6" w:themeFillTint="33"/>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r>
      <w:tr w:rsidR="00752719" w:rsidRPr="00626144" w:rsidTr="001B5209">
        <w:trPr>
          <w:jc w:val="center"/>
        </w:trPr>
        <w:tc>
          <w:tcPr>
            <w:cnfStyle w:val="001000000000" w:firstRow="0" w:lastRow="0" w:firstColumn="1" w:lastColumn="0" w:oddVBand="0" w:evenVBand="0" w:oddHBand="0" w:evenHBand="0" w:firstRowFirstColumn="0" w:firstRowLastColumn="0" w:lastRowFirstColumn="0" w:lastRowLastColumn="0"/>
            <w:tcW w:w="630" w:type="dxa"/>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10</w:t>
            </w:r>
          </w:p>
        </w:tc>
        <w:tc>
          <w:tcPr>
            <w:tcW w:w="3605" w:type="dxa"/>
            <w:vAlign w:val="center"/>
          </w:tcPr>
          <w:p w:rsidR="00752719" w:rsidRPr="00626144" w:rsidRDefault="00752719" w:rsidP="001B5209">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Regional Macro Planning</w:t>
            </w:r>
          </w:p>
        </w:tc>
        <w:tc>
          <w:tcPr>
            <w:tcW w:w="709"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2</w:t>
            </w:r>
          </w:p>
        </w:tc>
        <w:tc>
          <w:tcPr>
            <w:tcW w:w="708"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2</w:t>
            </w:r>
          </w:p>
        </w:tc>
        <w:tc>
          <w:tcPr>
            <w:tcW w:w="709"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2</w:t>
            </w:r>
          </w:p>
        </w:tc>
      </w:tr>
      <w:tr w:rsidR="00752719" w:rsidRPr="00626144"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11</w:t>
            </w:r>
          </w:p>
        </w:tc>
        <w:tc>
          <w:tcPr>
            <w:tcW w:w="3605" w:type="dxa"/>
            <w:vAlign w:val="center"/>
          </w:tcPr>
          <w:p w:rsidR="00752719" w:rsidRPr="00626144" w:rsidRDefault="00752719" w:rsidP="001B5209">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Development Financing</w:t>
            </w:r>
          </w:p>
        </w:tc>
        <w:tc>
          <w:tcPr>
            <w:tcW w:w="709" w:type="dxa"/>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8" w:type="dxa"/>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9" w:type="dxa"/>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r>
      <w:tr w:rsidR="00752719" w:rsidRPr="00626144" w:rsidTr="001B5209">
        <w:trPr>
          <w:jc w:val="center"/>
        </w:trPr>
        <w:tc>
          <w:tcPr>
            <w:cnfStyle w:val="001000000000" w:firstRow="0" w:lastRow="0" w:firstColumn="1" w:lastColumn="0" w:oddVBand="0" w:evenVBand="0" w:oddHBand="0" w:evenHBand="0" w:firstRowFirstColumn="0" w:firstRowLastColumn="0" w:lastRowFirstColumn="0" w:lastRowLastColumn="0"/>
            <w:tcW w:w="630" w:type="dxa"/>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12</w:t>
            </w:r>
          </w:p>
        </w:tc>
        <w:tc>
          <w:tcPr>
            <w:tcW w:w="3605" w:type="dxa"/>
            <w:vAlign w:val="center"/>
          </w:tcPr>
          <w:p w:rsidR="00752719" w:rsidRPr="00626144" w:rsidRDefault="00752719" w:rsidP="001B5209">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Regional Cooperation Planning.</w:t>
            </w:r>
          </w:p>
        </w:tc>
        <w:tc>
          <w:tcPr>
            <w:tcW w:w="709"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8"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c>
          <w:tcPr>
            <w:tcW w:w="709" w:type="dxa"/>
            <w:vAlign w:val="center"/>
          </w:tcPr>
          <w:p w:rsidR="00752719" w:rsidRPr="00626144" w:rsidRDefault="00752719" w:rsidP="001B520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w:t>
            </w:r>
          </w:p>
        </w:tc>
      </w:tr>
      <w:tr w:rsidR="00752719" w:rsidRPr="00626144"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5" w:type="dxa"/>
            <w:gridSpan w:val="2"/>
            <w:shd w:val="clear" w:color="auto" w:fill="FBD4B4" w:themeFill="accent6" w:themeFillTint="66"/>
            <w:vAlign w:val="center"/>
          </w:tcPr>
          <w:p w:rsidR="00752719" w:rsidRPr="00626144" w:rsidRDefault="00752719" w:rsidP="001B5209">
            <w:pPr>
              <w:spacing w:line="276" w:lineRule="auto"/>
              <w:jc w:val="center"/>
              <w:rPr>
                <w:rFonts w:ascii="Arial" w:eastAsia="Arial" w:hAnsi="Arial" w:cs="Arial"/>
                <w:b w:val="0"/>
                <w:color w:val="000000"/>
                <w:sz w:val="20"/>
                <w:szCs w:val="20"/>
              </w:rPr>
            </w:pPr>
            <w:r w:rsidRPr="00626144">
              <w:rPr>
                <w:rFonts w:ascii="Arial" w:eastAsia="Arial" w:hAnsi="Arial" w:cs="Arial"/>
                <w:b w:val="0"/>
                <w:color w:val="000000"/>
                <w:sz w:val="20"/>
                <w:szCs w:val="20"/>
              </w:rPr>
              <w:t>Total</w:t>
            </w:r>
          </w:p>
        </w:tc>
        <w:tc>
          <w:tcPr>
            <w:tcW w:w="709" w:type="dxa"/>
            <w:shd w:val="clear" w:color="auto" w:fill="FBD4B4" w:themeFill="accent6" w:themeFillTint="66"/>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5</w:t>
            </w:r>
          </w:p>
        </w:tc>
        <w:tc>
          <w:tcPr>
            <w:tcW w:w="708" w:type="dxa"/>
            <w:shd w:val="clear" w:color="auto" w:fill="FBD4B4" w:themeFill="accent6" w:themeFillTint="66"/>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626144">
              <w:rPr>
                <w:rFonts w:ascii="Arial" w:eastAsia="Arial" w:hAnsi="Arial" w:cs="Arial"/>
                <w:color w:val="000000"/>
                <w:sz w:val="20"/>
                <w:szCs w:val="20"/>
              </w:rPr>
              <w:t>6</w:t>
            </w:r>
          </w:p>
        </w:tc>
        <w:tc>
          <w:tcPr>
            <w:tcW w:w="709" w:type="dxa"/>
            <w:shd w:val="clear" w:color="auto" w:fill="FBD4B4" w:themeFill="accent6" w:themeFillTint="66"/>
            <w:vAlign w:val="center"/>
          </w:tcPr>
          <w:p w:rsidR="00752719" w:rsidRPr="00626144" w:rsidRDefault="00752719"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6</w:t>
            </w:r>
          </w:p>
        </w:tc>
      </w:tr>
    </w:tbl>
    <w:p w:rsidR="00514066" w:rsidRDefault="00514066" w:rsidP="0080144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514066" w:rsidRDefault="00275658" w:rsidP="00435D44">
      <w:pPr>
        <w:spacing w:after="0" w:line="240" w:lineRule="auto"/>
        <w:jc w:val="both"/>
        <w:rPr>
          <w:rFonts w:ascii="Arial" w:eastAsia="Arial" w:hAnsi="Arial" w:cs="Arial"/>
          <w:sz w:val="24"/>
          <w:szCs w:val="24"/>
        </w:rPr>
      </w:pPr>
      <w:r w:rsidRPr="00275658">
        <w:rPr>
          <w:rFonts w:ascii="Arial" w:eastAsia="Arial" w:hAnsi="Arial" w:cs="Arial"/>
          <w:sz w:val="24"/>
          <w:szCs w:val="24"/>
        </w:rPr>
        <w:t xml:space="preserve">Operator limitations and HR are obstacles to operating e-Planning. The problem that was also obtained was the whole social responsibility and practice internally of the </w:t>
      </w:r>
      <w:r w:rsidR="00510426">
        <w:rPr>
          <w:rFonts w:ascii="Arial" w:eastAsia="Arial" w:hAnsi="Arial" w:cs="Arial"/>
          <w:sz w:val="24"/>
          <w:szCs w:val="24"/>
        </w:rPr>
        <w:t>Regional Development Planning Board</w:t>
      </w:r>
      <w:r w:rsidRPr="00275658">
        <w:rPr>
          <w:rFonts w:ascii="Arial" w:eastAsia="Arial" w:hAnsi="Arial" w:cs="Arial"/>
          <w:sz w:val="24"/>
          <w:szCs w:val="24"/>
        </w:rPr>
        <w:t xml:space="preserve"> stakeholders. In implementing e-planning, of the courses there are users or employees who are able to access and use e-planning planning documents. But based on information and data on the implementation of socialization and training so far.</w:t>
      </w:r>
    </w:p>
    <w:p w:rsidR="00D33A46" w:rsidRDefault="00D33A46" w:rsidP="00794C44">
      <w:pPr>
        <w:spacing w:after="0" w:line="240" w:lineRule="auto"/>
        <w:jc w:val="center"/>
        <w:rPr>
          <w:rFonts w:ascii="Arial" w:eastAsia="Arial" w:hAnsi="Arial" w:cs="Arial"/>
          <w:b/>
          <w:sz w:val="24"/>
          <w:szCs w:val="24"/>
        </w:rPr>
      </w:pPr>
    </w:p>
    <w:p w:rsidR="00794C44" w:rsidRDefault="00545B82" w:rsidP="00794C44">
      <w:pPr>
        <w:spacing w:after="0" w:line="240" w:lineRule="auto"/>
        <w:jc w:val="center"/>
        <w:rPr>
          <w:rFonts w:ascii="Arial" w:eastAsia="Arial" w:hAnsi="Arial" w:cs="Arial"/>
          <w:b/>
          <w:sz w:val="24"/>
          <w:szCs w:val="24"/>
        </w:rPr>
      </w:pPr>
      <w:r>
        <w:rPr>
          <w:rFonts w:ascii="Arial" w:eastAsia="Arial" w:hAnsi="Arial" w:cs="Arial"/>
          <w:b/>
          <w:sz w:val="24"/>
          <w:szCs w:val="24"/>
        </w:rPr>
        <w:t>Table 2</w:t>
      </w:r>
    </w:p>
    <w:p w:rsidR="00794C44" w:rsidRDefault="00794C44" w:rsidP="00794C44">
      <w:pPr>
        <w:spacing w:after="0" w:line="240" w:lineRule="auto"/>
        <w:jc w:val="center"/>
        <w:rPr>
          <w:rFonts w:ascii="Arial" w:eastAsia="Arial" w:hAnsi="Arial" w:cs="Arial"/>
          <w:b/>
          <w:sz w:val="24"/>
          <w:szCs w:val="24"/>
        </w:rPr>
      </w:pPr>
      <w:r>
        <w:rPr>
          <w:rFonts w:ascii="Arial" w:eastAsia="Arial" w:hAnsi="Arial" w:cs="Arial"/>
          <w:b/>
          <w:sz w:val="24"/>
          <w:szCs w:val="24"/>
        </w:rPr>
        <w:t>Data and Schedule</w:t>
      </w:r>
    </w:p>
    <w:p w:rsidR="00794C44" w:rsidRDefault="00794C44" w:rsidP="00A063CF">
      <w:pPr>
        <w:spacing w:after="0" w:line="240" w:lineRule="auto"/>
        <w:jc w:val="center"/>
        <w:rPr>
          <w:rFonts w:ascii="Arial" w:eastAsia="Arial" w:hAnsi="Arial" w:cs="Arial"/>
          <w:b/>
          <w:sz w:val="24"/>
          <w:szCs w:val="24"/>
        </w:rPr>
      </w:pPr>
      <w:r>
        <w:rPr>
          <w:rFonts w:ascii="Arial" w:eastAsia="Arial" w:hAnsi="Arial" w:cs="Arial"/>
          <w:b/>
          <w:sz w:val="24"/>
          <w:szCs w:val="24"/>
        </w:rPr>
        <w:t>Practice and Socialization of e-Planning</w:t>
      </w:r>
    </w:p>
    <w:tbl>
      <w:tblPr>
        <w:tblStyle w:val="LightList-Accent6"/>
        <w:tblW w:w="6289" w:type="dxa"/>
        <w:jc w:val="center"/>
        <w:tblInd w:w="-463" w:type="dxa"/>
        <w:tblLayout w:type="fixed"/>
        <w:tblLook w:val="04A0" w:firstRow="1" w:lastRow="0" w:firstColumn="1" w:lastColumn="0" w:noHBand="0" w:noVBand="1"/>
      </w:tblPr>
      <w:tblGrid>
        <w:gridCol w:w="619"/>
        <w:gridCol w:w="4227"/>
        <w:gridCol w:w="1443"/>
      </w:tblGrid>
      <w:tr w:rsidR="005F3876" w:rsidTr="005F38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9" w:type="dxa"/>
          </w:tcPr>
          <w:p w:rsidR="005F3876" w:rsidRDefault="005F3876" w:rsidP="005F3876">
            <w:pPr>
              <w:spacing w:line="360" w:lineRule="auto"/>
              <w:jc w:val="center"/>
              <w:rPr>
                <w:rFonts w:ascii="Arial" w:eastAsia="Arial" w:hAnsi="Arial" w:cs="Arial"/>
                <w:sz w:val="20"/>
                <w:szCs w:val="20"/>
              </w:rPr>
            </w:pPr>
            <w:r>
              <w:rPr>
                <w:rFonts w:ascii="Arial" w:eastAsia="Arial" w:hAnsi="Arial" w:cs="Arial"/>
                <w:b w:val="0"/>
                <w:sz w:val="20"/>
                <w:szCs w:val="20"/>
              </w:rPr>
              <w:t>No</w:t>
            </w:r>
          </w:p>
        </w:tc>
        <w:tc>
          <w:tcPr>
            <w:tcW w:w="4227" w:type="dxa"/>
          </w:tcPr>
          <w:p w:rsidR="005F3876" w:rsidRDefault="005F3876" w:rsidP="005F387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sz w:val="20"/>
                <w:szCs w:val="20"/>
              </w:rPr>
              <w:t>Date</w:t>
            </w:r>
          </w:p>
        </w:tc>
        <w:tc>
          <w:tcPr>
            <w:tcW w:w="1443" w:type="dxa"/>
          </w:tcPr>
          <w:p w:rsidR="005F3876" w:rsidRDefault="005F3876" w:rsidP="005F387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sz w:val="20"/>
                <w:szCs w:val="20"/>
              </w:rPr>
              <w:t>Activity</w:t>
            </w:r>
          </w:p>
        </w:tc>
      </w:tr>
      <w:tr w:rsidR="005F3876" w:rsidTr="005F38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9" w:type="dxa"/>
          </w:tcPr>
          <w:p w:rsidR="005F3876" w:rsidRDefault="005F3876" w:rsidP="005F3876">
            <w:pPr>
              <w:spacing w:line="360" w:lineRule="auto"/>
              <w:jc w:val="center"/>
              <w:rPr>
                <w:rFonts w:ascii="Arial" w:eastAsia="Arial" w:hAnsi="Arial" w:cs="Arial"/>
                <w:sz w:val="20"/>
                <w:szCs w:val="20"/>
              </w:rPr>
            </w:pPr>
            <w:r>
              <w:rPr>
                <w:rFonts w:ascii="Arial" w:eastAsia="Arial" w:hAnsi="Arial" w:cs="Arial"/>
                <w:b w:val="0"/>
                <w:sz w:val="20"/>
                <w:szCs w:val="20"/>
              </w:rPr>
              <w:t>1.</w:t>
            </w:r>
          </w:p>
        </w:tc>
        <w:tc>
          <w:tcPr>
            <w:tcW w:w="4227" w:type="dxa"/>
          </w:tcPr>
          <w:p w:rsidR="005F3876" w:rsidRDefault="005F3876" w:rsidP="005F3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Monday 7</w:t>
            </w:r>
            <w:r>
              <w:rPr>
                <w:rFonts w:ascii="Arial" w:eastAsia="Arial" w:hAnsi="Arial" w:cs="Arial"/>
                <w:sz w:val="20"/>
                <w:szCs w:val="20"/>
                <w:vertAlign w:val="superscript"/>
              </w:rPr>
              <w:t xml:space="preserve">th </w:t>
            </w:r>
            <w:r>
              <w:rPr>
                <w:rFonts w:ascii="Arial" w:eastAsia="Arial" w:hAnsi="Arial" w:cs="Arial"/>
                <w:sz w:val="20"/>
                <w:szCs w:val="20"/>
              </w:rPr>
              <w:t>November 2016</w:t>
            </w:r>
          </w:p>
        </w:tc>
        <w:tc>
          <w:tcPr>
            <w:tcW w:w="1443" w:type="dxa"/>
          </w:tcPr>
          <w:p w:rsidR="005F3876" w:rsidRDefault="005F3876" w:rsidP="005F3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Socialization</w:t>
            </w:r>
          </w:p>
        </w:tc>
      </w:tr>
      <w:tr w:rsidR="005F3876" w:rsidTr="005F3876">
        <w:trPr>
          <w:jc w:val="center"/>
        </w:trPr>
        <w:tc>
          <w:tcPr>
            <w:cnfStyle w:val="001000000000" w:firstRow="0" w:lastRow="0" w:firstColumn="1" w:lastColumn="0" w:oddVBand="0" w:evenVBand="0" w:oddHBand="0" w:evenHBand="0" w:firstRowFirstColumn="0" w:firstRowLastColumn="0" w:lastRowFirstColumn="0" w:lastRowLastColumn="0"/>
            <w:tcW w:w="619" w:type="dxa"/>
          </w:tcPr>
          <w:p w:rsidR="005F3876" w:rsidRDefault="005F3876" w:rsidP="005F3876">
            <w:pPr>
              <w:spacing w:line="360" w:lineRule="auto"/>
              <w:jc w:val="center"/>
              <w:rPr>
                <w:rFonts w:ascii="Arial" w:eastAsia="Arial" w:hAnsi="Arial" w:cs="Arial"/>
                <w:sz w:val="20"/>
                <w:szCs w:val="20"/>
              </w:rPr>
            </w:pPr>
            <w:r>
              <w:rPr>
                <w:rFonts w:ascii="Arial" w:eastAsia="Arial" w:hAnsi="Arial" w:cs="Arial"/>
                <w:b w:val="0"/>
                <w:sz w:val="20"/>
                <w:szCs w:val="20"/>
              </w:rPr>
              <w:t>2</w:t>
            </w:r>
          </w:p>
        </w:tc>
        <w:tc>
          <w:tcPr>
            <w:tcW w:w="4227" w:type="dxa"/>
          </w:tcPr>
          <w:p w:rsidR="005F3876" w:rsidRDefault="005F3876" w:rsidP="005F3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Wednesday 16</w:t>
            </w:r>
            <w:r>
              <w:rPr>
                <w:rFonts w:ascii="Arial" w:eastAsia="Arial" w:hAnsi="Arial" w:cs="Arial"/>
                <w:sz w:val="20"/>
                <w:szCs w:val="20"/>
                <w:vertAlign w:val="superscript"/>
              </w:rPr>
              <w:t>th</w:t>
            </w:r>
            <w:r>
              <w:rPr>
                <w:rFonts w:ascii="Arial" w:eastAsia="Arial" w:hAnsi="Arial" w:cs="Arial"/>
                <w:sz w:val="20"/>
                <w:szCs w:val="20"/>
              </w:rPr>
              <w:t xml:space="preserve"> November 2016</w:t>
            </w:r>
          </w:p>
        </w:tc>
        <w:tc>
          <w:tcPr>
            <w:tcW w:w="1443" w:type="dxa"/>
          </w:tcPr>
          <w:p w:rsidR="005F3876" w:rsidRDefault="005F3876" w:rsidP="005F387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Practice</w:t>
            </w:r>
          </w:p>
        </w:tc>
      </w:tr>
      <w:tr w:rsidR="005F3876" w:rsidTr="005F38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9" w:type="dxa"/>
          </w:tcPr>
          <w:p w:rsidR="005F3876" w:rsidRDefault="005F3876" w:rsidP="005F3876">
            <w:pPr>
              <w:spacing w:line="360" w:lineRule="auto"/>
              <w:jc w:val="center"/>
              <w:rPr>
                <w:rFonts w:ascii="Arial" w:eastAsia="Arial" w:hAnsi="Arial" w:cs="Arial"/>
                <w:sz w:val="20"/>
                <w:szCs w:val="20"/>
              </w:rPr>
            </w:pPr>
            <w:r>
              <w:rPr>
                <w:rFonts w:ascii="Arial" w:eastAsia="Arial" w:hAnsi="Arial" w:cs="Arial"/>
                <w:b w:val="0"/>
                <w:sz w:val="20"/>
                <w:szCs w:val="20"/>
              </w:rPr>
              <w:t>3</w:t>
            </w:r>
          </w:p>
        </w:tc>
        <w:tc>
          <w:tcPr>
            <w:tcW w:w="4227" w:type="dxa"/>
          </w:tcPr>
          <w:p w:rsidR="005F3876" w:rsidRDefault="005F3876" w:rsidP="005F3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Monday 21</w:t>
            </w:r>
            <w:r>
              <w:rPr>
                <w:rFonts w:ascii="Arial" w:eastAsia="Arial" w:hAnsi="Arial" w:cs="Arial"/>
                <w:sz w:val="20"/>
                <w:szCs w:val="20"/>
                <w:vertAlign w:val="superscript"/>
              </w:rPr>
              <w:t>st</w:t>
            </w:r>
            <w:r>
              <w:rPr>
                <w:rFonts w:ascii="Arial" w:eastAsia="Arial" w:hAnsi="Arial" w:cs="Arial"/>
                <w:sz w:val="20"/>
                <w:szCs w:val="20"/>
              </w:rPr>
              <w:t xml:space="preserve"> November 2016</w:t>
            </w:r>
          </w:p>
        </w:tc>
        <w:tc>
          <w:tcPr>
            <w:tcW w:w="1443" w:type="dxa"/>
          </w:tcPr>
          <w:p w:rsidR="005F3876" w:rsidRDefault="005F3876" w:rsidP="005F387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Practice</w:t>
            </w:r>
          </w:p>
        </w:tc>
      </w:tr>
    </w:tbl>
    <w:p w:rsidR="00794C44" w:rsidRDefault="00794C44" w:rsidP="007946EC">
      <w:pPr>
        <w:spacing w:line="240" w:lineRule="auto"/>
        <w:ind w:right="140"/>
        <w:jc w:val="right"/>
        <w:rPr>
          <w:rFonts w:ascii="Arial" w:eastAsia="Arial" w:hAnsi="Arial" w:cs="Arial"/>
          <w:sz w:val="20"/>
          <w:szCs w:val="20"/>
        </w:rPr>
      </w:pPr>
      <w:r>
        <w:rPr>
          <w:rFonts w:ascii="Arial" w:eastAsia="Arial" w:hAnsi="Arial" w:cs="Arial"/>
          <w:sz w:val="20"/>
          <w:szCs w:val="20"/>
        </w:rPr>
        <w:t xml:space="preserve">Source : General affair, Law &amp; Employment  of </w:t>
      </w:r>
      <w:r w:rsidR="00510426">
        <w:rPr>
          <w:rFonts w:ascii="Arial" w:eastAsia="Arial" w:hAnsi="Arial" w:cs="Arial"/>
          <w:sz w:val="20"/>
          <w:szCs w:val="20"/>
        </w:rPr>
        <w:t>Regional Development Planning Board</w:t>
      </w:r>
      <w:r>
        <w:rPr>
          <w:rFonts w:ascii="Arial" w:eastAsia="Arial" w:hAnsi="Arial" w:cs="Arial"/>
          <w:sz w:val="20"/>
          <w:szCs w:val="20"/>
        </w:rPr>
        <w:t xml:space="preserve"> Sulsel Province 2018</w:t>
      </w:r>
    </w:p>
    <w:p w:rsidR="00DE38C3" w:rsidRDefault="00887683" w:rsidP="00146EE4">
      <w:pPr>
        <w:spacing w:after="0" w:line="240" w:lineRule="auto"/>
        <w:jc w:val="both"/>
        <w:rPr>
          <w:rFonts w:ascii="Arial" w:eastAsia="Arial" w:hAnsi="Arial" w:cs="Arial"/>
          <w:sz w:val="24"/>
          <w:szCs w:val="24"/>
        </w:rPr>
      </w:pPr>
      <w:r>
        <w:rPr>
          <w:rFonts w:ascii="Arial" w:eastAsia="Arial" w:hAnsi="Arial" w:cs="Arial"/>
          <w:sz w:val="24"/>
          <w:szCs w:val="24"/>
        </w:rPr>
        <w:t>t</w:t>
      </w:r>
      <w:r w:rsidR="00794C44">
        <w:rPr>
          <w:rFonts w:ascii="Arial" w:eastAsia="Arial" w:hAnsi="Arial" w:cs="Arial"/>
          <w:sz w:val="24"/>
          <w:szCs w:val="24"/>
        </w:rPr>
        <w:t xml:space="preserve">he implementation of socialization and training is limited, only involving admin and users of the OPD budget, even though basically all </w:t>
      </w:r>
      <w:r w:rsidR="00510426">
        <w:rPr>
          <w:rFonts w:ascii="Arial" w:eastAsia="Arial" w:hAnsi="Arial" w:cs="Arial"/>
          <w:sz w:val="24"/>
          <w:szCs w:val="24"/>
        </w:rPr>
        <w:t>Regional Development Planning Board</w:t>
      </w:r>
      <w:r w:rsidR="00794C44">
        <w:rPr>
          <w:rFonts w:ascii="Arial" w:eastAsia="Arial" w:hAnsi="Arial" w:cs="Arial"/>
          <w:sz w:val="24"/>
          <w:szCs w:val="24"/>
        </w:rPr>
        <w:t xml:space="preserve"> employees must participate and know about the use of e-Planning in the preparation of planning documents.</w:t>
      </w:r>
    </w:p>
    <w:p w:rsidR="00545B82" w:rsidRDefault="00545B82" w:rsidP="00146EE4">
      <w:pPr>
        <w:spacing w:after="0" w:line="240" w:lineRule="auto"/>
        <w:jc w:val="both"/>
        <w:rPr>
          <w:rFonts w:ascii="Arial" w:eastAsia="Arial" w:hAnsi="Arial" w:cs="Arial"/>
          <w:sz w:val="24"/>
          <w:szCs w:val="24"/>
        </w:rPr>
      </w:pPr>
    </w:p>
    <w:p w:rsidR="00146EE4" w:rsidRPr="00146EE4" w:rsidRDefault="00146EE4" w:rsidP="00146EE4">
      <w:pPr>
        <w:spacing w:after="0" w:line="240" w:lineRule="auto"/>
        <w:jc w:val="both"/>
        <w:rPr>
          <w:rFonts w:ascii="Arial" w:eastAsia="Arial" w:hAnsi="Arial" w:cs="Arial"/>
          <w:sz w:val="24"/>
          <w:szCs w:val="24"/>
        </w:rPr>
      </w:pPr>
    </w:p>
    <w:p w:rsidR="00DE38C3" w:rsidRDefault="00DE38C3" w:rsidP="004D2C9B">
      <w:pPr>
        <w:pBdr>
          <w:top w:val="nil"/>
          <w:left w:val="nil"/>
          <w:bottom w:val="nil"/>
          <w:right w:val="nil"/>
          <w:between w:val="nil"/>
        </w:pBdr>
        <w:spacing w:after="0" w:line="480" w:lineRule="auto"/>
        <w:jc w:val="both"/>
        <w:rPr>
          <w:rFonts w:ascii="Arial" w:eastAsia="Arial" w:hAnsi="Arial" w:cs="Arial"/>
          <w:b/>
          <w:color w:val="000000"/>
          <w:sz w:val="24"/>
          <w:szCs w:val="24"/>
        </w:rPr>
      </w:pPr>
      <w:r w:rsidRPr="00DE38C3">
        <w:rPr>
          <w:rFonts w:ascii="Arial" w:eastAsia="Arial" w:hAnsi="Arial" w:cs="Arial"/>
          <w:b/>
          <w:color w:val="000000"/>
          <w:sz w:val="24"/>
          <w:szCs w:val="24"/>
        </w:rPr>
        <w:t>LITERATURE REVIEW</w:t>
      </w:r>
    </w:p>
    <w:p w:rsidR="00A918DF" w:rsidRDefault="000B45D7" w:rsidP="000B45D7">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Policy </w:t>
      </w:r>
      <w:r w:rsidR="00834295">
        <w:rPr>
          <w:rFonts w:ascii="Arial" w:eastAsia="Arial" w:hAnsi="Arial" w:cs="Arial"/>
          <w:b/>
          <w:color w:val="000000"/>
          <w:sz w:val="24"/>
          <w:szCs w:val="24"/>
        </w:rPr>
        <w:t>I</w:t>
      </w:r>
      <w:r>
        <w:rPr>
          <w:rFonts w:ascii="Arial" w:eastAsia="Arial" w:hAnsi="Arial" w:cs="Arial"/>
          <w:b/>
          <w:color w:val="000000"/>
          <w:sz w:val="24"/>
          <w:szCs w:val="24"/>
        </w:rPr>
        <w:t>mplementation</w:t>
      </w:r>
    </w:p>
    <w:p w:rsidR="000B45D7" w:rsidRDefault="000B45D7" w:rsidP="009C5E7A">
      <w:pPr>
        <w:spacing w:line="240" w:lineRule="auto"/>
        <w:jc w:val="both"/>
        <w:rPr>
          <w:rFonts w:ascii="Arial" w:eastAsia="Arial" w:hAnsi="Arial" w:cs="Arial"/>
          <w:color w:val="000000"/>
          <w:sz w:val="24"/>
          <w:szCs w:val="24"/>
        </w:rPr>
      </w:pPr>
      <w:r>
        <w:rPr>
          <w:rFonts w:ascii="Arial" w:eastAsia="Arial" w:hAnsi="Arial" w:cs="Arial"/>
          <w:color w:val="000000"/>
          <w:sz w:val="24"/>
          <w:szCs w:val="24"/>
        </w:rPr>
        <w:tab/>
        <w:t>Nugroho argued, the implementation of policies in principle is a way for a policy to achieve its objectives. No more and no less. To implement public policy, there are two choices of steps available, namely directly implementing in the form of programs or through policy formulations or derivatives of public policy itself.</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xml:space="preserve"> Implementation is considered as a series of efforts in realizing policies. Without implementation, then a policy that has been formulated will be useless".</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xml:space="preserve">  </w:t>
      </w:r>
    </w:p>
    <w:p w:rsidR="000B45D7" w:rsidRDefault="000B45D7" w:rsidP="000B45D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 xml:space="preserve">Supporting factors to facilitate the implementation proposed by Donald Warwick in Joshua are as follows: </w:t>
      </w:r>
    </w:p>
    <w:p w:rsidR="000B45D7" w:rsidRDefault="000B45D7" w:rsidP="000B45D7">
      <w:pPr>
        <w:numPr>
          <w:ilvl w:val="0"/>
          <w:numId w:val="11"/>
        </w:numPr>
        <w:pBdr>
          <w:top w:val="nil"/>
          <w:left w:val="nil"/>
          <w:bottom w:val="nil"/>
          <w:right w:val="nil"/>
          <w:between w:val="nil"/>
        </w:pBdr>
        <w:spacing w:after="0" w:line="240" w:lineRule="auto"/>
        <w:ind w:left="1134" w:hanging="425"/>
        <w:jc w:val="both"/>
        <w:rPr>
          <w:rFonts w:ascii="Arial" w:eastAsia="Arial" w:hAnsi="Arial" w:cs="Arial"/>
          <w:color w:val="000000"/>
          <w:sz w:val="24"/>
          <w:szCs w:val="24"/>
        </w:rPr>
      </w:pPr>
      <w:r>
        <w:rPr>
          <w:rFonts w:ascii="Arial" w:eastAsia="Arial" w:hAnsi="Arial" w:cs="Arial"/>
          <w:color w:val="000000"/>
          <w:sz w:val="24"/>
          <w:szCs w:val="24"/>
        </w:rPr>
        <w:t>Political commitment, in practice especially the commitment of government leaders.</w:t>
      </w:r>
    </w:p>
    <w:p w:rsidR="000B45D7" w:rsidRDefault="000B45D7" w:rsidP="000B45D7">
      <w:pPr>
        <w:numPr>
          <w:ilvl w:val="0"/>
          <w:numId w:val="11"/>
        </w:numPr>
        <w:pBdr>
          <w:top w:val="nil"/>
          <w:left w:val="nil"/>
          <w:bottom w:val="nil"/>
          <w:right w:val="nil"/>
          <w:between w:val="nil"/>
        </w:pBdr>
        <w:spacing w:after="0" w:line="240" w:lineRule="auto"/>
        <w:ind w:left="1134" w:hanging="425"/>
        <w:jc w:val="both"/>
        <w:rPr>
          <w:rFonts w:ascii="Arial" w:eastAsia="Arial" w:hAnsi="Arial" w:cs="Arial"/>
          <w:color w:val="000000"/>
          <w:sz w:val="24"/>
          <w:szCs w:val="24"/>
        </w:rPr>
      </w:pPr>
      <w:r>
        <w:rPr>
          <w:rFonts w:ascii="Arial" w:eastAsia="Arial" w:hAnsi="Arial" w:cs="Arial"/>
          <w:color w:val="000000"/>
          <w:sz w:val="24"/>
          <w:szCs w:val="24"/>
        </w:rPr>
        <w:t>Organizational ability, consisting of technical capabilities, the ability of organizations to establish relationships with organizations operating in their fields, the ability to develop Standard Operating Procedures (SOP).</w:t>
      </w:r>
    </w:p>
    <w:p w:rsidR="000B45D7" w:rsidRDefault="000B45D7" w:rsidP="00F6562D">
      <w:pPr>
        <w:numPr>
          <w:ilvl w:val="0"/>
          <w:numId w:val="11"/>
        </w:numPr>
        <w:pBdr>
          <w:top w:val="nil"/>
          <w:left w:val="nil"/>
          <w:bottom w:val="nil"/>
          <w:right w:val="nil"/>
          <w:between w:val="nil"/>
        </w:pBdr>
        <w:spacing w:after="0" w:line="240" w:lineRule="auto"/>
        <w:ind w:left="1134" w:hanging="425"/>
        <w:jc w:val="both"/>
        <w:rPr>
          <w:rFonts w:ascii="Arial" w:eastAsia="Arial" w:hAnsi="Arial" w:cs="Arial"/>
          <w:color w:val="000000"/>
          <w:sz w:val="24"/>
          <w:szCs w:val="24"/>
        </w:rPr>
      </w:pPr>
      <w:r>
        <w:rPr>
          <w:rFonts w:ascii="Arial" w:eastAsia="Arial" w:hAnsi="Arial" w:cs="Arial"/>
          <w:color w:val="000000"/>
          <w:sz w:val="24"/>
          <w:szCs w:val="24"/>
        </w:rPr>
        <w:t>Commitment of implementers and support from interest groups.</w:t>
      </w:r>
      <w:r>
        <w:rPr>
          <w:rFonts w:ascii="Arial" w:eastAsia="Arial" w:hAnsi="Arial" w:cs="Arial"/>
          <w:color w:val="000000"/>
          <w:sz w:val="24"/>
          <w:szCs w:val="24"/>
          <w:vertAlign w:val="superscript"/>
        </w:rPr>
        <w:footnoteReference w:id="5"/>
      </w:r>
    </w:p>
    <w:p w:rsidR="00F6562D" w:rsidRPr="00F6562D" w:rsidRDefault="00F6562D" w:rsidP="00F6562D">
      <w:pPr>
        <w:pBdr>
          <w:top w:val="nil"/>
          <w:left w:val="nil"/>
          <w:bottom w:val="nil"/>
          <w:right w:val="nil"/>
          <w:between w:val="nil"/>
        </w:pBdr>
        <w:spacing w:after="0" w:line="240" w:lineRule="auto"/>
        <w:ind w:left="1134"/>
        <w:jc w:val="both"/>
        <w:rPr>
          <w:rFonts w:ascii="Arial" w:eastAsia="Arial" w:hAnsi="Arial" w:cs="Arial"/>
          <w:color w:val="000000"/>
          <w:sz w:val="24"/>
          <w:szCs w:val="24"/>
        </w:rPr>
      </w:pPr>
    </w:p>
    <w:p w:rsidR="00341130" w:rsidRPr="00732F3D" w:rsidRDefault="00834295" w:rsidP="00732F3D">
      <w:pPr>
        <w:pBdr>
          <w:top w:val="nil"/>
          <w:left w:val="nil"/>
          <w:bottom w:val="nil"/>
          <w:right w:val="nil"/>
          <w:between w:val="nil"/>
        </w:pBdr>
        <w:spacing w:after="0" w:line="240" w:lineRule="auto"/>
        <w:jc w:val="both"/>
        <w:rPr>
          <w:rFonts w:ascii="Arial" w:eastAsia="Arial" w:hAnsi="Arial" w:cs="Arial"/>
          <w:b/>
          <w:color w:val="000000"/>
          <w:sz w:val="24"/>
          <w:szCs w:val="24"/>
        </w:rPr>
      </w:pPr>
      <w:r w:rsidRPr="00834295">
        <w:rPr>
          <w:rFonts w:ascii="Arial" w:eastAsia="Arial" w:hAnsi="Arial" w:cs="Arial"/>
          <w:b/>
          <w:color w:val="000000"/>
          <w:sz w:val="24"/>
          <w:szCs w:val="24"/>
        </w:rPr>
        <w:t>Regional Development Planning</w:t>
      </w:r>
      <w:r w:rsidR="00341130">
        <w:rPr>
          <w:rFonts w:ascii="Arial" w:eastAsia="Arial" w:hAnsi="Arial" w:cs="Arial"/>
          <w:color w:val="000000"/>
          <w:sz w:val="24"/>
          <w:szCs w:val="24"/>
        </w:rPr>
        <w:t xml:space="preserve"> </w:t>
      </w:r>
    </w:p>
    <w:p w:rsidR="00341130" w:rsidRDefault="00732F3D" w:rsidP="009C5E7A">
      <w:pPr>
        <w:spacing w:line="240" w:lineRule="auto"/>
        <w:jc w:val="both"/>
        <w:rPr>
          <w:rFonts w:ascii="Arial" w:hAnsi="Arial" w:cs="Arial"/>
          <w:sz w:val="24"/>
        </w:rPr>
      </w:pPr>
      <w:r>
        <w:rPr>
          <w:rFonts w:ascii="Arial" w:hAnsi="Arial" w:cs="Arial"/>
          <w:sz w:val="24"/>
        </w:rPr>
        <w:tab/>
      </w:r>
      <w:r w:rsidR="00341130" w:rsidRPr="00D515DF">
        <w:rPr>
          <w:rFonts w:ascii="Arial" w:hAnsi="Arial" w:cs="Arial"/>
          <w:sz w:val="24"/>
        </w:rPr>
        <w:t>Short-term planning usually covers only 1 year, so it is often also called an annual plan. This plan is basically a description and a Medium Term Plan. This annual plan is operational in nature because it includes programs and activities, complete with funding. Even in this annual plan, it includes indicators and performance targets for each program and activity and is the main basis for budgeting, both APBD and APBN</w:t>
      </w:r>
      <w:r w:rsidR="00341130">
        <w:rPr>
          <w:rStyle w:val="FootnoteReference"/>
          <w:rFonts w:ascii="Arial" w:hAnsi="Arial" w:cs="Arial"/>
          <w:sz w:val="24"/>
        </w:rPr>
        <w:footnoteReference w:id="6"/>
      </w:r>
    </w:p>
    <w:p w:rsidR="00341130" w:rsidRDefault="00341130" w:rsidP="009C5E7A">
      <w:pPr>
        <w:spacing w:after="0" w:line="240" w:lineRule="auto"/>
        <w:jc w:val="both"/>
        <w:rPr>
          <w:rFonts w:ascii="Arial" w:hAnsi="Arial" w:cs="Arial"/>
          <w:sz w:val="24"/>
        </w:rPr>
      </w:pPr>
      <w:r>
        <w:rPr>
          <w:rFonts w:ascii="Arial" w:hAnsi="Arial" w:cs="Arial"/>
          <w:sz w:val="24"/>
        </w:rPr>
        <w:tab/>
      </w:r>
      <w:r w:rsidRPr="00C57C6A">
        <w:rPr>
          <w:rFonts w:ascii="Arial" w:hAnsi="Arial" w:cs="Arial"/>
          <w:sz w:val="24"/>
        </w:rPr>
        <w:t>The preparation of short-term development planning documents certainly requires steps in systematic preparation so that the contents in the development plan have relevance, the stages as follows;</w:t>
      </w:r>
    </w:p>
    <w:p w:rsidR="00341130" w:rsidRPr="00D201F1" w:rsidRDefault="00341130" w:rsidP="006F00CA">
      <w:pPr>
        <w:pStyle w:val="ListParagraph"/>
        <w:numPr>
          <w:ilvl w:val="0"/>
          <w:numId w:val="12"/>
        </w:numPr>
        <w:spacing w:after="0" w:line="240" w:lineRule="auto"/>
        <w:ind w:left="1134" w:hanging="425"/>
        <w:jc w:val="both"/>
        <w:rPr>
          <w:rFonts w:ascii="Arial" w:hAnsi="Arial" w:cs="Arial"/>
          <w:sz w:val="24"/>
        </w:rPr>
      </w:pPr>
      <w:r w:rsidRPr="00D201F1">
        <w:rPr>
          <w:rFonts w:ascii="Arial" w:hAnsi="Arial" w:cs="Arial"/>
          <w:sz w:val="24"/>
        </w:rPr>
        <w:t>Current Status Assessment</w:t>
      </w:r>
    </w:p>
    <w:p w:rsidR="00341130" w:rsidRPr="00D201F1" w:rsidRDefault="00341130" w:rsidP="006F00CA">
      <w:pPr>
        <w:pStyle w:val="ListParagraph"/>
        <w:numPr>
          <w:ilvl w:val="0"/>
          <w:numId w:val="12"/>
        </w:numPr>
        <w:spacing w:after="0" w:line="240" w:lineRule="auto"/>
        <w:ind w:left="1134" w:hanging="425"/>
        <w:jc w:val="both"/>
        <w:rPr>
          <w:rFonts w:ascii="Arial" w:hAnsi="Arial" w:cs="Arial"/>
          <w:sz w:val="24"/>
        </w:rPr>
      </w:pPr>
      <w:r w:rsidRPr="00D201F1">
        <w:rPr>
          <w:rFonts w:ascii="Arial" w:hAnsi="Arial" w:cs="Arial"/>
          <w:sz w:val="24"/>
        </w:rPr>
        <w:t>Assessment of Directions for Future Development</w:t>
      </w:r>
    </w:p>
    <w:p w:rsidR="00341130" w:rsidRPr="00D201F1" w:rsidRDefault="00341130" w:rsidP="006F00CA">
      <w:pPr>
        <w:pStyle w:val="ListParagraph"/>
        <w:numPr>
          <w:ilvl w:val="0"/>
          <w:numId w:val="12"/>
        </w:numPr>
        <w:spacing w:after="0" w:line="240" w:lineRule="auto"/>
        <w:ind w:left="1134" w:hanging="425"/>
        <w:jc w:val="both"/>
        <w:rPr>
          <w:rFonts w:ascii="Arial" w:hAnsi="Arial" w:cs="Arial"/>
          <w:sz w:val="24"/>
        </w:rPr>
      </w:pPr>
      <w:r w:rsidRPr="00D201F1">
        <w:rPr>
          <w:rFonts w:ascii="Arial" w:hAnsi="Arial" w:cs="Arial"/>
          <w:sz w:val="24"/>
        </w:rPr>
        <w:t>Formulation of Development Goals and Objectives</w:t>
      </w:r>
    </w:p>
    <w:p w:rsidR="00341130" w:rsidRPr="00D201F1" w:rsidRDefault="00341130" w:rsidP="006F00CA">
      <w:pPr>
        <w:pStyle w:val="ListParagraph"/>
        <w:numPr>
          <w:ilvl w:val="0"/>
          <w:numId w:val="12"/>
        </w:numPr>
        <w:spacing w:after="0" w:line="240" w:lineRule="auto"/>
        <w:ind w:left="1134" w:hanging="425"/>
        <w:jc w:val="both"/>
        <w:rPr>
          <w:rFonts w:ascii="Arial" w:hAnsi="Arial" w:cs="Arial"/>
          <w:sz w:val="24"/>
        </w:rPr>
      </w:pPr>
      <w:r w:rsidRPr="00D201F1">
        <w:rPr>
          <w:rFonts w:ascii="Arial" w:hAnsi="Arial" w:cs="Arial"/>
          <w:sz w:val="24"/>
        </w:rPr>
        <w:t>Reviewing Alternative Development Strategies</w:t>
      </w:r>
    </w:p>
    <w:p w:rsidR="00341130" w:rsidRPr="00D201F1" w:rsidRDefault="00341130" w:rsidP="006F00CA">
      <w:pPr>
        <w:pStyle w:val="ListParagraph"/>
        <w:numPr>
          <w:ilvl w:val="0"/>
          <w:numId w:val="12"/>
        </w:numPr>
        <w:spacing w:after="0" w:line="240" w:lineRule="auto"/>
        <w:ind w:left="1134" w:hanging="425"/>
        <w:jc w:val="both"/>
        <w:rPr>
          <w:rFonts w:ascii="Arial" w:hAnsi="Arial" w:cs="Arial"/>
          <w:sz w:val="24"/>
        </w:rPr>
      </w:pPr>
      <w:r w:rsidRPr="00D201F1">
        <w:rPr>
          <w:rFonts w:ascii="Arial" w:hAnsi="Arial" w:cs="Arial"/>
          <w:sz w:val="24"/>
        </w:rPr>
        <w:t>Establish Development Priorities</w:t>
      </w:r>
    </w:p>
    <w:p w:rsidR="00341130" w:rsidRPr="00D201F1" w:rsidRDefault="00341130" w:rsidP="006F00CA">
      <w:pPr>
        <w:pStyle w:val="ListParagraph"/>
        <w:numPr>
          <w:ilvl w:val="0"/>
          <w:numId w:val="12"/>
        </w:numPr>
        <w:spacing w:after="0" w:line="240" w:lineRule="auto"/>
        <w:ind w:left="1134" w:hanging="425"/>
        <w:jc w:val="both"/>
        <w:rPr>
          <w:rFonts w:ascii="Arial" w:hAnsi="Arial" w:cs="Arial"/>
          <w:sz w:val="24"/>
        </w:rPr>
      </w:pPr>
      <w:r w:rsidRPr="00D201F1">
        <w:rPr>
          <w:rFonts w:ascii="Arial" w:hAnsi="Arial" w:cs="Arial"/>
          <w:sz w:val="24"/>
        </w:rPr>
        <w:t>Formulating Development Policy</w:t>
      </w:r>
    </w:p>
    <w:p w:rsidR="00341130" w:rsidRPr="00D201F1" w:rsidRDefault="00341130" w:rsidP="006F00CA">
      <w:pPr>
        <w:pStyle w:val="ListParagraph"/>
        <w:numPr>
          <w:ilvl w:val="0"/>
          <w:numId w:val="12"/>
        </w:numPr>
        <w:spacing w:after="0" w:line="240" w:lineRule="auto"/>
        <w:ind w:left="1134" w:hanging="425"/>
        <w:jc w:val="both"/>
        <w:rPr>
          <w:rFonts w:ascii="Arial" w:hAnsi="Arial" w:cs="Arial"/>
          <w:sz w:val="24"/>
        </w:rPr>
      </w:pPr>
      <w:r w:rsidRPr="00D201F1">
        <w:rPr>
          <w:rFonts w:ascii="Arial" w:hAnsi="Arial" w:cs="Arial"/>
          <w:sz w:val="24"/>
        </w:rPr>
        <w:t>Identification of Programs and Activities</w:t>
      </w:r>
    </w:p>
    <w:p w:rsidR="00341130" w:rsidRPr="00D201F1" w:rsidRDefault="00341130" w:rsidP="006F00CA">
      <w:pPr>
        <w:pStyle w:val="ListParagraph"/>
        <w:numPr>
          <w:ilvl w:val="0"/>
          <w:numId w:val="12"/>
        </w:numPr>
        <w:spacing w:after="0" w:line="240" w:lineRule="auto"/>
        <w:ind w:left="1134" w:hanging="425"/>
        <w:jc w:val="both"/>
        <w:rPr>
          <w:rFonts w:ascii="Arial" w:hAnsi="Arial" w:cs="Arial"/>
          <w:sz w:val="24"/>
        </w:rPr>
      </w:pPr>
      <w:r w:rsidRPr="00D201F1">
        <w:rPr>
          <w:rFonts w:ascii="Arial" w:hAnsi="Arial" w:cs="Arial"/>
          <w:sz w:val="24"/>
        </w:rPr>
        <w:t>Establishing Estimated Investment Funds</w:t>
      </w:r>
    </w:p>
    <w:p w:rsidR="00341130" w:rsidRDefault="00341130" w:rsidP="006F00CA">
      <w:pPr>
        <w:pStyle w:val="ListParagraph"/>
        <w:numPr>
          <w:ilvl w:val="0"/>
          <w:numId w:val="12"/>
        </w:numPr>
        <w:spacing w:after="0" w:line="240" w:lineRule="auto"/>
        <w:ind w:left="1134" w:hanging="425"/>
        <w:jc w:val="both"/>
        <w:rPr>
          <w:rFonts w:ascii="Arial" w:hAnsi="Arial" w:cs="Arial"/>
          <w:sz w:val="24"/>
        </w:rPr>
      </w:pPr>
      <w:r w:rsidRPr="00D201F1">
        <w:rPr>
          <w:rFonts w:ascii="Arial" w:hAnsi="Arial" w:cs="Arial"/>
          <w:sz w:val="24"/>
        </w:rPr>
        <w:t>Establish Performance Indicators</w:t>
      </w:r>
    </w:p>
    <w:p w:rsidR="00A946E7" w:rsidRPr="00E910B3" w:rsidRDefault="00341130" w:rsidP="006F00CA">
      <w:pPr>
        <w:pStyle w:val="ListParagraph"/>
        <w:numPr>
          <w:ilvl w:val="0"/>
          <w:numId w:val="12"/>
        </w:numPr>
        <w:spacing w:line="240" w:lineRule="auto"/>
        <w:ind w:left="1134" w:hanging="425"/>
        <w:jc w:val="both"/>
        <w:rPr>
          <w:rFonts w:ascii="Arial" w:hAnsi="Arial" w:cs="Arial"/>
          <w:sz w:val="24"/>
        </w:rPr>
      </w:pPr>
      <w:r w:rsidRPr="002F60EB">
        <w:rPr>
          <w:rFonts w:ascii="Arial" w:hAnsi="Arial" w:cs="Arial"/>
          <w:sz w:val="24"/>
        </w:rPr>
        <w:t>Action Plan</w:t>
      </w:r>
      <w:r>
        <w:rPr>
          <w:rStyle w:val="FootnoteReference"/>
          <w:rFonts w:ascii="Arial" w:eastAsia="Arial" w:hAnsi="Arial" w:cs="Arial"/>
          <w:color w:val="000000"/>
          <w:sz w:val="24"/>
          <w:szCs w:val="24"/>
        </w:rPr>
        <w:footnoteReference w:id="7"/>
      </w:r>
    </w:p>
    <w:p w:rsidR="00A946E7" w:rsidRPr="00AB5FD6" w:rsidRDefault="00144268" w:rsidP="009C5E7A">
      <w:pPr>
        <w:pStyle w:val="NoSpacing"/>
        <w:spacing w:after="240"/>
        <w:jc w:val="both"/>
      </w:pPr>
      <w:r>
        <w:rPr>
          <w:rFonts w:ascii="Arial" w:hAnsi="Arial" w:cs="Arial"/>
          <w:sz w:val="24"/>
        </w:rPr>
        <w:tab/>
      </w:r>
      <w:r w:rsidR="00A946E7" w:rsidRPr="008B0A3D">
        <w:rPr>
          <w:rFonts w:ascii="Arial" w:hAnsi="Arial" w:cs="Arial"/>
          <w:sz w:val="24"/>
        </w:rPr>
        <w:t>Law Number 23 of 2104 concerning the obligation of local governments to present government information to create a transparent, responsive, efficient, effective, accountable, participatory, measurable, fair and environmentally government.</w:t>
      </w:r>
      <w:r w:rsidR="00A946E7">
        <w:rPr>
          <w:rFonts w:ascii="Arial" w:hAnsi="Arial" w:cs="Arial"/>
          <w:sz w:val="24"/>
        </w:rPr>
        <w:t xml:space="preserve"> </w:t>
      </w:r>
      <w:r w:rsidR="00A946E7" w:rsidRPr="00974412">
        <w:rPr>
          <w:rFonts w:ascii="Arial" w:hAnsi="Arial" w:cs="Arial"/>
          <w:sz w:val="24"/>
        </w:rPr>
        <w:t xml:space="preserve">Based on the mandate of Law Number 23 of 2014 concerning Regional Government </w:t>
      </w:r>
      <w:r w:rsidR="00A946E7">
        <w:rPr>
          <w:rFonts w:ascii="Arial" w:hAnsi="Arial" w:cs="Arial"/>
          <w:sz w:val="24"/>
        </w:rPr>
        <w:t>is</w:t>
      </w:r>
      <w:r w:rsidR="00A946E7" w:rsidRPr="00974412">
        <w:rPr>
          <w:rFonts w:ascii="Arial" w:hAnsi="Arial" w:cs="Arial"/>
          <w:sz w:val="24"/>
        </w:rPr>
        <w:t xml:space="preserve"> established Regulation of the Minister of Home Affairs of the Republic of Indonesia Number 86 of 2017 concerning Procedures for Evaluating </w:t>
      </w:r>
      <w:r w:rsidR="00A946E7">
        <w:rPr>
          <w:rFonts w:ascii="Arial" w:hAnsi="Arial" w:cs="Arial"/>
          <w:sz w:val="24"/>
        </w:rPr>
        <w:t>RKPD</w:t>
      </w:r>
      <w:r w:rsidR="00A946E7" w:rsidRPr="00974412">
        <w:rPr>
          <w:rFonts w:ascii="Arial" w:hAnsi="Arial" w:cs="Arial"/>
          <w:sz w:val="24"/>
        </w:rPr>
        <w:t xml:space="preserve"> and </w:t>
      </w:r>
      <w:r w:rsidR="00A946E7">
        <w:rPr>
          <w:rFonts w:ascii="Arial" w:hAnsi="Arial" w:cs="Arial"/>
          <w:sz w:val="24"/>
        </w:rPr>
        <w:t>RPJMD</w:t>
      </w:r>
      <w:r w:rsidR="00A946E7" w:rsidRPr="00974412">
        <w:rPr>
          <w:rFonts w:ascii="Arial" w:hAnsi="Arial" w:cs="Arial"/>
          <w:sz w:val="24"/>
        </w:rPr>
        <w:t xml:space="preserve">, and Procedures for Changing </w:t>
      </w:r>
      <w:r w:rsidR="00A946E7">
        <w:rPr>
          <w:rFonts w:ascii="Arial" w:hAnsi="Arial" w:cs="Arial"/>
          <w:sz w:val="24"/>
        </w:rPr>
        <w:t>RPJPD</w:t>
      </w:r>
      <w:r w:rsidR="00A946E7" w:rsidRPr="00974412">
        <w:rPr>
          <w:rFonts w:ascii="Arial" w:hAnsi="Arial" w:cs="Arial"/>
          <w:sz w:val="24"/>
        </w:rPr>
        <w:t xml:space="preserve">, </w:t>
      </w:r>
      <w:r w:rsidR="00A946E7">
        <w:rPr>
          <w:rFonts w:ascii="Arial" w:hAnsi="Arial" w:cs="Arial"/>
          <w:sz w:val="24"/>
        </w:rPr>
        <w:t>RPJMD</w:t>
      </w:r>
      <w:r w:rsidR="00A946E7" w:rsidRPr="00974412">
        <w:rPr>
          <w:rFonts w:ascii="Arial" w:hAnsi="Arial" w:cs="Arial"/>
          <w:sz w:val="24"/>
        </w:rPr>
        <w:t xml:space="preserve">, and </w:t>
      </w:r>
      <w:r w:rsidR="00A946E7">
        <w:rPr>
          <w:rFonts w:ascii="Arial" w:hAnsi="Arial" w:cs="Arial"/>
          <w:sz w:val="24"/>
        </w:rPr>
        <w:t>RKPD</w:t>
      </w:r>
      <w:r w:rsidR="00A946E7" w:rsidRPr="00974412">
        <w:rPr>
          <w:rFonts w:ascii="Arial" w:hAnsi="Arial" w:cs="Arial"/>
          <w:sz w:val="24"/>
        </w:rPr>
        <w:t>.</w:t>
      </w:r>
    </w:p>
    <w:p w:rsidR="00701699" w:rsidRDefault="00701699" w:rsidP="00AB5FD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 xml:space="preserve">The Minister of Home Affairs issued Regulation of the Minister of Home Affairs Number 86 of 2017 concerning Procedures for Evaluating RKPD and RPJMD, and Procedures for Changing RPJPD, RPJMD, and RKPD. It regulates the regional government in formulating RKPD, which are regulated in article 14, one of which mentions </w:t>
      </w:r>
      <w:r w:rsidRPr="0035290D">
        <w:rPr>
          <w:rFonts w:ascii="Arial" w:eastAsia="Arial" w:hAnsi="Arial" w:cs="Arial"/>
          <w:color w:val="000000"/>
          <w:sz w:val="24"/>
          <w:szCs w:val="24"/>
        </w:rPr>
        <w:t>the preparation of the Regional Development Planning based on e-planning.</w:t>
      </w:r>
    </w:p>
    <w:p w:rsidR="006E2434" w:rsidRDefault="006E2434" w:rsidP="00AB5FD6">
      <w:pPr>
        <w:pBdr>
          <w:top w:val="nil"/>
          <w:left w:val="nil"/>
          <w:bottom w:val="nil"/>
          <w:right w:val="nil"/>
          <w:between w:val="nil"/>
        </w:pBdr>
        <w:spacing w:after="0" w:line="240" w:lineRule="auto"/>
        <w:jc w:val="both"/>
        <w:rPr>
          <w:rFonts w:ascii="Arial" w:eastAsia="Arial" w:hAnsi="Arial" w:cs="Arial"/>
          <w:color w:val="000000"/>
          <w:sz w:val="24"/>
          <w:szCs w:val="24"/>
        </w:rPr>
      </w:pPr>
    </w:p>
    <w:p w:rsidR="006E2434" w:rsidRPr="006E2434" w:rsidRDefault="006E2434" w:rsidP="00AB5FD6">
      <w:pPr>
        <w:pBdr>
          <w:top w:val="nil"/>
          <w:left w:val="nil"/>
          <w:bottom w:val="nil"/>
          <w:right w:val="nil"/>
          <w:between w:val="nil"/>
        </w:pBdr>
        <w:spacing w:after="0" w:line="240" w:lineRule="auto"/>
        <w:jc w:val="both"/>
        <w:rPr>
          <w:rFonts w:ascii="Arial" w:eastAsia="Arial" w:hAnsi="Arial" w:cs="Arial"/>
          <w:b/>
          <w:i/>
          <w:color w:val="000000"/>
          <w:sz w:val="24"/>
          <w:szCs w:val="24"/>
        </w:rPr>
      </w:pPr>
      <w:r w:rsidRPr="006E2434">
        <w:rPr>
          <w:rFonts w:ascii="Arial" w:eastAsia="Arial" w:hAnsi="Arial" w:cs="Arial"/>
          <w:b/>
          <w:color w:val="000000"/>
          <w:sz w:val="24"/>
          <w:szCs w:val="24"/>
        </w:rPr>
        <w:t>Management Information System</w:t>
      </w:r>
    </w:p>
    <w:p w:rsidR="000573FE" w:rsidRDefault="006E2434" w:rsidP="007D004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According to O'Brien, the management information system is an integrated system that provides information to support operational activities, management, and decision-making functions of an organization. Management information systems produce outputs by using inputs and various processes needed to meet certain objectives in management activities.</w:t>
      </w:r>
      <w:r>
        <w:rPr>
          <w:rFonts w:ascii="Arial" w:eastAsia="Arial" w:hAnsi="Arial" w:cs="Arial"/>
          <w:color w:val="000000"/>
          <w:sz w:val="24"/>
          <w:szCs w:val="24"/>
          <w:vertAlign w:val="superscript"/>
        </w:rPr>
        <w:footnoteReference w:id="8"/>
      </w:r>
    </w:p>
    <w:p w:rsidR="006E2434" w:rsidRDefault="006E2434" w:rsidP="007D004A">
      <w:pPr>
        <w:spacing w:after="0" w:line="240" w:lineRule="auto"/>
        <w:jc w:val="both"/>
        <w:rPr>
          <w:rFonts w:ascii="Arial" w:eastAsia="Arial" w:hAnsi="Arial" w:cs="Arial"/>
          <w:b/>
          <w:sz w:val="24"/>
          <w:szCs w:val="24"/>
        </w:rPr>
      </w:pPr>
    </w:p>
    <w:p w:rsidR="00672BD3" w:rsidRPr="00732F3D" w:rsidRDefault="007D004A" w:rsidP="00144268">
      <w:pPr>
        <w:spacing w:after="0" w:line="240" w:lineRule="auto"/>
        <w:jc w:val="both"/>
        <w:rPr>
          <w:rFonts w:ascii="Arial" w:eastAsia="Arial" w:hAnsi="Arial" w:cs="Arial"/>
          <w:b/>
          <w:sz w:val="24"/>
          <w:szCs w:val="24"/>
        </w:rPr>
      </w:pPr>
      <w:r w:rsidRPr="007D004A">
        <w:rPr>
          <w:rFonts w:ascii="Arial" w:eastAsia="Arial" w:hAnsi="Arial" w:cs="Arial"/>
          <w:b/>
          <w:sz w:val="24"/>
          <w:szCs w:val="24"/>
        </w:rPr>
        <w:t>Regional Development Planning Board</w:t>
      </w:r>
      <w:r w:rsidR="00672BD3">
        <w:rPr>
          <w:rFonts w:ascii="Arial" w:eastAsia="Arial" w:hAnsi="Arial" w:cs="Arial"/>
          <w:color w:val="000000"/>
          <w:sz w:val="24"/>
          <w:szCs w:val="24"/>
        </w:rPr>
        <w:t xml:space="preserve"> </w:t>
      </w:r>
    </w:p>
    <w:p w:rsidR="00672BD3" w:rsidRDefault="00672BD3" w:rsidP="009C5E7A">
      <w:pPr>
        <w:spacing w:line="240" w:lineRule="auto"/>
        <w:jc w:val="both"/>
        <w:rPr>
          <w:rFonts w:ascii="Arial" w:eastAsia="Arial" w:hAnsi="Arial" w:cs="Arial"/>
          <w:color w:val="000000"/>
          <w:sz w:val="24"/>
          <w:szCs w:val="24"/>
        </w:rPr>
      </w:pPr>
      <w:r>
        <w:rPr>
          <w:rFonts w:ascii="Arial" w:eastAsia="Arial" w:hAnsi="Arial" w:cs="Arial"/>
          <w:color w:val="000000"/>
          <w:sz w:val="24"/>
          <w:szCs w:val="24"/>
        </w:rPr>
        <w:tab/>
        <w:t xml:space="preserve">The </w:t>
      </w:r>
      <w:r w:rsidR="00510426">
        <w:rPr>
          <w:rFonts w:ascii="Arial" w:eastAsia="Arial" w:hAnsi="Arial" w:cs="Arial"/>
          <w:color w:val="000000"/>
          <w:sz w:val="24"/>
          <w:szCs w:val="24"/>
        </w:rPr>
        <w:t>Regional Development Planning Board</w:t>
      </w:r>
      <w:r>
        <w:rPr>
          <w:rFonts w:ascii="Arial" w:eastAsia="Arial" w:hAnsi="Arial" w:cs="Arial"/>
          <w:color w:val="000000"/>
          <w:sz w:val="24"/>
          <w:szCs w:val="24"/>
        </w:rPr>
        <w:t xml:space="preserve"> of South Sulawesi Province was formed based on the South Sulawesi Provincial Regulation Number 13 of 2013 concerning Amendments to the South Sulawesi Provincial Regulation Number 9 of 2008 Inspectorate Organization and Work Procedures. </w:t>
      </w:r>
      <w:r w:rsidR="00510426">
        <w:rPr>
          <w:rFonts w:ascii="Arial" w:eastAsia="Arial" w:hAnsi="Arial" w:cs="Arial"/>
          <w:color w:val="000000"/>
          <w:sz w:val="24"/>
          <w:szCs w:val="24"/>
        </w:rPr>
        <w:t>Regional Development Planning Board</w:t>
      </w:r>
      <w:r>
        <w:rPr>
          <w:rFonts w:ascii="Arial" w:eastAsia="Arial" w:hAnsi="Arial" w:cs="Arial"/>
          <w:color w:val="000000"/>
          <w:sz w:val="24"/>
          <w:szCs w:val="24"/>
        </w:rPr>
        <w:t xml:space="preserve">s, Other Regional and Institutional Technical Boards of the Province South Sulawesi. </w:t>
      </w:r>
    </w:p>
    <w:p w:rsidR="00672BD3" w:rsidRDefault="00672BD3" w:rsidP="00201C2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 xml:space="preserve">A development planning strategy for </w:t>
      </w:r>
      <w:r w:rsidR="00510426">
        <w:rPr>
          <w:rFonts w:ascii="Arial" w:eastAsia="Arial" w:hAnsi="Arial" w:cs="Arial"/>
          <w:color w:val="000000"/>
          <w:sz w:val="24"/>
          <w:szCs w:val="24"/>
        </w:rPr>
        <w:t>Regional Development Planning Board</w:t>
      </w:r>
      <w:r>
        <w:rPr>
          <w:rFonts w:ascii="Arial" w:eastAsia="Arial" w:hAnsi="Arial" w:cs="Arial"/>
          <w:color w:val="000000"/>
          <w:sz w:val="24"/>
          <w:szCs w:val="24"/>
        </w:rPr>
        <w:t xml:space="preserve"> is also formulated in order to achieve the stated objectives as follows: </w:t>
      </w:r>
    </w:p>
    <w:p w:rsidR="00672BD3" w:rsidRDefault="00672BD3" w:rsidP="006F00CA">
      <w:pPr>
        <w:numPr>
          <w:ilvl w:val="0"/>
          <w:numId w:val="4"/>
        </w:numPr>
        <w:pBdr>
          <w:top w:val="nil"/>
          <w:left w:val="nil"/>
          <w:bottom w:val="nil"/>
          <w:right w:val="nil"/>
          <w:between w:val="nil"/>
        </w:pBdr>
        <w:spacing w:after="0" w:line="240" w:lineRule="auto"/>
        <w:ind w:left="1134" w:hanging="425"/>
        <w:jc w:val="both"/>
        <w:rPr>
          <w:rFonts w:ascii="Arial" w:eastAsia="Arial" w:hAnsi="Arial" w:cs="Arial"/>
          <w:color w:val="000000"/>
          <w:sz w:val="24"/>
          <w:szCs w:val="24"/>
        </w:rPr>
      </w:pPr>
      <w:r>
        <w:rPr>
          <w:rFonts w:ascii="Arial" w:eastAsia="Arial" w:hAnsi="Arial" w:cs="Arial"/>
          <w:color w:val="000000"/>
          <w:sz w:val="24"/>
          <w:szCs w:val="24"/>
        </w:rPr>
        <w:t>Improve efficient and effective planning services to support the creation of professional and trusted planning;</w:t>
      </w:r>
    </w:p>
    <w:p w:rsidR="00672BD3" w:rsidRDefault="00672BD3" w:rsidP="006F00CA">
      <w:pPr>
        <w:numPr>
          <w:ilvl w:val="0"/>
          <w:numId w:val="4"/>
        </w:numPr>
        <w:pBdr>
          <w:top w:val="nil"/>
          <w:left w:val="nil"/>
          <w:bottom w:val="nil"/>
          <w:right w:val="nil"/>
          <w:between w:val="nil"/>
        </w:pBdr>
        <w:spacing w:after="0" w:line="240" w:lineRule="auto"/>
        <w:ind w:left="1134" w:hanging="425"/>
        <w:jc w:val="both"/>
        <w:rPr>
          <w:rFonts w:ascii="Arial" w:eastAsia="Arial" w:hAnsi="Arial" w:cs="Arial"/>
          <w:color w:val="000000"/>
          <w:sz w:val="24"/>
          <w:szCs w:val="24"/>
        </w:rPr>
      </w:pPr>
      <w:r>
        <w:rPr>
          <w:rFonts w:ascii="Arial" w:eastAsia="Arial" w:hAnsi="Arial" w:cs="Arial"/>
          <w:color w:val="000000"/>
          <w:sz w:val="24"/>
          <w:szCs w:val="24"/>
        </w:rPr>
        <w:t>Building synergies through top-down and bottom-up planning mechanisms;</w:t>
      </w:r>
    </w:p>
    <w:p w:rsidR="00672BD3" w:rsidRDefault="00672BD3" w:rsidP="006F00CA">
      <w:pPr>
        <w:numPr>
          <w:ilvl w:val="0"/>
          <w:numId w:val="4"/>
        </w:numPr>
        <w:pBdr>
          <w:top w:val="nil"/>
          <w:left w:val="nil"/>
          <w:bottom w:val="nil"/>
          <w:right w:val="nil"/>
          <w:between w:val="nil"/>
        </w:pBdr>
        <w:spacing w:after="0" w:line="240" w:lineRule="auto"/>
        <w:ind w:left="1134" w:hanging="425"/>
        <w:jc w:val="both"/>
        <w:rPr>
          <w:rFonts w:ascii="Arial" w:eastAsia="Arial" w:hAnsi="Arial" w:cs="Arial"/>
          <w:color w:val="000000"/>
          <w:sz w:val="24"/>
          <w:szCs w:val="24"/>
        </w:rPr>
      </w:pPr>
      <w:r>
        <w:rPr>
          <w:rFonts w:ascii="Arial" w:eastAsia="Arial" w:hAnsi="Arial" w:cs="Arial"/>
          <w:color w:val="000000"/>
          <w:sz w:val="24"/>
          <w:szCs w:val="24"/>
        </w:rPr>
        <w:t>Conduct analysis of conditions and problems based on data and information for the benefit of development planning;</w:t>
      </w:r>
    </w:p>
    <w:p w:rsidR="00672BD3" w:rsidRPr="00144268" w:rsidRDefault="00672BD3" w:rsidP="00201C26">
      <w:pPr>
        <w:numPr>
          <w:ilvl w:val="0"/>
          <w:numId w:val="4"/>
        </w:numPr>
        <w:pBdr>
          <w:top w:val="nil"/>
          <w:left w:val="nil"/>
          <w:bottom w:val="nil"/>
          <w:right w:val="nil"/>
          <w:between w:val="nil"/>
        </w:pBdr>
        <w:spacing w:line="240" w:lineRule="auto"/>
        <w:ind w:left="993" w:hanging="283"/>
        <w:jc w:val="both"/>
        <w:rPr>
          <w:rFonts w:ascii="Arial" w:eastAsia="Arial" w:hAnsi="Arial" w:cs="Arial"/>
          <w:color w:val="000000"/>
          <w:sz w:val="24"/>
          <w:szCs w:val="24"/>
        </w:rPr>
      </w:pPr>
      <w:r>
        <w:rPr>
          <w:rFonts w:ascii="Arial" w:eastAsia="Arial" w:hAnsi="Arial" w:cs="Arial"/>
          <w:color w:val="000000"/>
          <w:sz w:val="24"/>
          <w:szCs w:val="24"/>
        </w:rPr>
        <w:t>Development and mastery of Information and Technology Systems.</w:t>
      </w:r>
      <w:r>
        <w:rPr>
          <w:rFonts w:ascii="Arial" w:eastAsia="Arial" w:hAnsi="Arial" w:cs="Arial"/>
          <w:color w:val="000000"/>
          <w:sz w:val="24"/>
          <w:szCs w:val="24"/>
          <w:vertAlign w:val="superscript"/>
        </w:rPr>
        <w:footnoteReference w:id="9"/>
      </w:r>
    </w:p>
    <w:p w:rsidR="0064366B" w:rsidRDefault="00672BD3" w:rsidP="00EE0C5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 xml:space="preserve">The </w:t>
      </w:r>
      <w:r w:rsidR="00510426">
        <w:rPr>
          <w:rFonts w:ascii="Arial" w:eastAsia="Arial" w:hAnsi="Arial" w:cs="Arial"/>
          <w:color w:val="000000"/>
          <w:sz w:val="24"/>
          <w:szCs w:val="24"/>
        </w:rPr>
        <w:t>Regional Development Planning Board</w:t>
      </w:r>
      <w:r>
        <w:rPr>
          <w:rFonts w:ascii="Arial" w:eastAsia="Arial" w:hAnsi="Arial" w:cs="Arial"/>
          <w:color w:val="000000"/>
          <w:sz w:val="24"/>
          <w:szCs w:val="24"/>
        </w:rPr>
        <w:t xml:space="preserve"> has three major parts, namely the Secretariat, Functional Officials and Fields. The Secretariat consists of three Subdivisions and Fields consisting of five fields. In the structure above the field that handles the administration of local government information systems is the Macro Planning Section.</w:t>
      </w:r>
    </w:p>
    <w:p w:rsidR="006E2434" w:rsidRDefault="006E2434" w:rsidP="00EE0C51">
      <w:pPr>
        <w:spacing w:line="240" w:lineRule="auto"/>
        <w:jc w:val="both"/>
        <w:rPr>
          <w:rFonts w:ascii="Arial" w:hAnsi="Arial"/>
          <w:b/>
          <w:sz w:val="24"/>
          <w:szCs w:val="24"/>
        </w:rPr>
      </w:pPr>
    </w:p>
    <w:p w:rsidR="002347F1" w:rsidRDefault="002347F1" w:rsidP="00EE0C51">
      <w:pPr>
        <w:spacing w:after="0" w:line="240" w:lineRule="auto"/>
        <w:jc w:val="both"/>
        <w:rPr>
          <w:rFonts w:ascii="Arial" w:hAnsi="Arial"/>
          <w:b/>
          <w:sz w:val="24"/>
          <w:szCs w:val="24"/>
        </w:rPr>
      </w:pPr>
      <w:r w:rsidRPr="002347F1">
        <w:rPr>
          <w:rFonts w:ascii="Arial" w:hAnsi="Arial"/>
          <w:b/>
          <w:sz w:val="24"/>
          <w:szCs w:val="24"/>
        </w:rPr>
        <w:t>METODE PENELITIAN</w:t>
      </w:r>
    </w:p>
    <w:p w:rsidR="00EE0C51" w:rsidRPr="002347F1" w:rsidRDefault="00EE0C51" w:rsidP="00EE0C51">
      <w:pPr>
        <w:spacing w:after="0" w:line="240" w:lineRule="auto"/>
        <w:jc w:val="both"/>
        <w:rPr>
          <w:rFonts w:ascii="Arial" w:hAnsi="Arial"/>
          <w:b/>
          <w:sz w:val="24"/>
          <w:szCs w:val="24"/>
        </w:rPr>
      </w:pPr>
    </w:p>
    <w:p w:rsidR="0069155B" w:rsidRDefault="0065060D" w:rsidP="00EE0C51">
      <w:pPr>
        <w:spacing w:after="0" w:line="240" w:lineRule="auto"/>
        <w:jc w:val="both"/>
        <w:rPr>
          <w:rFonts w:ascii="Arial" w:eastAsia="Arial" w:hAnsi="Arial" w:cs="Arial"/>
          <w:color w:val="000000"/>
          <w:sz w:val="24"/>
          <w:szCs w:val="24"/>
        </w:rPr>
      </w:pPr>
      <w:r>
        <w:rPr>
          <w:rFonts w:ascii="Arial" w:hAnsi="Arial" w:cs="Arial"/>
          <w:sz w:val="24"/>
        </w:rPr>
        <w:tab/>
      </w:r>
      <w:r w:rsidR="00EE0C51" w:rsidRPr="00800D90">
        <w:rPr>
          <w:rFonts w:ascii="Arial" w:hAnsi="Arial" w:cs="Arial"/>
          <w:sz w:val="24"/>
        </w:rPr>
        <w:t>The research design is qualitative descriptive research</w:t>
      </w:r>
      <w:r w:rsidR="00EE0C51">
        <w:rPr>
          <w:rFonts w:ascii="Arial" w:hAnsi="Arial" w:cs="Arial"/>
          <w:sz w:val="24"/>
        </w:rPr>
        <w:t xml:space="preserve">, where the </w:t>
      </w:r>
      <w:r w:rsidR="00EE0C51" w:rsidRPr="00800D90">
        <w:rPr>
          <w:rFonts w:ascii="Arial" w:hAnsi="Arial" w:cs="Arial"/>
          <w:sz w:val="24"/>
        </w:rPr>
        <w:t xml:space="preserve">data collection </w:t>
      </w:r>
      <w:r w:rsidR="00EE0C51">
        <w:rPr>
          <w:rFonts w:ascii="Arial" w:hAnsi="Arial" w:cs="Arial"/>
          <w:sz w:val="24"/>
        </w:rPr>
        <w:t>uses interview</w:t>
      </w:r>
      <w:r w:rsidR="00EE0C51" w:rsidRPr="00800D90">
        <w:rPr>
          <w:rFonts w:ascii="Arial" w:hAnsi="Arial" w:cs="Arial"/>
          <w:sz w:val="24"/>
        </w:rPr>
        <w:t>, observation and document review</w:t>
      </w:r>
      <w:r w:rsidR="00EE0C51">
        <w:rPr>
          <w:rFonts w:ascii="Arial" w:hAnsi="Arial" w:cs="Arial"/>
          <w:sz w:val="24"/>
        </w:rPr>
        <w:t xml:space="preserve"> then analysed</w:t>
      </w:r>
      <w:r w:rsidR="00EE0C51" w:rsidRPr="00800D90">
        <w:rPr>
          <w:rFonts w:ascii="Arial" w:hAnsi="Arial" w:cs="Arial"/>
          <w:sz w:val="24"/>
        </w:rPr>
        <w:t xml:space="preserve"> through </w:t>
      </w:r>
      <w:r w:rsidR="00EE0C51">
        <w:rPr>
          <w:rFonts w:ascii="Arial" w:hAnsi="Arial" w:cs="Arial"/>
          <w:sz w:val="24"/>
        </w:rPr>
        <w:t>data condensation, presentation, and conclusion</w:t>
      </w:r>
      <w:r w:rsidR="00EE0C51" w:rsidRPr="00800D90">
        <w:rPr>
          <w:rFonts w:ascii="Arial" w:hAnsi="Arial" w:cs="Arial"/>
          <w:sz w:val="24"/>
        </w:rPr>
        <w:t xml:space="preserve">. The informants selection </w:t>
      </w:r>
      <w:r w:rsidR="00EE0C51">
        <w:rPr>
          <w:rFonts w:ascii="Arial" w:hAnsi="Arial" w:cs="Arial"/>
          <w:sz w:val="24"/>
        </w:rPr>
        <w:t xml:space="preserve">uses </w:t>
      </w:r>
      <w:r w:rsidR="00EE0C51" w:rsidRPr="00800D90">
        <w:rPr>
          <w:rFonts w:ascii="Arial" w:hAnsi="Arial" w:cs="Arial"/>
          <w:sz w:val="24"/>
        </w:rPr>
        <w:t>purposive and snowbal</w:t>
      </w:r>
      <w:r w:rsidR="00EE0C51">
        <w:rPr>
          <w:rFonts w:ascii="Arial" w:hAnsi="Arial" w:cs="Arial"/>
          <w:sz w:val="24"/>
        </w:rPr>
        <w:t>l</w:t>
      </w:r>
      <w:r w:rsidR="00EE0C51" w:rsidRPr="00800D90">
        <w:rPr>
          <w:rFonts w:ascii="Arial" w:hAnsi="Arial" w:cs="Arial"/>
          <w:sz w:val="24"/>
        </w:rPr>
        <w:t xml:space="preserve"> sampling methods</w:t>
      </w:r>
      <w:r w:rsidR="00EE0C51">
        <w:rPr>
          <w:rFonts w:ascii="Arial" w:hAnsi="Arial" w:cs="Arial"/>
          <w:sz w:val="24"/>
        </w:rPr>
        <w:t>.</w:t>
      </w:r>
    </w:p>
    <w:p w:rsidR="00EE0C51" w:rsidRDefault="00EE0C51">
      <w:pPr>
        <w:rPr>
          <w:rFonts w:ascii="Arial" w:eastAsia="Arial" w:hAnsi="Arial" w:cs="Arial"/>
          <w:b/>
          <w:color w:val="000000"/>
          <w:sz w:val="24"/>
          <w:szCs w:val="24"/>
        </w:rPr>
      </w:pPr>
    </w:p>
    <w:p w:rsidR="00413402" w:rsidRDefault="005A7C4B">
      <w:pPr>
        <w:rPr>
          <w:rFonts w:ascii="Arial" w:eastAsia="Arial" w:hAnsi="Arial" w:cs="Arial"/>
          <w:b/>
          <w:color w:val="000000"/>
          <w:sz w:val="24"/>
          <w:szCs w:val="24"/>
        </w:rPr>
      </w:pPr>
      <w:r w:rsidRPr="005A7C4B">
        <w:rPr>
          <w:rFonts w:ascii="Arial" w:eastAsia="Arial" w:hAnsi="Arial" w:cs="Arial"/>
          <w:b/>
          <w:color w:val="000000"/>
          <w:sz w:val="24"/>
          <w:szCs w:val="24"/>
        </w:rPr>
        <w:t>RESULT AND DISCUSSION</w:t>
      </w:r>
    </w:p>
    <w:p w:rsidR="00413402" w:rsidRDefault="00413402" w:rsidP="00413402">
      <w:pPr>
        <w:spacing w:after="0" w:line="240" w:lineRule="auto"/>
        <w:ind w:left="851" w:hanging="851"/>
        <w:jc w:val="both"/>
        <w:rPr>
          <w:rFonts w:ascii="Arial" w:eastAsia="Arial" w:hAnsi="Arial" w:cs="Arial"/>
          <w:b/>
          <w:sz w:val="24"/>
          <w:szCs w:val="24"/>
        </w:rPr>
      </w:pPr>
      <w:r>
        <w:rPr>
          <w:rFonts w:ascii="Arial" w:eastAsia="Arial" w:hAnsi="Arial" w:cs="Arial"/>
          <w:b/>
          <w:sz w:val="24"/>
          <w:szCs w:val="24"/>
        </w:rPr>
        <w:t>Commitment of Leader</w:t>
      </w:r>
    </w:p>
    <w:p w:rsidR="00633629" w:rsidRDefault="00EB39E2" w:rsidP="009C5E7A">
      <w:pPr>
        <w:spacing w:line="240" w:lineRule="auto"/>
        <w:jc w:val="both"/>
        <w:rPr>
          <w:rFonts w:ascii="Arial" w:eastAsia="Arial" w:hAnsi="Arial" w:cs="Arial"/>
          <w:sz w:val="24"/>
          <w:szCs w:val="24"/>
        </w:rPr>
      </w:pPr>
      <w:r>
        <w:rPr>
          <w:rFonts w:ascii="Arial" w:eastAsia="Arial" w:hAnsi="Arial" w:cs="Arial"/>
          <w:sz w:val="24"/>
          <w:szCs w:val="24"/>
        </w:rPr>
        <w:tab/>
      </w:r>
      <w:r w:rsidR="00413402">
        <w:rPr>
          <w:rFonts w:ascii="Arial" w:eastAsia="Arial" w:hAnsi="Arial" w:cs="Arial"/>
          <w:sz w:val="24"/>
          <w:szCs w:val="24"/>
        </w:rPr>
        <w:t>Awareness of management leaders on their role in playing government information systems and how they provide support for government agencies to make decisions, development of policies and administration and management is very important, if government information systems are well developed. The better the understanding of information systems from ma</w:t>
      </w:r>
    </w:p>
    <w:p w:rsidR="00413402" w:rsidRDefault="00413402" w:rsidP="009C5E7A">
      <w:pPr>
        <w:spacing w:line="240" w:lineRule="auto"/>
        <w:jc w:val="both"/>
        <w:rPr>
          <w:rFonts w:ascii="Arial" w:eastAsia="Arial" w:hAnsi="Arial" w:cs="Arial"/>
          <w:b/>
          <w:sz w:val="24"/>
          <w:szCs w:val="24"/>
        </w:rPr>
      </w:pPr>
      <w:bookmarkStart w:id="0" w:name="_GoBack"/>
      <w:bookmarkEnd w:id="0"/>
      <w:r>
        <w:rPr>
          <w:rFonts w:ascii="Arial" w:eastAsia="Arial" w:hAnsi="Arial" w:cs="Arial"/>
          <w:sz w:val="24"/>
          <w:szCs w:val="24"/>
        </w:rPr>
        <w:t>nagement leaders in a government agency, the better the management information system.</w:t>
      </w:r>
    </w:p>
    <w:p w:rsidR="00413402" w:rsidRDefault="00EB39E2" w:rsidP="00EB39E2">
      <w:pPr>
        <w:spacing w:after="0" w:line="240" w:lineRule="auto"/>
        <w:jc w:val="both"/>
        <w:rPr>
          <w:rFonts w:ascii="Arial" w:eastAsia="Arial" w:hAnsi="Arial" w:cs="Arial"/>
          <w:sz w:val="24"/>
          <w:szCs w:val="24"/>
        </w:rPr>
      </w:pPr>
      <w:r>
        <w:rPr>
          <w:rFonts w:ascii="Arial" w:eastAsia="Arial" w:hAnsi="Arial" w:cs="Arial"/>
          <w:sz w:val="24"/>
          <w:szCs w:val="24"/>
        </w:rPr>
        <w:tab/>
      </w:r>
      <w:r w:rsidR="00413402">
        <w:rPr>
          <w:rFonts w:ascii="Arial" w:eastAsia="Arial" w:hAnsi="Arial" w:cs="Arial"/>
          <w:sz w:val="24"/>
          <w:szCs w:val="24"/>
        </w:rPr>
        <w:t>It is clear that the commitment to the development of management information systems must be initiated by leaders from a government agency. On the one hand, all system development must have a system sponsor, usually the administration leader. The responsibility of the sponsors are:</w:t>
      </w:r>
    </w:p>
    <w:p w:rsidR="00413402" w:rsidRPr="00945903" w:rsidRDefault="00413402" w:rsidP="00945903">
      <w:pPr>
        <w:pStyle w:val="ListParagraph"/>
        <w:numPr>
          <w:ilvl w:val="3"/>
          <w:numId w:val="15"/>
        </w:numPr>
        <w:spacing w:after="0" w:line="240" w:lineRule="auto"/>
        <w:ind w:left="1134" w:hanging="425"/>
        <w:jc w:val="both"/>
        <w:rPr>
          <w:rFonts w:ascii="Arial" w:eastAsia="Arial" w:hAnsi="Arial" w:cs="Arial"/>
          <w:sz w:val="24"/>
          <w:szCs w:val="24"/>
        </w:rPr>
      </w:pPr>
      <w:r w:rsidRPr="00945903">
        <w:rPr>
          <w:rFonts w:ascii="Arial" w:eastAsia="Arial" w:hAnsi="Arial" w:cs="Arial"/>
          <w:sz w:val="24"/>
          <w:szCs w:val="24"/>
        </w:rPr>
        <w:t>make the goals and objectives of the system</w:t>
      </w:r>
    </w:p>
    <w:p w:rsidR="00413402" w:rsidRPr="00945903" w:rsidRDefault="00413402" w:rsidP="00945903">
      <w:pPr>
        <w:pStyle w:val="ListParagraph"/>
        <w:numPr>
          <w:ilvl w:val="3"/>
          <w:numId w:val="15"/>
        </w:numPr>
        <w:spacing w:after="0" w:line="240" w:lineRule="auto"/>
        <w:ind w:left="1134" w:hanging="425"/>
        <w:jc w:val="both"/>
        <w:rPr>
          <w:rFonts w:ascii="Arial" w:eastAsia="Arial" w:hAnsi="Arial" w:cs="Arial"/>
          <w:sz w:val="24"/>
          <w:szCs w:val="24"/>
        </w:rPr>
      </w:pPr>
      <w:r w:rsidRPr="00945903">
        <w:rPr>
          <w:rFonts w:ascii="Arial" w:eastAsia="Arial" w:hAnsi="Arial" w:cs="Arial"/>
          <w:sz w:val="24"/>
          <w:szCs w:val="24"/>
        </w:rPr>
        <w:t>provide funding</w:t>
      </w:r>
    </w:p>
    <w:p w:rsidR="00945903" w:rsidRDefault="00413402" w:rsidP="00945903">
      <w:pPr>
        <w:pStyle w:val="ListParagraph"/>
        <w:numPr>
          <w:ilvl w:val="3"/>
          <w:numId w:val="15"/>
        </w:numPr>
        <w:spacing w:after="0" w:line="240" w:lineRule="auto"/>
        <w:ind w:left="1134" w:hanging="425"/>
        <w:jc w:val="both"/>
        <w:rPr>
          <w:rFonts w:ascii="Arial" w:eastAsia="Arial" w:hAnsi="Arial" w:cs="Arial"/>
          <w:sz w:val="24"/>
          <w:szCs w:val="24"/>
        </w:rPr>
      </w:pPr>
      <w:r w:rsidRPr="00945903">
        <w:rPr>
          <w:rFonts w:ascii="Arial" w:eastAsia="Arial" w:hAnsi="Arial" w:cs="Arial"/>
          <w:sz w:val="24"/>
          <w:szCs w:val="24"/>
        </w:rPr>
        <w:t>appoint a project manager</w:t>
      </w:r>
    </w:p>
    <w:p w:rsidR="006F00CA" w:rsidRPr="00945903" w:rsidRDefault="00413402" w:rsidP="00945903">
      <w:pPr>
        <w:pStyle w:val="ListParagraph"/>
        <w:numPr>
          <w:ilvl w:val="3"/>
          <w:numId w:val="15"/>
        </w:numPr>
        <w:spacing w:after="0" w:line="240" w:lineRule="auto"/>
        <w:ind w:left="1134" w:hanging="425"/>
        <w:jc w:val="both"/>
        <w:rPr>
          <w:rFonts w:ascii="Arial" w:eastAsia="Arial" w:hAnsi="Arial" w:cs="Arial"/>
          <w:sz w:val="24"/>
          <w:szCs w:val="24"/>
        </w:rPr>
      </w:pPr>
      <w:r w:rsidRPr="00945903">
        <w:rPr>
          <w:rFonts w:ascii="Arial" w:eastAsia="Arial" w:hAnsi="Arial" w:cs="Arial"/>
          <w:sz w:val="24"/>
          <w:szCs w:val="24"/>
        </w:rPr>
        <w:t>run other development activities.</w:t>
      </w:r>
      <w:r>
        <w:rPr>
          <w:vertAlign w:val="superscript"/>
        </w:rPr>
        <w:footnoteReference w:id="10"/>
      </w:r>
    </w:p>
    <w:p w:rsidR="00945903" w:rsidRDefault="00945903" w:rsidP="00945903">
      <w:pPr>
        <w:spacing w:after="0" w:line="240" w:lineRule="auto"/>
        <w:ind w:left="1134" w:hanging="425"/>
        <w:jc w:val="both"/>
        <w:rPr>
          <w:rFonts w:ascii="Arial" w:eastAsia="Arial" w:hAnsi="Arial" w:cs="Arial"/>
          <w:sz w:val="24"/>
          <w:szCs w:val="24"/>
        </w:rPr>
      </w:pPr>
    </w:p>
    <w:p w:rsidR="00413402" w:rsidRDefault="006F00CA" w:rsidP="009C5E7A">
      <w:pPr>
        <w:spacing w:line="240" w:lineRule="auto"/>
        <w:jc w:val="both"/>
        <w:rPr>
          <w:rFonts w:ascii="Arial" w:eastAsia="Arial" w:hAnsi="Arial" w:cs="Arial"/>
          <w:sz w:val="24"/>
          <w:szCs w:val="24"/>
        </w:rPr>
      </w:pPr>
      <w:r>
        <w:rPr>
          <w:rFonts w:ascii="Arial" w:eastAsia="Arial" w:hAnsi="Arial" w:cs="Arial"/>
          <w:sz w:val="24"/>
          <w:szCs w:val="24"/>
        </w:rPr>
        <w:tab/>
      </w:r>
      <w:r w:rsidR="00413402">
        <w:rPr>
          <w:rFonts w:ascii="Arial" w:eastAsia="Arial" w:hAnsi="Arial" w:cs="Arial"/>
          <w:sz w:val="24"/>
          <w:szCs w:val="24"/>
        </w:rPr>
        <w:t>On the other hand, parts within a government agency also need to be harmonized at the highest level. Furthermore, the resilience to changes and improvements to the business systems brought about by the new computerized operating system must be overcome by the leadership of the leaders.</w:t>
      </w:r>
    </w:p>
    <w:p w:rsidR="00413402" w:rsidRDefault="00413402" w:rsidP="009C5E7A">
      <w:pPr>
        <w:spacing w:line="240" w:lineRule="auto"/>
        <w:jc w:val="both"/>
        <w:rPr>
          <w:rFonts w:ascii="Arial" w:eastAsia="Arial" w:hAnsi="Arial" w:cs="Arial"/>
          <w:sz w:val="24"/>
          <w:szCs w:val="24"/>
        </w:rPr>
      </w:pPr>
      <w:r>
        <w:rPr>
          <w:rFonts w:ascii="Arial" w:eastAsia="Arial" w:hAnsi="Arial" w:cs="Arial"/>
          <w:sz w:val="24"/>
          <w:szCs w:val="24"/>
        </w:rPr>
        <w:tab/>
        <w:t>Effective communication between managers and the top leaders is very important success in the use of SIM in gaining support from the top leaders in the necessary sources and legislation. Because SIM is a field where several top leaders in government agencies do not have much experience, it is thus very difficult for them to understand and participate in various problems and decisions that must be made by managers. Even more difficult for them to evaluate information management performance with the existence of industry standards for performance measurement.</w:t>
      </w:r>
    </w:p>
    <w:p w:rsidR="00413402" w:rsidRDefault="00413402" w:rsidP="009C5E7A">
      <w:pPr>
        <w:spacing w:line="240" w:lineRule="auto"/>
        <w:jc w:val="both"/>
        <w:rPr>
          <w:rFonts w:ascii="Arial" w:eastAsia="Arial" w:hAnsi="Arial" w:cs="Arial"/>
          <w:sz w:val="24"/>
          <w:szCs w:val="24"/>
        </w:rPr>
      </w:pPr>
      <w:r>
        <w:rPr>
          <w:rFonts w:ascii="Arial" w:eastAsia="Arial" w:hAnsi="Arial" w:cs="Arial"/>
          <w:sz w:val="24"/>
          <w:szCs w:val="24"/>
        </w:rPr>
        <w:tab/>
        <w:t>The one-year plan is an important communication medium for middle and lower level leaders. Preparation of an annual plan in support of the annual information management budget can help achieve the support of the top leaders for the resources needed. The budget review process can be used as a tool to communicate with executives about the problems and trends of the technology currently being faced where they should be aware of them. The annual plan also shows how information management objectives are attempted on organizational goals, and the plan also addresses the achievement of those objectives in the year as well as plans to achieve objectives in the following year.</w:t>
      </w:r>
    </w:p>
    <w:p w:rsidR="00413402" w:rsidRDefault="00413402" w:rsidP="009C5E7A">
      <w:pPr>
        <w:spacing w:line="240" w:lineRule="auto"/>
        <w:jc w:val="both"/>
        <w:rPr>
          <w:rFonts w:ascii="Arial" w:eastAsia="Arial" w:hAnsi="Arial" w:cs="Arial"/>
          <w:sz w:val="24"/>
          <w:szCs w:val="24"/>
        </w:rPr>
      </w:pPr>
      <w:r>
        <w:rPr>
          <w:rFonts w:ascii="Arial" w:eastAsia="Arial" w:hAnsi="Arial" w:cs="Arial"/>
          <w:sz w:val="24"/>
          <w:szCs w:val="24"/>
        </w:rPr>
        <w:tab/>
        <w:t>One problem that has always been faced by leaders is the inability of the top leaders to evaluate and measure the contribution of information management functions to the organization. Although computers and system services benefit the users of these services, it is not always easy to show project productivity and contribution where the information management function can be used by the organization. Thus, reporting performance is needed if information management is a tool to get support from the top leaders.</w:t>
      </w:r>
    </w:p>
    <w:p w:rsidR="00413402" w:rsidRDefault="00413402" w:rsidP="009C5E7A">
      <w:pPr>
        <w:spacing w:line="240" w:lineRule="auto"/>
        <w:jc w:val="both"/>
        <w:rPr>
          <w:rFonts w:ascii="Arial" w:eastAsia="Arial" w:hAnsi="Arial" w:cs="Arial"/>
          <w:sz w:val="24"/>
          <w:szCs w:val="24"/>
        </w:rPr>
      </w:pPr>
      <w:r>
        <w:rPr>
          <w:rFonts w:ascii="Arial" w:eastAsia="Arial" w:hAnsi="Arial" w:cs="Arial"/>
          <w:sz w:val="24"/>
          <w:szCs w:val="24"/>
        </w:rPr>
        <w:tab/>
        <w:t>Strategies for reporting performance are related to measuring the contribution of information systems to organizations. Measuring productivity increases or effectiveness is not always easy, because there are no industry standards to measure. Thus, there is no easy way for management to evaluate the true contribution of information management to the organization. Evaluation is even made more difficult because some of the top leaders understand enough about computerization and business information systems to be able to make good considerations about performance. Therefore, leaders have the task of finding ways to show the value of their contributions and performance. In this regard, the analysis of the benefits of information system costs is a tool that can be used properly.</w:t>
      </w:r>
    </w:p>
    <w:p w:rsidR="00413402" w:rsidRDefault="00413402" w:rsidP="009C5E7A">
      <w:pPr>
        <w:spacing w:line="240" w:lineRule="auto"/>
        <w:jc w:val="both"/>
        <w:rPr>
          <w:rFonts w:ascii="Arial" w:eastAsia="Arial" w:hAnsi="Arial" w:cs="Arial"/>
          <w:sz w:val="24"/>
          <w:szCs w:val="24"/>
        </w:rPr>
      </w:pPr>
      <w:r>
        <w:rPr>
          <w:rFonts w:ascii="Arial" w:eastAsia="Arial" w:hAnsi="Arial" w:cs="Arial"/>
          <w:sz w:val="24"/>
          <w:szCs w:val="24"/>
        </w:rPr>
        <w:tab/>
        <w:t xml:space="preserve">The preparation of the RKPD through e-Planning is a new thing applied in the planning system, this makes some leaders, especially in the Regional Development Planning Board unable to adjust to the rapid development of technology. There still some leaders those don't know about e-Planning such as he Head of Infrastructure, Natural Resources and regional development and the Head of the Economy in relation to the flow of planning in e-Planning. Both said they did not know about the planning flow in e-Planning and only handover entirely to the Head of Sub-field or functional. </w:t>
      </w:r>
    </w:p>
    <w:p w:rsidR="00413402" w:rsidRDefault="00413402" w:rsidP="00413402">
      <w:pPr>
        <w:spacing w:after="0" w:line="240" w:lineRule="auto"/>
        <w:jc w:val="both"/>
        <w:rPr>
          <w:rFonts w:ascii="Arial" w:eastAsia="Arial" w:hAnsi="Arial" w:cs="Arial"/>
          <w:sz w:val="24"/>
          <w:szCs w:val="24"/>
        </w:rPr>
      </w:pPr>
      <w:r>
        <w:rPr>
          <w:rFonts w:ascii="Arial" w:eastAsia="Arial" w:hAnsi="Arial" w:cs="Arial"/>
          <w:sz w:val="24"/>
          <w:szCs w:val="24"/>
        </w:rPr>
        <w:tab/>
        <w:t>However, for some field heads, they admitted that they understood the planning flow in e-Planning such as the Head of Macro Division, Head of Government, Social and Cultural Affairs and Head of Regional Development Planning Board. This proves that the socialization or understanding received by each leader is different, this is in line with the theory used that the understanding of leaders is a factor in the successful implementation of MIS.</w:t>
      </w:r>
    </w:p>
    <w:p w:rsidR="00EB39E2" w:rsidRDefault="00EB39E2" w:rsidP="00413402">
      <w:pPr>
        <w:spacing w:after="0" w:line="240" w:lineRule="auto"/>
        <w:jc w:val="both"/>
        <w:rPr>
          <w:rFonts w:ascii="Arial" w:eastAsia="Arial" w:hAnsi="Arial" w:cs="Arial"/>
          <w:sz w:val="24"/>
          <w:szCs w:val="24"/>
        </w:rPr>
      </w:pPr>
    </w:p>
    <w:p w:rsidR="00413402" w:rsidRDefault="00413402" w:rsidP="00413402">
      <w:pPr>
        <w:pStyle w:val="Heading4"/>
        <w:spacing w:before="0" w:line="240" w:lineRule="auto"/>
        <w:ind w:left="851" w:hanging="851"/>
        <w:jc w:val="both"/>
      </w:pPr>
      <w:r>
        <w:t>Effective Relation of User</w:t>
      </w:r>
    </w:p>
    <w:p w:rsidR="00413402" w:rsidRDefault="00413402" w:rsidP="009C5E7A">
      <w:pPr>
        <w:spacing w:line="240" w:lineRule="auto"/>
        <w:ind w:firstLine="851"/>
        <w:jc w:val="both"/>
        <w:rPr>
          <w:rFonts w:ascii="Arial" w:eastAsia="Arial" w:hAnsi="Arial" w:cs="Arial"/>
          <w:sz w:val="24"/>
          <w:szCs w:val="24"/>
        </w:rPr>
      </w:pPr>
      <w:r>
        <w:rPr>
          <w:rFonts w:ascii="Arial" w:eastAsia="Arial" w:hAnsi="Arial" w:cs="Arial"/>
          <w:sz w:val="24"/>
          <w:szCs w:val="24"/>
        </w:rPr>
        <w:t>Another important factor for the success of any information system development lies in the effectiveness of its user relationships. However, the effectiveness of its user relationships is one of the most difficult challenges faced by leaders. Many organizations do a very good job in managing their technical resources, while doing less harmonious work in relationships with or fellow users.</w:t>
      </w:r>
    </w:p>
    <w:p w:rsidR="00413402" w:rsidRDefault="00413402" w:rsidP="009C5E7A">
      <w:pPr>
        <w:spacing w:line="240" w:lineRule="auto"/>
        <w:jc w:val="both"/>
        <w:rPr>
          <w:rFonts w:ascii="Arial" w:eastAsia="Arial" w:hAnsi="Arial" w:cs="Arial"/>
          <w:sz w:val="24"/>
          <w:szCs w:val="24"/>
        </w:rPr>
      </w:pPr>
      <w:r>
        <w:rPr>
          <w:rFonts w:ascii="Arial" w:eastAsia="Arial" w:hAnsi="Arial" w:cs="Arial"/>
          <w:sz w:val="24"/>
          <w:szCs w:val="24"/>
        </w:rPr>
        <w:tab/>
        <w:t>Weaknesses in this area have caused declining performance of the leaders for many years. The reason is not simple. The high demand and expectations, lack of resources, the pace of technology growth, long time needed for equipment planning and system development, changing requirements, technical obsolescence, communication problems, interpersonal relations. However, part of the answer must lie in a better understanding of each business problem and opportunity. Leaders need to understand user needs. Leaders and users need to understand more about data management and how information systems work. The success of combining the implementation of basic tasks and functions with technology requires management participation both from the leaders, providers and users.</w:t>
      </w:r>
    </w:p>
    <w:p w:rsidR="00413402" w:rsidRDefault="00413402" w:rsidP="00BD07A3">
      <w:pPr>
        <w:spacing w:after="0" w:line="240" w:lineRule="auto"/>
        <w:jc w:val="both"/>
        <w:rPr>
          <w:rFonts w:ascii="Arial" w:eastAsia="Arial" w:hAnsi="Arial" w:cs="Arial"/>
          <w:sz w:val="24"/>
          <w:szCs w:val="24"/>
        </w:rPr>
      </w:pPr>
      <w:r>
        <w:rPr>
          <w:rFonts w:ascii="Arial" w:eastAsia="Arial" w:hAnsi="Arial" w:cs="Arial"/>
          <w:sz w:val="24"/>
          <w:szCs w:val="24"/>
        </w:rPr>
        <w:tab/>
        <w:t xml:space="preserve">The division of functions or the scope of coordination is very necessary so that a relationship between users in the organization can run well, but in reality it is still not going well, </w:t>
      </w:r>
      <w:r w:rsidR="00BD07A3">
        <w:rPr>
          <w:rFonts w:ascii="Arial" w:eastAsia="Arial" w:hAnsi="Arial" w:cs="Arial"/>
          <w:sz w:val="24"/>
          <w:szCs w:val="24"/>
        </w:rPr>
        <w:t>Hal itu dapat dilihat dari banyaknya pembagian urusan yang perlu untuk diakomodir;</w:t>
      </w:r>
    </w:p>
    <w:p w:rsidR="00F82664" w:rsidRDefault="00F82664" w:rsidP="00F82664">
      <w:pPr>
        <w:spacing w:after="0" w:line="240" w:lineRule="auto"/>
        <w:jc w:val="center"/>
        <w:rPr>
          <w:rFonts w:ascii="Arial" w:eastAsia="Arial" w:hAnsi="Arial" w:cs="Arial"/>
          <w:sz w:val="24"/>
          <w:szCs w:val="24"/>
        </w:rPr>
      </w:pPr>
    </w:p>
    <w:p w:rsidR="00F82664" w:rsidRDefault="00F82664" w:rsidP="00F82664">
      <w:pPr>
        <w:pBdr>
          <w:top w:val="nil"/>
          <w:left w:val="nil"/>
          <w:bottom w:val="nil"/>
          <w:right w:val="nil"/>
          <w:between w:val="nil"/>
        </w:pBdr>
        <w:spacing w:after="0" w:line="240" w:lineRule="auto"/>
        <w:ind w:hanging="720"/>
        <w:jc w:val="center"/>
        <w:rPr>
          <w:rFonts w:ascii="Arial" w:eastAsia="Arial" w:hAnsi="Arial" w:cs="Arial"/>
          <w:b/>
          <w:color w:val="000000"/>
          <w:sz w:val="24"/>
          <w:szCs w:val="24"/>
        </w:rPr>
      </w:pPr>
      <w:r>
        <w:rPr>
          <w:rFonts w:ascii="Arial" w:eastAsia="Arial" w:hAnsi="Arial" w:cs="Arial"/>
          <w:b/>
          <w:color w:val="000000"/>
          <w:sz w:val="24"/>
          <w:szCs w:val="24"/>
        </w:rPr>
        <w:t>Table 4.3</w:t>
      </w:r>
    </w:p>
    <w:p w:rsidR="00F82664" w:rsidRDefault="00F82664" w:rsidP="00F82664">
      <w:pPr>
        <w:spacing w:after="0" w:line="240" w:lineRule="auto"/>
        <w:jc w:val="center"/>
        <w:rPr>
          <w:rFonts w:ascii="Arial" w:eastAsia="Arial" w:hAnsi="Arial" w:cs="Arial"/>
          <w:sz w:val="24"/>
          <w:szCs w:val="24"/>
        </w:rPr>
      </w:pPr>
      <w:r>
        <w:rPr>
          <w:rFonts w:ascii="Arial" w:eastAsia="Arial" w:hAnsi="Arial" w:cs="Arial"/>
          <w:b/>
          <w:color w:val="000000"/>
          <w:sz w:val="24"/>
          <w:szCs w:val="24"/>
        </w:rPr>
        <w:t>Regional Devices Division To The Sections</w:t>
      </w:r>
    </w:p>
    <w:tbl>
      <w:tblPr>
        <w:tblStyle w:val="LightList-Accent6"/>
        <w:tblW w:w="0" w:type="auto"/>
        <w:jc w:val="center"/>
        <w:tblLayout w:type="fixed"/>
        <w:tblLook w:val="04A0" w:firstRow="1" w:lastRow="0" w:firstColumn="1" w:lastColumn="0" w:noHBand="0" w:noVBand="1"/>
      </w:tblPr>
      <w:tblGrid>
        <w:gridCol w:w="534"/>
        <w:gridCol w:w="1417"/>
        <w:gridCol w:w="5387"/>
      </w:tblGrid>
      <w:tr w:rsidR="00F82664" w:rsidRPr="00BA25D7" w:rsidTr="001B520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34" w:type="dxa"/>
          </w:tcPr>
          <w:p w:rsidR="00F82664" w:rsidRPr="002A0DD7" w:rsidRDefault="00F82664" w:rsidP="001B5209">
            <w:pPr>
              <w:pStyle w:val="ListParagraph"/>
              <w:ind w:left="0"/>
              <w:rPr>
                <w:rFonts w:ascii="Arial" w:hAnsi="Arial"/>
                <w:b w:val="0"/>
              </w:rPr>
            </w:pPr>
            <w:r w:rsidRPr="002A0DD7">
              <w:rPr>
                <w:rFonts w:ascii="Arial" w:hAnsi="Arial"/>
                <w:b w:val="0"/>
              </w:rPr>
              <w:t>No</w:t>
            </w:r>
          </w:p>
        </w:tc>
        <w:tc>
          <w:tcPr>
            <w:tcW w:w="1417" w:type="dxa"/>
          </w:tcPr>
          <w:p w:rsidR="00F82664" w:rsidRPr="002A0DD7" w:rsidRDefault="00F82664" w:rsidP="001B52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sidRPr="002A0DD7">
              <w:rPr>
                <w:rFonts w:ascii="Arial" w:hAnsi="Arial"/>
                <w:b w:val="0"/>
              </w:rPr>
              <w:t>SECTION`</w:t>
            </w:r>
          </w:p>
        </w:tc>
        <w:tc>
          <w:tcPr>
            <w:tcW w:w="5387" w:type="dxa"/>
          </w:tcPr>
          <w:p w:rsidR="00F82664" w:rsidRPr="002A0DD7" w:rsidRDefault="00F82664" w:rsidP="001B52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sidRPr="002A0DD7">
              <w:rPr>
                <w:rFonts w:ascii="Arial" w:hAnsi="Arial"/>
                <w:b w:val="0"/>
              </w:rPr>
              <w:t>OFFICES DIVISION</w:t>
            </w:r>
          </w:p>
        </w:tc>
      </w:tr>
      <w:tr w:rsidR="00F82664" w:rsidRPr="00BA25D7" w:rsidTr="001B520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34" w:type="dxa"/>
          </w:tcPr>
          <w:p w:rsidR="00F82664" w:rsidRPr="00634344" w:rsidRDefault="00F82664" w:rsidP="001B5209">
            <w:pPr>
              <w:pStyle w:val="ListParagraph"/>
              <w:ind w:left="0"/>
              <w:jc w:val="center"/>
              <w:rPr>
                <w:rFonts w:ascii="Arial" w:hAnsi="Arial"/>
                <w:b w:val="0"/>
                <w:sz w:val="16"/>
              </w:rPr>
            </w:pPr>
            <w:r w:rsidRPr="00634344">
              <w:rPr>
                <w:rFonts w:ascii="Arial" w:hAnsi="Arial"/>
                <w:b w:val="0"/>
                <w:sz w:val="16"/>
              </w:rPr>
              <w:t>1</w:t>
            </w:r>
          </w:p>
        </w:tc>
        <w:tc>
          <w:tcPr>
            <w:tcW w:w="1417" w:type="dxa"/>
          </w:tcPr>
          <w:p w:rsidR="00F82664" w:rsidRPr="00634344" w:rsidRDefault="00F82664" w:rsidP="001B52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b w:val="0"/>
                <w:sz w:val="16"/>
              </w:rPr>
            </w:pPr>
            <w:r w:rsidRPr="00634344">
              <w:rPr>
                <w:rFonts w:ascii="Arial" w:hAnsi="Arial"/>
                <w:b w:val="0"/>
                <w:sz w:val="16"/>
              </w:rPr>
              <w:t>2</w:t>
            </w:r>
          </w:p>
        </w:tc>
        <w:tc>
          <w:tcPr>
            <w:tcW w:w="5387" w:type="dxa"/>
          </w:tcPr>
          <w:p w:rsidR="00F82664" w:rsidRPr="00634344" w:rsidRDefault="00F82664" w:rsidP="001B52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b w:val="0"/>
                <w:sz w:val="16"/>
              </w:rPr>
            </w:pPr>
            <w:r w:rsidRPr="00634344">
              <w:rPr>
                <w:rFonts w:ascii="Arial" w:hAnsi="Arial"/>
                <w:b w:val="0"/>
                <w:sz w:val="16"/>
              </w:rPr>
              <w:t>3</w:t>
            </w:r>
          </w:p>
        </w:tc>
      </w:tr>
      <w:tr w:rsidR="00F82664" w:rsidRPr="00BA25D7"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tcPr>
          <w:p w:rsidR="00F82664" w:rsidRPr="00836E4D" w:rsidRDefault="00F82664" w:rsidP="001B5209">
            <w:pPr>
              <w:pStyle w:val="ListParagraph"/>
              <w:jc w:val="center"/>
              <w:rPr>
                <w:rFonts w:ascii="Arial" w:hAnsi="Arial"/>
                <w:b w:val="0"/>
              </w:rPr>
            </w:pPr>
          </w:p>
          <w:p w:rsidR="00F82664" w:rsidRPr="00836E4D" w:rsidRDefault="00F82664" w:rsidP="001B5209">
            <w:pPr>
              <w:jc w:val="center"/>
              <w:rPr>
                <w:rFonts w:ascii="Arial" w:hAnsi="Arial" w:cs="Arial"/>
                <w:b w:val="0"/>
                <w:sz w:val="20"/>
                <w:szCs w:val="20"/>
              </w:rPr>
            </w:pPr>
          </w:p>
          <w:p w:rsidR="00F82664" w:rsidRPr="00836E4D" w:rsidRDefault="00F82664" w:rsidP="001B5209">
            <w:pPr>
              <w:jc w:val="center"/>
              <w:rPr>
                <w:rFonts w:ascii="Arial" w:hAnsi="Arial" w:cs="Arial"/>
                <w:b w:val="0"/>
                <w:sz w:val="20"/>
                <w:szCs w:val="20"/>
              </w:rPr>
            </w:pPr>
          </w:p>
          <w:p w:rsidR="00F82664" w:rsidRPr="00836E4D" w:rsidRDefault="00F82664" w:rsidP="001B5209">
            <w:pPr>
              <w:jc w:val="center"/>
              <w:rPr>
                <w:rFonts w:ascii="Arial" w:hAnsi="Arial" w:cs="Arial"/>
                <w:b w:val="0"/>
                <w:sz w:val="20"/>
                <w:szCs w:val="20"/>
              </w:rPr>
            </w:pPr>
          </w:p>
          <w:p w:rsidR="00F82664" w:rsidRPr="00836E4D" w:rsidRDefault="00F82664" w:rsidP="001B5209">
            <w:pPr>
              <w:jc w:val="center"/>
              <w:rPr>
                <w:rFonts w:ascii="Arial" w:hAnsi="Arial" w:cs="Arial"/>
                <w:b w:val="0"/>
                <w:sz w:val="20"/>
                <w:szCs w:val="20"/>
              </w:rPr>
            </w:pPr>
          </w:p>
          <w:p w:rsidR="00F82664" w:rsidRPr="00836E4D" w:rsidRDefault="00F82664" w:rsidP="001B5209">
            <w:pPr>
              <w:jc w:val="center"/>
              <w:rPr>
                <w:rFonts w:ascii="Arial" w:hAnsi="Arial" w:cs="Arial"/>
                <w:b w:val="0"/>
                <w:sz w:val="20"/>
                <w:szCs w:val="20"/>
              </w:rPr>
            </w:pPr>
            <w:r w:rsidRPr="00836E4D">
              <w:rPr>
                <w:rFonts w:ascii="Arial" w:hAnsi="Arial" w:cs="Arial"/>
                <w:b w:val="0"/>
                <w:sz w:val="20"/>
                <w:szCs w:val="20"/>
              </w:rPr>
              <w:t>1</w:t>
            </w:r>
          </w:p>
          <w:p w:rsidR="00F82664" w:rsidRPr="00836E4D" w:rsidRDefault="00F82664" w:rsidP="001B5209">
            <w:pPr>
              <w:jc w:val="center"/>
              <w:rPr>
                <w:rFonts w:ascii="Arial" w:hAnsi="Arial" w:cs="Arial"/>
                <w:b w:val="0"/>
                <w:sz w:val="20"/>
                <w:szCs w:val="20"/>
              </w:rPr>
            </w:pPr>
          </w:p>
          <w:p w:rsidR="00F82664" w:rsidRPr="00836E4D" w:rsidRDefault="00F82664" w:rsidP="001B5209">
            <w:pPr>
              <w:jc w:val="center"/>
              <w:rPr>
                <w:rFonts w:ascii="Arial" w:hAnsi="Arial" w:cs="Arial"/>
                <w:b w:val="0"/>
                <w:sz w:val="20"/>
                <w:szCs w:val="20"/>
              </w:rPr>
            </w:pPr>
          </w:p>
          <w:p w:rsidR="00F82664" w:rsidRPr="00836E4D" w:rsidRDefault="00F82664" w:rsidP="001B5209">
            <w:pPr>
              <w:jc w:val="center"/>
              <w:rPr>
                <w:rFonts w:ascii="Arial" w:hAnsi="Arial" w:cs="Arial"/>
                <w:b w:val="0"/>
                <w:sz w:val="20"/>
                <w:szCs w:val="20"/>
              </w:rPr>
            </w:pPr>
          </w:p>
          <w:p w:rsidR="00F82664" w:rsidRPr="00836E4D" w:rsidRDefault="00F82664" w:rsidP="001B5209">
            <w:pPr>
              <w:jc w:val="center"/>
              <w:rPr>
                <w:rFonts w:ascii="Arial" w:hAnsi="Arial" w:cs="Arial"/>
                <w:b w:val="0"/>
                <w:sz w:val="20"/>
                <w:szCs w:val="20"/>
              </w:rPr>
            </w:pPr>
          </w:p>
          <w:p w:rsidR="00F82664" w:rsidRPr="00836E4D" w:rsidRDefault="00F82664" w:rsidP="001B5209">
            <w:pPr>
              <w:jc w:val="center"/>
              <w:rPr>
                <w:rFonts w:ascii="Arial" w:hAnsi="Arial" w:cs="Arial"/>
                <w:b w:val="0"/>
                <w:sz w:val="20"/>
                <w:szCs w:val="20"/>
              </w:rPr>
            </w:pPr>
          </w:p>
        </w:tc>
        <w:tc>
          <w:tcPr>
            <w:tcW w:w="1417" w:type="dxa"/>
          </w:tcPr>
          <w:p w:rsidR="00F82664" w:rsidRPr="00C322D3"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p>
          <w:p w:rsidR="00F82664" w:rsidRPr="00C322D3"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p>
          <w:p w:rsidR="00F82664" w:rsidRPr="00C322D3"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p>
          <w:p w:rsidR="00F82664" w:rsidRPr="00C322D3"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p>
          <w:p w:rsidR="00F82664" w:rsidRPr="00C322D3"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p>
          <w:p w:rsidR="00F82664" w:rsidRPr="00C322D3"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C322D3">
              <w:rPr>
                <w:rFonts w:ascii="Arial" w:hAnsi="Arial"/>
              </w:rPr>
              <w:t>Economy Section</w:t>
            </w:r>
          </w:p>
        </w:tc>
        <w:tc>
          <w:tcPr>
            <w:tcW w:w="5387" w:type="dxa"/>
          </w:tcPr>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a.  Food Crops and Horticulture Service Agency.</w:t>
            </w:r>
          </w:p>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b.  Environmental Management Service.</w:t>
            </w:r>
          </w:p>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c.  Small and Medium Enterprises Cooperative Service.</w:t>
            </w:r>
          </w:p>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d.  Investment and Integrated One-Stop Service.</w:t>
            </w:r>
          </w:p>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e.  Marine and Fisheries Service.</w:t>
            </w:r>
          </w:p>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f.   Plantation Office.</w:t>
            </w:r>
          </w:p>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g.  Animal Husbandry and Animal Health Service.</w:t>
            </w:r>
          </w:p>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 xml:space="preserve">h. </w:t>
            </w:r>
            <w:r>
              <w:rPr>
                <w:rFonts w:ascii="Arial" w:hAnsi="Arial"/>
                <w:sz w:val="20"/>
                <w:shd w:val="clear" w:color="auto" w:fill="FFFFFF"/>
              </w:rPr>
              <w:t xml:space="preserve"> </w:t>
            </w:r>
            <w:r w:rsidRPr="009821F8">
              <w:rPr>
                <w:rFonts w:ascii="Arial" w:hAnsi="Arial"/>
                <w:sz w:val="20"/>
                <w:shd w:val="clear" w:color="auto" w:fill="FFFFFF"/>
              </w:rPr>
              <w:t>Forestry Service.</w:t>
            </w:r>
          </w:p>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 xml:space="preserve">i.  </w:t>
            </w:r>
            <w:r>
              <w:rPr>
                <w:rFonts w:ascii="Arial" w:hAnsi="Arial"/>
                <w:sz w:val="20"/>
                <w:shd w:val="clear" w:color="auto" w:fill="FFFFFF"/>
              </w:rPr>
              <w:t xml:space="preserve"> </w:t>
            </w:r>
            <w:r w:rsidRPr="009821F8">
              <w:rPr>
                <w:rFonts w:ascii="Arial" w:hAnsi="Arial"/>
                <w:sz w:val="20"/>
                <w:shd w:val="clear" w:color="auto" w:fill="FFFFFF"/>
              </w:rPr>
              <w:t>Department of Energy and Mineral Resources.</w:t>
            </w:r>
          </w:p>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 xml:space="preserve">j.  </w:t>
            </w:r>
            <w:r>
              <w:rPr>
                <w:rFonts w:ascii="Arial" w:hAnsi="Arial"/>
                <w:sz w:val="20"/>
                <w:shd w:val="clear" w:color="auto" w:fill="FFFFFF"/>
              </w:rPr>
              <w:t xml:space="preserve"> </w:t>
            </w:r>
            <w:r w:rsidRPr="009821F8">
              <w:rPr>
                <w:rFonts w:ascii="Arial" w:hAnsi="Arial"/>
                <w:sz w:val="20"/>
                <w:shd w:val="clear" w:color="auto" w:fill="FFFFFF"/>
              </w:rPr>
              <w:t>Department of Industry.</w:t>
            </w:r>
          </w:p>
          <w:p w:rsidR="00F82664" w:rsidRPr="009821F8" w:rsidRDefault="00F82664" w:rsidP="001B5209">
            <w:pPr>
              <w:ind w:left="336" w:hanging="284"/>
              <w:cnfStyle w:val="000000100000" w:firstRow="0" w:lastRow="0" w:firstColumn="0" w:lastColumn="0" w:oddVBand="0" w:evenVBand="0" w:oddHBand="1" w:evenHBand="0" w:firstRowFirstColumn="0" w:firstRowLastColumn="0" w:lastRowFirstColumn="0" w:lastRowLastColumn="0"/>
              <w:rPr>
                <w:rFonts w:ascii="Arial" w:hAnsi="Arial"/>
                <w:sz w:val="20"/>
              </w:rPr>
            </w:pPr>
            <w:r w:rsidRPr="009821F8">
              <w:rPr>
                <w:rFonts w:ascii="Arial" w:hAnsi="Arial"/>
                <w:sz w:val="20"/>
                <w:shd w:val="clear" w:color="auto" w:fill="FFFFFF"/>
              </w:rPr>
              <w:t>k. Department of Commerce.</w:t>
            </w:r>
          </w:p>
        </w:tc>
      </w:tr>
      <w:tr w:rsidR="00F82664" w:rsidRPr="00BA25D7" w:rsidTr="001B5209">
        <w:trPr>
          <w:jc w:val="center"/>
        </w:trPr>
        <w:tc>
          <w:tcPr>
            <w:cnfStyle w:val="001000000000" w:firstRow="0" w:lastRow="0" w:firstColumn="1" w:lastColumn="0" w:oddVBand="0" w:evenVBand="0" w:oddHBand="0" w:evenHBand="0" w:firstRowFirstColumn="0" w:firstRowLastColumn="0" w:lastRowFirstColumn="0" w:lastRowLastColumn="0"/>
            <w:tcW w:w="534" w:type="dxa"/>
          </w:tcPr>
          <w:p w:rsidR="00F82664" w:rsidRPr="00836E4D" w:rsidRDefault="00F82664" w:rsidP="001B5209">
            <w:pPr>
              <w:pStyle w:val="ListParagraph"/>
              <w:jc w:val="center"/>
              <w:rPr>
                <w:rFonts w:ascii="Arial" w:hAnsi="Arial"/>
                <w:b w:val="0"/>
              </w:rPr>
            </w:pPr>
            <w:r w:rsidRPr="00836E4D">
              <w:rPr>
                <w:rFonts w:ascii="Arial" w:hAnsi="Arial"/>
                <w:b w:val="0"/>
              </w:rPr>
              <w:t>22222222D2</w:t>
            </w:r>
          </w:p>
        </w:tc>
        <w:tc>
          <w:tcPr>
            <w:tcW w:w="1417" w:type="dxa"/>
          </w:tcPr>
          <w:p w:rsidR="00F82664" w:rsidRPr="00C322D3" w:rsidRDefault="00F82664" w:rsidP="001B52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rPr>
            </w:pPr>
          </w:p>
          <w:p w:rsidR="00F82664" w:rsidRPr="00C322D3" w:rsidRDefault="00F82664" w:rsidP="001B52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rPr>
            </w:pPr>
          </w:p>
          <w:p w:rsidR="00F82664" w:rsidRPr="00C322D3" w:rsidRDefault="00F82664" w:rsidP="001B52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rPr>
            </w:pPr>
          </w:p>
          <w:p w:rsidR="00F82664" w:rsidRPr="00C322D3" w:rsidRDefault="00F82664" w:rsidP="001B52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322D3">
              <w:rPr>
                <w:rFonts w:ascii="Arial" w:hAnsi="Arial"/>
              </w:rPr>
              <w:t>Government, Social And Culture</w:t>
            </w:r>
          </w:p>
          <w:p w:rsidR="00F82664" w:rsidRPr="00C322D3" w:rsidRDefault="00F82664" w:rsidP="001B52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322D3">
              <w:rPr>
                <w:rFonts w:ascii="Arial" w:hAnsi="Arial"/>
              </w:rPr>
              <w:t>Section`</w:t>
            </w:r>
          </w:p>
        </w:tc>
        <w:tc>
          <w:tcPr>
            <w:tcW w:w="5387" w:type="dxa"/>
          </w:tcPr>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 xml:space="preserve">a.  </w:t>
            </w:r>
            <w:r>
              <w:rPr>
                <w:rFonts w:ascii="Arial" w:hAnsi="Arial"/>
                <w:i/>
                <w:sz w:val="20"/>
                <w:shd w:val="clear" w:color="auto" w:fill="FFFFFF"/>
              </w:rPr>
              <w:t>Social services (the most proposed)</w:t>
            </w:r>
          </w:p>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b.  Public health Office.</w:t>
            </w:r>
          </w:p>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c.  Education authorities.</w:t>
            </w:r>
          </w:p>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d.  Department of Manpower and Transmigration.</w:t>
            </w:r>
          </w:p>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e.  Office of Women's Empowerment and Child   Protection.</w:t>
            </w:r>
          </w:p>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 xml:space="preserve">f.  </w:t>
            </w:r>
            <w:r>
              <w:rPr>
                <w:rFonts w:ascii="Arial" w:hAnsi="Arial"/>
                <w:sz w:val="20"/>
                <w:shd w:val="clear" w:color="auto" w:fill="FFFFFF"/>
              </w:rPr>
              <w:t xml:space="preserve"> </w:t>
            </w:r>
            <w:r w:rsidRPr="009821F8">
              <w:rPr>
                <w:rFonts w:ascii="Arial" w:hAnsi="Arial"/>
                <w:sz w:val="20"/>
                <w:shd w:val="clear" w:color="auto" w:fill="FFFFFF"/>
              </w:rPr>
              <w:t>Community and Village Empowerment Service.</w:t>
            </w:r>
          </w:p>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g.  Youth and Sports Service.</w:t>
            </w:r>
          </w:p>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h.  Culture and Tourism Agency.</w:t>
            </w:r>
          </w:p>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i.   Library and Archives Service.</w:t>
            </w:r>
          </w:p>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j.   Department of Population, Civil Registration, Population Control and Family Planning</w:t>
            </w:r>
          </w:p>
          <w:p w:rsidR="00F82664" w:rsidRPr="009821F8" w:rsidRDefault="00F82664" w:rsidP="001B5209">
            <w:pPr>
              <w:ind w:left="336" w:hanging="284"/>
              <w:cnfStyle w:val="000000000000" w:firstRow="0" w:lastRow="0" w:firstColumn="0" w:lastColumn="0" w:oddVBand="0" w:evenVBand="0" w:oddHBand="0" w:evenHBand="0" w:firstRowFirstColumn="0" w:firstRowLastColumn="0" w:lastRowFirstColumn="0" w:lastRowLastColumn="0"/>
              <w:rPr>
                <w:rFonts w:ascii="Arial" w:hAnsi="Arial"/>
                <w:sz w:val="20"/>
              </w:rPr>
            </w:pPr>
            <w:r w:rsidRPr="009821F8">
              <w:rPr>
                <w:rFonts w:ascii="Arial" w:hAnsi="Arial"/>
                <w:sz w:val="20"/>
                <w:shd w:val="clear" w:color="auto" w:fill="FFFFFF"/>
              </w:rPr>
              <w:t>k.  Civil service police Unit.</w:t>
            </w:r>
          </w:p>
        </w:tc>
      </w:tr>
      <w:tr w:rsidR="00F82664" w:rsidRPr="00BA25D7"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tcPr>
          <w:p w:rsidR="00F82664" w:rsidRPr="00836E4D" w:rsidRDefault="00F82664" w:rsidP="001B5209">
            <w:pPr>
              <w:pStyle w:val="ListParagraph"/>
              <w:ind w:left="0"/>
              <w:jc w:val="center"/>
              <w:rPr>
                <w:rFonts w:ascii="Arial" w:hAnsi="Arial"/>
                <w:b w:val="0"/>
              </w:rPr>
            </w:pPr>
          </w:p>
          <w:p w:rsidR="00F82664" w:rsidRPr="00836E4D" w:rsidRDefault="00F82664" w:rsidP="001B5209">
            <w:pPr>
              <w:pStyle w:val="ListParagraph"/>
              <w:ind w:left="0"/>
              <w:jc w:val="center"/>
              <w:rPr>
                <w:rFonts w:ascii="Arial" w:hAnsi="Arial"/>
                <w:b w:val="0"/>
              </w:rPr>
            </w:pPr>
          </w:p>
          <w:p w:rsidR="00F82664" w:rsidRPr="00836E4D" w:rsidRDefault="00F82664" w:rsidP="001B5209">
            <w:pPr>
              <w:pStyle w:val="ListParagraph"/>
              <w:ind w:left="0"/>
              <w:jc w:val="center"/>
              <w:rPr>
                <w:rFonts w:ascii="Arial" w:hAnsi="Arial"/>
                <w:b w:val="0"/>
              </w:rPr>
            </w:pPr>
          </w:p>
          <w:p w:rsidR="00F82664" w:rsidRPr="00836E4D" w:rsidRDefault="00F82664" w:rsidP="001B5209">
            <w:pPr>
              <w:pStyle w:val="ListParagraph"/>
              <w:ind w:left="0"/>
              <w:jc w:val="center"/>
              <w:rPr>
                <w:rFonts w:ascii="Arial" w:hAnsi="Arial"/>
                <w:b w:val="0"/>
              </w:rPr>
            </w:pPr>
          </w:p>
          <w:p w:rsidR="00F82664" w:rsidRPr="00836E4D" w:rsidRDefault="00F82664" w:rsidP="001B5209">
            <w:pPr>
              <w:pStyle w:val="ListParagraph"/>
              <w:ind w:left="0"/>
              <w:jc w:val="center"/>
              <w:rPr>
                <w:rFonts w:ascii="Arial" w:hAnsi="Arial"/>
                <w:b w:val="0"/>
              </w:rPr>
            </w:pPr>
          </w:p>
          <w:p w:rsidR="00F82664" w:rsidRPr="00836E4D" w:rsidRDefault="00F82664" w:rsidP="001B5209">
            <w:pPr>
              <w:pStyle w:val="ListParagraph"/>
              <w:ind w:left="0"/>
              <w:jc w:val="center"/>
              <w:rPr>
                <w:rFonts w:ascii="Arial" w:hAnsi="Arial"/>
                <w:b w:val="0"/>
              </w:rPr>
            </w:pPr>
          </w:p>
          <w:p w:rsidR="00F82664" w:rsidRPr="00836E4D" w:rsidRDefault="00F82664" w:rsidP="001B5209">
            <w:pPr>
              <w:pStyle w:val="ListParagraph"/>
              <w:ind w:left="0"/>
              <w:jc w:val="center"/>
              <w:rPr>
                <w:rFonts w:ascii="Arial" w:hAnsi="Arial"/>
                <w:b w:val="0"/>
              </w:rPr>
            </w:pPr>
            <w:r w:rsidRPr="00836E4D">
              <w:rPr>
                <w:rFonts w:ascii="Arial" w:hAnsi="Arial"/>
                <w:b w:val="0"/>
              </w:rPr>
              <w:t>3</w:t>
            </w:r>
          </w:p>
        </w:tc>
        <w:tc>
          <w:tcPr>
            <w:tcW w:w="1417" w:type="dxa"/>
          </w:tcPr>
          <w:p w:rsidR="00F82664" w:rsidRPr="00C322D3"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p>
          <w:p w:rsidR="00F82664"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p>
          <w:p w:rsidR="00F82664" w:rsidRPr="00C322D3"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p>
          <w:p w:rsidR="00F82664" w:rsidRPr="00C322D3"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C322D3">
              <w:rPr>
                <w:rFonts w:ascii="Arial" w:hAnsi="Arial"/>
              </w:rPr>
              <w:t>Infrastructure, Natural Resources And Regional Development</w:t>
            </w:r>
          </w:p>
          <w:p w:rsidR="00F82664" w:rsidRPr="00C322D3" w:rsidRDefault="00F82664" w:rsidP="001B52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C322D3">
              <w:rPr>
                <w:rFonts w:ascii="Arial" w:hAnsi="Arial"/>
              </w:rPr>
              <w:t>Section`</w:t>
            </w:r>
          </w:p>
        </w:tc>
        <w:tc>
          <w:tcPr>
            <w:tcW w:w="5387" w:type="dxa"/>
          </w:tcPr>
          <w:p w:rsidR="00F82664" w:rsidRPr="00677D89"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i/>
                <w:sz w:val="20"/>
                <w:shd w:val="clear" w:color="auto" w:fill="FFFFFF"/>
              </w:rPr>
            </w:pPr>
            <w:r w:rsidRPr="009821F8">
              <w:rPr>
                <w:rFonts w:ascii="Arial" w:hAnsi="Arial"/>
                <w:sz w:val="20"/>
                <w:shd w:val="clear" w:color="auto" w:fill="FFFFFF"/>
              </w:rPr>
              <w:t xml:space="preserve">a.  </w:t>
            </w:r>
            <w:r w:rsidRPr="00677D89">
              <w:rPr>
                <w:rFonts w:ascii="Arial" w:hAnsi="Arial"/>
                <w:i/>
                <w:sz w:val="20"/>
                <w:shd w:val="clear" w:color="auto" w:fill="FFFFFF"/>
              </w:rPr>
              <w:t>Office of Management of Water Resources, Human S</w:t>
            </w:r>
            <w:r>
              <w:rPr>
                <w:rFonts w:ascii="Arial" w:hAnsi="Arial"/>
                <w:i/>
                <w:sz w:val="20"/>
                <w:shd w:val="clear" w:color="auto" w:fill="FFFFFF"/>
              </w:rPr>
              <w:t xml:space="preserve">ettlements and Spatial Planning </w:t>
            </w:r>
            <w:r w:rsidRPr="005A1CD3">
              <w:rPr>
                <w:rFonts w:ascii="Arial" w:hAnsi="Arial"/>
                <w:i/>
                <w:sz w:val="20"/>
                <w:shd w:val="clear" w:color="auto" w:fill="FFFFFF"/>
              </w:rPr>
              <w:t>(the most proposed)</w:t>
            </w:r>
          </w:p>
          <w:p w:rsidR="00F82664" w:rsidRPr="009821F8"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b.  Housing Agency, Settlement Area, and Land.</w:t>
            </w:r>
          </w:p>
          <w:p w:rsidR="00F82664" w:rsidRPr="009821F8"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c.  Bina Marga Office and Construction</w:t>
            </w:r>
          </w:p>
          <w:p w:rsidR="00F82664" w:rsidRPr="009821F8"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d.  Department of Transportation.</w:t>
            </w:r>
          </w:p>
          <w:p w:rsidR="00F82664" w:rsidRPr="009821F8"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e.  Office of Communication, Information, Statistics and Coding.</w:t>
            </w:r>
          </w:p>
          <w:p w:rsidR="00F82664" w:rsidRPr="00677D89"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f.   Regional Revenue Agency</w:t>
            </w:r>
          </w:p>
          <w:p w:rsidR="00F82664" w:rsidRPr="00677D89"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677D89">
              <w:rPr>
                <w:rFonts w:ascii="Arial" w:hAnsi="Arial"/>
                <w:sz w:val="20"/>
                <w:shd w:val="clear" w:color="auto" w:fill="FFFFFF"/>
              </w:rPr>
              <w:t>g.  Marine and Fisheries Service (the most proposed)</w:t>
            </w:r>
          </w:p>
          <w:p w:rsidR="00F82664" w:rsidRPr="009821F8"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h.  Plantation Office.</w:t>
            </w:r>
          </w:p>
          <w:p w:rsidR="00F82664" w:rsidRPr="009821F8"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i.   Animal Husbandry and Animal Health Service.</w:t>
            </w:r>
          </w:p>
          <w:p w:rsidR="00F82664" w:rsidRPr="009821F8"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j.   Forestry Service.</w:t>
            </w:r>
          </w:p>
          <w:p w:rsidR="00F82664" w:rsidRPr="009821F8"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shd w:val="clear" w:color="auto" w:fill="FFFFFF"/>
              </w:rPr>
            </w:pPr>
            <w:r w:rsidRPr="009821F8">
              <w:rPr>
                <w:rFonts w:ascii="Arial" w:hAnsi="Arial"/>
                <w:sz w:val="20"/>
                <w:shd w:val="clear" w:color="auto" w:fill="FFFFFF"/>
              </w:rPr>
              <w:t>k.  Department of Energy and Mineral Resources.</w:t>
            </w:r>
          </w:p>
          <w:p w:rsidR="00F82664" w:rsidRPr="009821F8" w:rsidRDefault="00F82664" w:rsidP="001B5209">
            <w:pPr>
              <w:ind w:left="393" w:hanging="341"/>
              <w:cnfStyle w:val="000000100000" w:firstRow="0" w:lastRow="0" w:firstColumn="0" w:lastColumn="0" w:oddVBand="0" w:evenVBand="0" w:oddHBand="1" w:evenHBand="0" w:firstRowFirstColumn="0" w:firstRowLastColumn="0" w:lastRowFirstColumn="0" w:lastRowLastColumn="0"/>
              <w:rPr>
                <w:rFonts w:ascii="Arial" w:hAnsi="Arial"/>
                <w:sz w:val="20"/>
              </w:rPr>
            </w:pPr>
            <w:r w:rsidRPr="009821F8">
              <w:rPr>
                <w:rFonts w:ascii="Arial" w:hAnsi="Arial"/>
                <w:sz w:val="20"/>
                <w:shd w:val="clear" w:color="auto" w:fill="FFFFFF"/>
              </w:rPr>
              <w:t>l.   Environmental Management Service</w:t>
            </w:r>
          </w:p>
        </w:tc>
      </w:tr>
    </w:tbl>
    <w:p w:rsidR="00F82664" w:rsidRDefault="000264D9" w:rsidP="00BD07A3">
      <w:pPr>
        <w:spacing w:after="0" w:line="240" w:lineRule="auto"/>
        <w:jc w:val="both"/>
        <w:rPr>
          <w:rFonts w:ascii="Arial" w:eastAsia="Arial" w:hAnsi="Arial" w:cs="Arial"/>
          <w:sz w:val="24"/>
          <w:szCs w:val="24"/>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Source: Composed by the researcher, 2019</w:t>
      </w:r>
    </w:p>
    <w:p w:rsidR="00BD07A3" w:rsidRDefault="00BD07A3" w:rsidP="00BD07A3">
      <w:pPr>
        <w:spacing w:after="0" w:line="240" w:lineRule="auto"/>
        <w:jc w:val="both"/>
        <w:rPr>
          <w:rFonts w:ascii="Arial" w:eastAsia="Arial" w:hAnsi="Arial" w:cs="Arial"/>
          <w:i/>
          <w:sz w:val="24"/>
          <w:szCs w:val="24"/>
        </w:rPr>
      </w:pPr>
    </w:p>
    <w:p w:rsidR="00413402" w:rsidRDefault="00413402" w:rsidP="00CE7E50">
      <w:pPr>
        <w:spacing w:line="240" w:lineRule="auto"/>
        <w:jc w:val="both"/>
        <w:rPr>
          <w:rFonts w:ascii="Arial" w:eastAsia="Arial" w:hAnsi="Arial" w:cs="Arial"/>
          <w:sz w:val="24"/>
          <w:szCs w:val="24"/>
        </w:rPr>
      </w:pPr>
      <w:r>
        <w:rPr>
          <w:rFonts w:ascii="Arial" w:eastAsia="Arial" w:hAnsi="Arial" w:cs="Arial"/>
          <w:sz w:val="24"/>
          <w:szCs w:val="24"/>
        </w:rPr>
        <w:t xml:space="preserve">Lack of awareness from each field about the scope of coordination so that no one is responsible for each proposed activity. This has an impact on the transfer of workloads that are not in accordance with internal regulations. This is also inseparable from Lack of operators understanding in verifying activities. The inability of operators in each field to verify makes the verification process late so that the workload is transferred to the macro field. </w:t>
      </w:r>
    </w:p>
    <w:p w:rsidR="00413402" w:rsidRDefault="00413402" w:rsidP="00E46871">
      <w:pPr>
        <w:spacing w:after="0" w:line="240" w:lineRule="auto"/>
        <w:jc w:val="both"/>
        <w:rPr>
          <w:rFonts w:ascii="Arial" w:eastAsia="Arial" w:hAnsi="Arial" w:cs="Arial"/>
          <w:sz w:val="24"/>
          <w:szCs w:val="24"/>
        </w:rPr>
      </w:pPr>
      <w:r>
        <w:rPr>
          <w:rFonts w:ascii="Arial" w:eastAsia="Arial" w:hAnsi="Arial" w:cs="Arial"/>
          <w:sz w:val="24"/>
          <w:szCs w:val="24"/>
        </w:rPr>
        <w:tab/>
        <w:t>The next problem is the limited number of planners in each section, in this case planners who are able to operate e-planning in planning</w:t>
      </w:r>
      <w:r w:rsidR="00E46871">
        <w:rPr>
          <w:rFonts w:ascii="Arial" w:eastAsia="Arial" w:hAnsi="Arial" w:cs="Arial"/>
          <w:i/>
          <w:sz w:val="24"/>
          <w:szCs w:val="24"/>
        </w:rPr>
        <w:t xml:space="preserve">. </w:t>
      </w:r>
      <w:r>
        <w:rPr>
          <w:rFonts w:ascii="Arial" w:eastAsia="Arial" w:hAnsi="Arial" w:cs="Arial"/>
          <w:sz w:val="24"/>
          <w:szCs w:val="24"/>
        </w:rPr>
        <w:t>The lack of planning staff in each field is considered influential in the planning process, this is because the number of planners or responsible officials is not proportional to the amount of workload contained in the verification process, so that it will take considerable time and effort.</w:t>
      </w:r>
    </w:p>
    <w:p w:rsidR="00E46871" w:rsidRDefault="00E46871" w:rsidP="00E46871">
      <w:pPr>
        <w:spacing w:after="0" w:line="240" w:lineRule="auto"/>
        <w:jc w:val="both"/>
        <w:rPr>
          <w:rFonts w:ascii="Arial" w:eastAsia="Arial" w:hAnsi="Arial" w:cs="Arial"/>
          <w:sz w:val="24"/>
          <w:szCs w:val="24"/>
        </w:rPr>
      </w:pPr>
    </w:p>
    <w:p w:rsidR="00E46871" w:rsidRDefault="00E46871" w:rsidP="00E46871">
      <w:pPr>
        <w:spacing w:after="0" w:line="240" w:lineRule="auto"/>
        <w:jc w:val="center"/>
        <w:rPr>
          <w:rFonts w:ascii="Arial" w:eastAsia="Arial" w:hAnsi="Arial" w:cs="Arial"/>
          <w:b/>
          <w:sz w:val="24"/>
          <w:szCs w:val="24"/>
        </w:rPr>
      </w:pPr>
      <w:r>
        <w:rPr>
          <w:rFonts w:ascii="Arial" w:eastAsia="Arial" w:hAnsi="Arial" w:cs="Arial"/>
          <w:b/>
          <w:sz w:val="24"/>
          <w:szCs w:val="24"/>
        </w:rPr>
        <w:t>Table 1.2</w:t>
      </w:r>
    </w:p>
    <w:p w:rsidR="00E46871" w:rsidRPr="007F5AA5" w:rsidRDefault="00E46871" w:rsidP="00E46871">
      <w:pPr>
        <w:pBdr>
          <w:top w:val="nil"/>
          <w:left w:val="nil"/>
          <w:bottom w:val="nil"/>
          <w:right w:val="nil"/>
          <w:between w:val="nil"/>
        </w:pBdr>
        <w:spacing w:after="0" w:line="240" w:lineRule="auto"/>
        <w:jc w:val="center"/>
        <w:rPr>
          <w:rFonts w:ascii="Arial" w:eastAsia="Arial" w:hAnsi="Arial" w:cs="Arial"/>
          <w:b/>
          <w:color w:val="000000"/>
          <w:sz w:val="24"/>
          <w:szCs w:val="24"/>
        </w:rPr>
      </w:pPr>
      <w:r w:rsidRPr="00626144">
        <w:rPr>
          <w:rFonts w:ascii="Arial" w:eastAsia="Arial" w:hAnsi="Arial" w:cs="Arial"/>
          <w:b/>
          <w:sz w:val="24"/>
          <w:szCs w:val="24"/>
        </w:rPr>
        <w:t xml:space="preserve">Data </w:t>
      </w:r>
      <w:r>
        <w:rPr>
          <w:rFonts w:ascii="Arial" w:eastAsia="Arial" w:hAnsi="Arial" w:cs="Arial"/>
          <w:b/>
          <w:sz w:val="24"/>
          <w:szCs w:val="24"/>
        </w:rPr>
        <w:t xml:space="preserve">of </w:t>
      </w:r>
      <w:r w:rsidRPr="007F5AA5">
        <w:rPr>
          <w:rFonts w:ascii="Arial" w:eastAsia="Arial" w:hAnsi="Arial" w:cs="Arial"/>
          <w:b/>
          <w:color w:val="000000"/>
          <w:sz w:val="24"/>
          <w:szCs w:val="24"/>
        </w:rPr>
        <w:t>Qualified Employees</w:t>
      </w:r>
      <w:r>
        <w:rPr>
          <w:rFonts w:ascii="Arial" w:eastAsia="Arial" w:hAnsi="Arial" w:cs="Arial"/>
          <w:b/>
          <w:color w:val="000000"/>
          <w:sz w:val="24"/>
          <w:szCs w:val="24"/>
        </w:rPr>
        <w:t xml:space="preserve"> in Section</w:t>
      </w:r>
    </w:p>
    <w:tbl>
      <w:tblPr>
        <w:tblStyle w:val="MediumShading1-Accent6"/>
        <w:tblW w:w="0" w:type="auto"/>
        <w:jc w:val="center"/>
        <w:tblLayout w:type="fixed"/>
        <w:tblLook w:val="04A0" w:firstRow="1" w:lastRow="0" w:firstColumn="1" w:lastColumn="0" w:noHBand="0" w:noVBand="1"/>
      </w:tblPr>
      <w:tblGrid>
        <w:gridCol w:w="525"/>
        <w:gridCol w:w="5528"/>
        <w:gridCol w:w="1231"/>
      </w:tblGrid>
      <w:tr w:rsidR="00E46871" w:rsidRPr="004547E3" w:rsidTr="001B52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5" w:type="dxa"/>
            <w:vAlign w:val="center"/>
          </w:tcPr>
          <w:p w:rsidR="00E46871" w:rsidRPr="004547E3" w:rsidRDefault="00E46871" w:rsidP="001B5209">
            <w:pPr>
              <w:spacing w:line="276" w:lineRule="auto"/>
              <w:jc w:val="center"/>
              <w:rPr>
                <w:rFonts w:ascii="Arial" w:eastAsia="Arial" w:hAnsi="Arial" w:cs="Arial"/>
                <w:b w:val="0"/>
                <w:bCs w:val="0"/>
                <w:caps/>
                <w:color w:val="000000"/>
                <w:sz w:val="20"/>
                <w:szCs w:val="20"/>
              </w:rPr>
            </w:pPr>
            <w:r w:rsidRPr="004547E3">
              <w:rPr>
                <w:rFonts w:ascii="Arial" w:eastAsia="Arial" w:hAnsi="Arial" w:cs="Arial"/>
                <w:caps/>
                <w:color w:val="000000"/>
                <w:sz w:val="20"/>
                <w:szCs w:val="20"/>
              </w:rPr>
              <w:t>no</w:t>
            </w:r>
          </w:p>
        </w:tc>
        <w:tc>
          <w:tcPr>
            <w:tcW w:w="5528" w:type="dxa"/>
            <w:vAlign w:val="center"/>
          </w:tcPr>
          <w:p w:rsidR="00E46871" w:rsidRPr="001B5862" w:rsidRDefault="00E46871" w:rsidP="001B520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aps/>
                <w:color w:val="000000"/>
                <w:sz w:val="20"/>
                <w:szCs w:val="20"/>
              </w:rPr>
            </w:pPr>
            <w:r>
              <w:rPr>
                <w:rFonts w:ascii="Arial" w:eastAsia="Arial" w:hAnsi="Arial" w:cs="Arial"/>
                <w:caps/>
                <w:color w:val="000000"/>
                <w:sz w:val="24"/>
                <w:szCs w:val="24"/>
              </w:rPr>
              <w:t>Section</w:t>
            </w:r>
          </w:p>
        </w:tc>
        <w:tc>
          <w:tcPr>
            <w:tcW w:w="1231" w:type="dxa"/>
            <w:vAlign w:val="center"/>
          </w:tcPr>
          <w:p w:rsidR="00E46871" w:rsidRPr="004547E3" w:rsidRDefault="00E46871" w:rsidP="001B520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aps/>
                <w:color w:val="000000"/>
                <w:sz w:val="20"/>
                <w:szCs w:val="20"/>
              </w:rPr>
            </w:pPr>
            <w:r w:rsidRPr="004547E3">
              <w:rPr>
                <w:rFonts w:ascii="Arial" w:eastAsia="Arial" w:hAnsi="Arial" w:cs="Arial"/>
                <w:caps/>
                <w:color w:val="000000"/>
                <w:sz w:val="20"/>
                <w:szCs w:val="20"/>
              </w:rPr>
              <w:t>Capable</w:t>
            </w:r>
          </w:p>
        </w:tc>
      </w:tr>
      <w:tr w:rsidR="00E46871" w:rsidRPr="004547E3"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hemeFill="background1"/>
            <w:vAlign w:val="center"/>
          </w:tcPr>
          <w:p w:rsidR="00E46871" w:rsidRPr="004547E3" w:rsidRDefault="00E46871" w:rsidP="001B5209">
            <w:pPr>
              <w:spacing w:line="276" w:lineRule="auto"/>
              <w:jc w:val="center"/>
              <w:rPr>
                <w:rFonts w:ascii="Arial" w:eastAsia="Arial" w:hAnsi="Arial" w:cs="Arial"/>
                <w:b w:val="0"/>
                <w:color w:val="000000"/>
                <w:sz w:val="20"/>
                <w:szCs w:val="20"/>
              </w:rPr>
            </w:pPr>
            <w:r w:rsidRPr="004547E3">
              <w:rPr>
                <w:rFonts w:ascii="Arial" w:eastAsia="Arial" w:hAnsi="Arial" w:cs="Arial"/>
                <w:b w:val="0"/>
                <w:color w:val="000000"/>
                <w:sz w:val="20"/>
                <w:szCs w:val="20"/>
              </w:rPr>
              <w:t>1</w:t>
            </w:r>
          </w:p>
        </w:tc>
        <w:tc>
          <w:tcPr>
            <w:tcW w:w="5528" w:type="dxa"/>
            <w:shd w:val="clear" w:color="auto" w:fill="FFFFFF" w:themeFill="background1"/>
            <w:vAlign w:val="center"/>
          </w:tcPr>
          <w:p w:rsidR="00E46871" w:rsidRPr="004547E3" w:rsidRDefault="00E46871" w:rsidP="001B5209">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4547E3">
              <w:rPr>
                <w:rFonts w:ascii="Arial" w:eastAsia="Arial" w:hAnsi="Arial" w:cs="Arial"/>
                <w:color w:val="000000"/>
                <w:sz w:val="20"/>
                <w:szCs w:val="20"/>
              </w:rPr>
              <w:t>The Economy</w:t>
            </w:r>
          </w:p>
        </w:tc>
        <w:tc>
          <w:tcPr>
            <w:tcW w:w="1231" w:type="dxa"/>
            <w:shd w:val="clear" w:color="auto" w:fill="FFFFFF" w:themeFill="background1"/>
            <w:vAlign w:val="center"/>
          </w:tcPr>
          <w:p w:rsidR="00E46871" w:rsidRPr="004547E3" w:rsidRDefault="00E46871"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4547E3">
              <w:rPr>
                <w:rFonts w:ascii="Arial" w:eastAsia="Arial" w:hAnsi="Arial" w:cs="Arial"/>
                <w:color w:val="000000"/>
                <w:sz w:val="20"/>
                <w:szCs w:val="20"/>
              </w:rPr>
              <w:t>2</w:t>
            </w:r>
          </w:p>
        </w:tc>
      </w:tr>
      <w:tr w:rsidR="00E46871" w:rsidRPr="004547E3" w:rsidTr="001B52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hemeFill="background1"/>
            <w:vAlign w:val="center"/>
          </w:tcPr>
          <w:p w:rsidR="00E46871" w:rsidRPr="004547E3" w:rsidRDefault="00E46871" w:rsidP="001B5209">
            <w:pPr>
              <w:spacing w:line="276" w:lineRule="auto"/>
              <w:jc w:val="center"/>
              <w:rPr>
                <w:rFonts w:ascii="Arial" w:eastAsia="Arial" w:hAnsi="Arial" w:cs="Arial"/>
                <w:b w:val="0"/>
                <w:color w:val="000000"/>
                <w:sz w:val="20"/>
                <w:szCs w:val="20"/>
              </w:rPr>
            </w:pPr>
            <w:r w:rsidRPr="004547E3">
              <w:rPr>
                <w:rFonts w:ascii="Arial" w:eastAsia="Arial" w:hAnsi="Arial" w:cs="Arial"/>
                <w:b w:val="0"/>
                <w:color w:val="000000"/>
                <w:sz w:val="20"/>
                <w:szCs w:val="20"/>
              </w:rPr>
              <w:t>2</w:t>
            </w:r>
          </w:p>
        </w:tc>
        <w:tc>
          <w:tcPr>
            <w:tcW w:w="5528" w:type="dxa"/>
            <w:shd w:val="clear" w:color="auto" w:fill="FFFFFF" w:themeFill="background1"/>
            <w:vAlign w:val="center"/>
          </w:tcPr>
          <w:p w:rsidR="00E46871" w:rsidRPr="004547E3" w:rsidRDefault="00E46871" w:rsidP="001B5209">
            <w:pPr>
              <w:pBdr>
                <w:top w:val="nil"/>
                <w:left w:val="nil"/>
                <w:bottom w:val="nil"/>
                <w:right w:val="nil"/>
                <w:between w:val="nil"/>
              </w:pBd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sz w:val="20"/>
                <w:szCs w:val="20"/>
              </w:rPr>
            </w:pPr>
            <w:r w:rsidRPr="004547E3">
              <w:rPr>
                <w:rFonts w:ascii="Arial" w:eastAsia="Arial" w:hAnsi="Arial" w:cs="Arial"/>
                <w:color w:val="000000"/>
                <w:sz w:val="20"/>
                <w:szCs w:val="20"/>
              </w:rPr>
              <w:t>Government, Social and Culture</w:t>
            </w:r>
          </w:p>
        </w:tc>
        <w:tc>
          <w:tcPr>
            <w:tcW w:w="1231" w:type="dxa"/>
            <w:shd w:val="clear" w:color="auto" w:fill="FFFFFF" w:themeFill="background1"/>
            <w:vAlign w:val="center"/>
          </w:tcPr>
          <w:p w:rsidR="00E46871" w:rsidRPr="004547E3" w:rsidRDefault="00E46871" w:rsidP="001B5209">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sz w:val="20"/>
                <w:szCs w:val="20"/>
              </w:rPr>
            </w:pPr>
            <w:r w:rsidRPr="004547E3">
              <w:rPr>
                <w:rFonts w:ascii="Arial" w:eastAsia="Arial" w:hAnsi="Arial" w:cs="Arial"/>
                <w:color w:val="000000"/>
                <w:sz w:val="20"/>
                <w:szCs w:val="20"/>
              </w:rPr>
              <w:t>1</w:t>
            </w:r>
          </w:p>
        </w:tc>
      </w:tr>
      <w:tr w:rsidR="00E46871" w:rsidRPr="004547E3"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5" w:type="dxa"/>
            <w:shd w:val="clear" w:color="auto" w:fill="FFFFFF" w:themeFill="background1"/>
            <w:vAlign w:val="center"/>
          </w:tcPr>
          <w:p w:rsidR="00E46871" w:rsidRPr="004547E3" w:rsidRDefault="00E46871" w:rsidP="001B5209">
            <w:pPr>
              <w:spacing w:line="276" w:lineRule="auto"/>
              <w:jc w:val="center"/>
              <w:rPr>
                <w:rFonts w:ascii="Arial" w:eastAsia="Arial" w:hAnsi="Arial" w:cs="Arial"/>
                <w:b w:val="0"/>
                <w:color w:val="000000"/>
                <w:sz w:val="20"/>
                <w:szCs w:val="20"/>
              </w:rPr>
            </w:pPr>
            <w:r w:rsidRPr="004547E3">
              <w:rPr>
                <w:rFonts w:ascii="Arial" w:eastAsia="Arial" w:hAnsi="Arial" w:cs="Arial"/>
                <w:b w:val="0"/>
                <w:color w:val="000000"/>
                <w:sz w:val="20"/>
                <w:szCs w:val="20"/>
              </w:rPr>
              <w:t>3</w:t>
            </w:r>
          </w:p>
        </w:tc>
        <w:tc>
          <w:tcPr>
            <w:tcW w:w="5528" w:type="dxa"/>
            <w:shd w:val="clear" w:color="auto" w:fill="FFFFFF" w:themeFill="background1"/>
            <w:vAlign w:val="center"/>
          </w:tcPr>
          <w:p w:rsidR="00E46871" w:rsidRPr="004547E3" w:rsidRDefault="00E46871" w:rsidP="001B5209">
            <w:pPr>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4547E3">
              <w:rPr>
                <w:rFonts w:ascii="Arial" w:eastAsia="Arial" w:hAnsi="Arial" w:cs="Arial"/>
                <w:color w:val="000000"/>
                <w:sz w:val="20"/>
                <w:szCs w:val="20"/>
              </w:rPr>
              <w:t>Infrastructure, Natural Resources and Regional Development</w:t>
            </w:r>
          </w:p>
        </w:tc>
        <w:tc>
          <w:tcPr>
            <w:tcW w:w="1231" w:type="dxa"/>
            <w:shd w:val="clear" w:color="auto" w:fill="FFFFFF" w:themeFill="background1"/>
            <w:vAlign w:val="center"/>
          </w:tcPr>
          <w:p w:rsidR="00E46871" w:rsidRPr="004547E3" w:rsidRDefault="00E46871"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4547E3">
              <w:rPr>
                <w:rFonts w:ascii="Arial" w:eastAsia="Arial" w:hAnsi="Arial" w:cs="Arial"/>
                <w:color w:val="000000"/>
                <w:sz w:val="20"/>
                <w:szCs w:val="20"/>
              </w:rPr>
              <w:t>1</w:t>
            </w:r>
          </w:p>
        </w:tc>
      </w:tr>
      <w:tr w:rsidR="00E46871" w:rsidRPr="004547E3" w:rsidTr="001B52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5" w:type="dxa"/>
            <w:vAlign w:val="center"/>
          </w:tcPr>
          <w:p w:rsidR="00E46871" w:rsidRPr="004547E3" w:rsidRDefault="00E46871" w:rsidP="001B5209">
            <w:pPr>
              <w:spacing w:line="276" w:lineRule="auto"/>
              <w:jc w:val="center"/>
              <w:rPr>
                <w:rFonts w:ascii="Arial" w:eastAsia="Arial" w:hAnsi="Arial" w:cs="Arial"/>
                <w:b w:val="0"/>
                <w:color w:val="000000"/>
                <w:sz w:val="20"/>
                <w:szCs w:val="20"/>
              </w:rPr>
            </w:pPr>
            <w:r w:rsidRPr="004547E3">
              <w:rPr>
                <w:rFonts w:ascii="Arial" w:eastAsia="Arial" w:hAnsi="Arial" w:cs="Arial"/>
                <w:b w:val="0"/>
                <w:color w:val="000000"/>
                <w:sz w:val="20"/>
                <w:szCs w:val="20"/>
              </w:rPr>
              <w:t>4</w:t>
            </w:r>
          </w:p>
        </w:tc>
        <w:tc>
          <w:tcPr>
            <w:tcW w:w="5528" w:type="dxa"/>
            <w:vAlign w:val="center"/>
          </w:tcPr>
          <w:p w:rsidR="00E46871" w:rsidRPr="004547E3" w:rsidRDefault="00E46871" w:rsidP="001B5209">
            <w:pPr>
              <w:pBdr>
                <w:top w:val="nil"/>
                <w:left w:val="nil"/>
                <w:bottom w:val="nil"/>
                <w:right w:val="nil"/>
                <w:between w:val="nil"/>
              </w:pBd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sz w:val="20"/>
                <w:szCs w:val="20"/>
              </w:rPr>
            </w:pPr>
            <w:r w:rsidRPr="004547E3">
              <w:rPr>
                <w:rFonts w:ascii="Arial" w:eastAsia="Arial" w:hAnsi="Arial" w:cs="Arial"/>
                <w:color w:val="000000"/>
                <w:sz w:val="20"/>
                <w:szCs w:val="20"/>
              </w:rPr>
              <w:t>Macro Planning, Regional Financing and Cooperation</w:t>
            </w:r>
          </w:p>
        </w:tc>
        <w:tc>
          <w:tcPr>
            <w:tcW w:w="1231" w:type="dxa"/>
            <w:vAlign w:val="center"/>
          </w:tcPr>
          <w:p w:rsidR="00E46871" w:rsidRPr="004547E3" w:rsidRDefault="00E46871" w:rsidP="001B5209">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sz w:val="20"/>
                <w:szCs w:val="20"/>
              </w:rPr>
            </w:pPr>
            <w:r w:rsidRPr="004547E3">
              <w:rPr>
                <w:rFonts w:ascii="Arial" w:eastAsia="Arial" w:hAnsi="Arial" w:cs="Arial"/>
                <w:color w:val="000000"/>
                <w:sz w:val="20"/>
                <w:szCs w:val="20"/>
              </w:rPr>
              <w:t>2</w:t>
            </w:r>
          </w:p>
        </w:tc>
      </w:tr>
      <w:tr w:rsidR="00E46871" w:rsidRPr="004547E3" w:rsidTr="001B5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53" w:type="dxa"/>
            <w:gridSpan w:val="2"/>
            <w:vAlign w:val="center"/>
          </w:tcPr>
          <w:p w:rsidR="00E46871" w:rsidRPr="004547E3" w:rsidRDefault="00E46871" w:rsidP="001B5209">
            <w:pPr>
              <w:spacing w:line="276" w:lineRule="auto"/>
              <w:jc w:val="center"/>
              <w:rPr>
                <w:rFonts w:ascii="Arial" w:eastAsia="Arial" w:hAnsi="Arial" w:cs="Arial"/>
                <w:b w:val="0"/>
                <w:color w:val="000000"/>
                <w:sz w:val="20"/>
                <w:szCs w:val="20"/>
              </w:rPr>
            </w:pPr>
            <w:r w:rsidRPr="004547E3">
              <w:rPr>
                <w:rFonts w:ascii="Arial" w:eastAsia="Arial" w:hAnsi="Arial" w:cs="Arial"/>
                <w:b w:val="0"/>
                <w:color w:val="000000"/>
                <w:sz w:val="20"/>
                <w:szCs w:val="20"/>
              </w:rPr>
              <w:t>Total</w:t>
            </w:r>
          </w:p>
        </w:tc>
        <w:tc>
          <w:tcPr>
            <w:tcW w:w="1231" w:type="dxa"/>
            <w:vAlign w:val="center"/>
          </w:tcPr>
          <w:p w:rsidR="00E46871" w:rsidRPr="004547E3" w:rsidRDefault="00E46871" w:rsidP="001B520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4547E3">
              <w:rPr>
                <w:rFonts w:ascii="Arial" w:eastAsia="Arial" w:hAnsi="Arial" w:cs="Arial"/>
                <w:color w:val="000000"/>
                <w:sz w:val="20"/>
                <w:szCs w:val="20"/>
              </w:rPr>
              <w:t>8</w:t>
            </w:r>
          </w:p>
        </w:tc>
      </w:tr>
    </w:tbl>
    <w:p w:rsidR="00E46871" w:rsidRPr="00E46871" w:rsidRDefault="00E46871" w:rsidP="00E46871">
      <w:pPr>
        <w:spacing w:after="0" w:line="240" w:lineRule="auto"/>
        <w:jc w:val="center"/>
        <w:rPr>
          <w:rFonts w:ascii="Arial" w:eastAsia="Arial" w:hAnsi="Arial" w:cs="Arial"/>
          <w:i/>
          <w:sz w:val="24"/>
          <w:szCs w:val="24"/>
        </w:rPr>
      </w:pPr>
    </w:p>
    <w:p w:rsidR="00413402" w:rsidRDefault="00413402" w:rsidP="00413402">
      <w:pPr>
        <w:spacing w:after="0" w:line="240" w:lineRule="auto"/>
        <w:jc w:val="both"/>
        <w:rPr>
          <w:rFonts w:ascii="Arial" w:eastAsia="Arial" w:hAnsi="Arial" w:cs="Arial"/>
          <w:sz w:val="24"/>
          <w:szCs w:val="24"/>
        </w:rPr>
      </w:pPr>
      <w:r>
        <w:rPr>
          <w:rFonts w:ascii="Arial" w:eastAsia="Arial" w:hAnsi="Arial" w:cs="Arial"/>
          <w:sz w:val="24"/>
          <w:szCs w:val="24"/>
        </w:rPr>
        <w:tab/>
        <w:t xml:space="preserve">The last problem is that there is a permanent appointment in each section. Legality or formal legal to employees in carrying out work must be considered by the leadership, it is intended that there is firmness in the division of work or scope of employees in being responsible for their work. Problems related to the absence of a clear appointment </w:t>
      </w:r>
      <w:r w:rsidR="00696B95">
        <w:rPr>
          <w:rFonts w:ascii="Arial" w:eastAsia="Arial" w:hAnsi="Arial" w:cs="Arial"/>
          <w:sz w:val="24"/>
          <w:szCs w:val="24"/>
        </w:rPr>
        <w:t>such as below;</w:t>
      </w:r>
      <w:r>
        <w:rPr>
          <w:rFonts w:ascii="Arial" w:eastAsia="Arial" w:hAnsi="Arial" w:cs="Arial"/>
          <w:sz w:val="24"/>
          <w:szCs w:val="24"/>
        </w:rPr>
        <w:t>.</w:t>
      </w:r>
    </w:p>
    <w:p w:rsidR="00EB39E2" w:rsidRDefault="00EB39E2" w:rsidP="00413402">
      <w:pPr>
        <w:spacing w:after="0" w:line="240" w:lineRule="auto"/>
        <w:jc w:val="both"/>
        <w:rPr>
          <w:rFonts w:ascii="Arial" w:eastAsia="Arial" w:hAnsi="Arial" w:cs="Arial"/>
          <w:sz w:val="24"/>
          <w:szCs w:val="24"/>
        </w:rPr>
      </w:pPr>
    </w:p>
    <w:p w:rsidR="00413402" w:rsidRDefault="00413402" w:rsidP="00413402">
      <w:pPr>
        <w:pStyle w:val="Heading4"/>
        <w:tabs>
          <w:tab w:val="left" w:pos="5241"/>
        </w:tabs>
        <w:spacing w:before="0" w:line="240" w:lineRule="auto"/>
        <w:jc w:val="both"/>
      </w:pPr>
      <w:r>
        <w:t xml:space="preserve">Arrangement of Institution </w:t>
      </w:r>
      <w:r>
        <w:tab/>
      </w:r>
    </w:p>
    <w:p w:rsidR="00413402" w:rsidRDefault="00413402" w:rsidP="000B0559">
      <w:pPr>
        <w:spacing w:line="240" w:lineRule="auto"/>
        <w:jc w:val="both"/>
        <w:rPr>
          <w:rFonts w:ascii="Arial" w:eastAsia="Arial" w:hAnsi="Arial" w:cs="Arial"/>
          <w:sz w:val="24"/>
          <w:szCs w:val="24"/>
        </w:rPr>
      </w:pPr>
      <w:r>
        <w:rPr>
          <w:rFonts w:ascii="Arial" w:eastAsia="Arial" w:hAnsi="Arial" w:cs="Arial"/>
          <w:sz w:val="24"/>
          <w:szCs w:val="24"/>
        </w:rPr>
        <w:tab/>
        <w:t>The appropriate arrangement of plans is needed for the smooth development of government information systems, especially in developing countries. Rational formulation and implementation of government information systems cannot be carried out without appropriate institutional arrangements within the government. Centralized technical support includes modern system development methodologies, efforts to obtain and maintain hardware and software, education and training, etc. No doubt it will provide great benefits.</w:t>
      </w:r>
    </w:p>
    <w:p w:rsidR="00413402" w:rsidRDefault="00413402" w:rsidP="0041340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Regional board that has the responsibility to build government information systems must be headed by someone that has competency. Development Planning Board is not only issuing SIM policies but also the developing information systems and the technical support at least in the use of SIM in the public sector. The functions of this board are:</w:t>
      </w:r>
    </w:p>
    <w:p w:rsidR="00413402" w:rsidRDefault="00413402" w:rsidP="00413402">
      <w:pPr>
        <w:numPr>
          <w:ilvl w:val="0"/>
          <w:numId w:val="13"/>
        </w:numPr>
        <w:pBdr>
          <w:top w:val="nil"/>
          <w:left w:val="nil"/>
          <w:bottom w:val="nil"/>
          <w:right w:val="nil"/>
          <w:between w:val="nil"/>
        </w:pBdr>
        <w:spacing w:after="0" w:line="240" w:lineRule="auto"/>
        <w:ind w:left="993" w:hanging="283"/>
        <w:jc w:val="both"/>
        <w:rPr>
          <w:rFonts w:ascii="Arial" w:eastAsia="Arial" w:hAnsi="Arial" w:cs="Arial"/>
          <w:color w:val="000000"/>
          <w:sz w:val="24"/>
          <w:szCs w:val="24"/>
        </w:rPr>
      </w:pPr>
      <w:r>
        <w:rPr>
          <w:rFonts w:ascii="Arial" w:eastAsia="Arial" w:hAnsi="Arial" w:cs="Arial"/>
          <w:color w:val="000000"/>
          <w:sz w:val="24"/>
          <w:szCs w:val="24"/>
        </w:rPr>
        <w:t>To initiate, develop and guarantee the implementation of government policies in the use of SIM in the public sector</w:t>
      </w:r>
    </w:p>
    <w:p w:rsidR="00413402" w:rsidRDefault="00413402" w:rsidP="00413402">
      <w:pPr>
        <w:numPr>
          <w:ilvl w:val="0"/>
          <w:numId w:val="13"/>
        </w:numPr>
        <w:pBdr>
          <w:top w:val="nil"/>
          <w:left w:val="nil"/>
          <w:bottom w:val="nil"/>
          <w:right w:val="nil"/>
          <w:between w:val="nil"/>
        </w:pBdr>
        <w:spacing w:after="0" w:line="240" w:lineRule="auto"/>
        <w:ind w:left="993" w:hanging="283"/>
        <w:jc w:val="both"/>
        <w:rPr>
          <w:rFonts w:ascii="Arial" w:eastAsia="Arial" w:hAnsi="Arial" w:cs="Arial"/>
          <w:color w:val="000000"/>
          <w:sz w:val="24"/>
          <w:szCs w:val="24"/>
        </w:rPr>
      </w:pPr>
      <w:r>
        <w:rPr>
          <w:rFonts w:ascii="Arial" w:eastAsia="Arial" w:hAnsi="Arial" w:cs="Arial"/>
          <w:color w:val="000000"/>
          <w:sz w:val="24"/>
          <w:szCs w:val="24"/>
        </w:rPr>
        <w:t>To carry out long-term strategic plans and annual development plans in the use of SIM in the public sector</w:t>
      </w:r>
    </w:p>
    <w:p w:rsidR="00413402" w:rsidRDefault="00413402" w:rsidP="00413402">
      <w:pPr>
        <w:numPr>
          <w:ilvl w:val="0"/>
          <w:numId w:val="13"/>
        </w:numPr>
        <w:pBdr>
          <w:top w:val="nil"/>
          <w:left w:val="nil"/>
          <w:bottom w:val="nil"/>
          <w:right w:val="nil"/>
          <w:between w:val="nil"/>
        </w:pBdr>
        <w:spacing w:after="0" w:line="240" w:lineRule="auto"/>
        <w:ind w:left="993" w:hanging="283"/>
        <w:jc w:val="both"/>
        <w:rPr>
          <w:rFonts w:ascii="Arial" w:eastAsia="Arial" w:hAnsi="Arial" w:cs="Arial"/>
          <w:color w:val="000000"/>
          <w:sz w:val="24"/>
          <w:szCs w:val="24"/>
        </w:rPr>
      </w:pPr>
      <w:r>
        <w:rPr>
          <w:rFonts w:ascii="Arial" w:eastAsia="Arial" w:hAnsi="Arial" w:cs="Arial"/>
          <w:color w:val="000000"/>
          <w:sz w:val="24"/>
          <w:szCs w:val="24"/>
        </w:rPr>
        <w:t>To organize, design and harmonize development projects related to the use of SIM in the government</w:t>
      </w:r>
    </w:p>
    <w:p w:rsidR="00413402" w:rsidRDefault="00413402" w:rsidP="00413402">
      <w:pPr>
        <w:numPr>
          <w:ilvl w:val="0"/>
          <w:numId w:val="13"/>
        </w:numPr>
        <w:pBdr>
          <w:top w:val="nil"/>
          <w:left w:val="nil"/>
          <w:bottom w:val="nil"/>
          <w:right w:val="nil"/>
          <w:between w:val="nil"/>
        </w:pBdr>
        <w:spacing w:after="0" w:line="240" w:lineRule="auto"/>
        <w:ind w:left="993" w:hanging="283"/>
        <w:jc w:val="both"/>
        <w:rPr>
          <w:rFonts w:ascii="Arial" w:eastAsia="Arial" w:hAnsi="Arial" w:cs="Arial"/>
          <w:color w:val="000000"/>
          <w:sz w:val="24"/>
          <w:szCs w:val="24"/>
        </w:rPr>
      </w:pPr>
      <w:r>
        <w:rPr>
          <w:rFonts w:ascii="Arial" w:eastAsia="Arial" w:hAnsi="Arial" w:cs="Arial"/>
          <w:color w:val="000000"/>
          <w:sz w:val="24"/>
          <w:szCs w:val="24"/>
        </w:rPr>
        <w:t>To organize, design and harmonize information / data sources as a regional information center</w:t>
      </w:r>
    </w:p>
    <w:p w:rsidR="00413402" w:rsidRDefault="00413402" w:rsidP="00413402">
      <w:pPr>
        <w:numPr>
          <w:ilvl w:val="0"/>
          <w:numId w:val="13"/>
        </w:numPr>
        <w:pBdr>
          <w:top w:val="nil"/>
          <w:left w:val="nil"/>
          <w:bottom w:val="nil"/>
          <w:right w:val="nil"/>
          <w:between w:val="nil"/>
        </w:pBdr>
        <w:spacing w:after="0" w:line="240" w:lineRule="auto"/>
        <w:ind w:left="993" w:hanging="283"/>
        <w:jc w:val="both"/>
        <w:rPr>
          <w:rFonts w:ascii="Arial" w:eastAsia="Arial" w:hAnsi="Arial" w:cs="Arial"/>
          <w:color w:val="000000"/>
          <w:sz w:val="24"/>
          <w:szCs w:val="24"/>
        </w:rPr>
      </w:pPr>
      <w:r>
        <w:rPr>
          <w:rFonts w:ascii="Arial" w:eastAsia="Arial" w:hAnsi="Arial" w:cs="Arial"/>
          <w:color w:val="000000"/>
          <w:sz w:val="24"/>
          <w:szCs w:val="24"/>
        </w:rPr>
        <w:t>To promote the application of methodologies and the development of standardization of government information systems</w:t>
      </w:r>
    </w:p>
    <w:p w:rsidR="00413402" w:rsidRDefault="00413402" w:rsidP="00413402">
      <w:pPr>
        <w:numPr>
          <w:ilvl w:val="0"/>
          <w:numId w:val="13"/>
        </w:numPr>
        <w:pBdr>
          <w:top w:val="nil"/>
          <w:left w:val="nil"/>
          <w:bottom w:val="nil"/>
          <w:right w:val="nil"/>
          <w:between w:val="nil"/>
        </w:pBdr>
        <w:spacing w:after="0" w:line="240" w:lineRule="auto"/>
        <w:ind w:left="993" w:hanging="283"/>
        <w:jc w:val="both"/>
        <w:rPr>
          <w:rFonts w:ascii="Arial" w:eastAsia="Arial" w:hAnsi="Arial" w:cs="Arial"/>
          <w:color w:val="000000"/>
          <w:sz w:val="24"/>
          <w:szCs w:val="24"/>
        </w:rPr>
      </w:pPr>
      <w:r>
        <w:rPr>
          <w:rFonts w:ascii="Arial" w:eastAsia="Arial" w:hAnsi="Arial" w:cs="Arial"/>
          <w:color w:val="000000"/>
          <w:sz w:val="24"/>
          <w:szCs w:val="24"/>
        </w:rPr>
        <w:t>To provide technical assistance and support services to government agencies in the construction of information systems, operation and maintenance of their information systems</w:t>
      </w:r>
    </w:p>
    <w:p w:rsidR="00413402" w:rsidRDefault="00413402" w:rsidP="000B0559">
      <w:pPr>
        <w:numPr>
          <w:ilvl w:val="0"/>
          <w:numId w:val="13"/>
        </w:numPr>
        <w:pBdr>
          <w:top w:val="nil"/>
          <w:left w:val="nil"/>
          <w:bottom w:val="nil"/>
          <w:right w:val="nil"/>
          <w:between w:val="nil"/>
        </w:pBdr>
        <w:spacing w:line="240" w:lineRule="auto"/>
        <w:ind w:left="993" w:hanging="283"/>
        <w:jc w:val="both"/>
        <w:rPr>
          <w:rFonts w:ascii="Arial" w:eastAsia="Arial" w:hAnsi="Arial" w:cs="Arial"/>
          <w:color w:val="000000"/>
          <w:sz w:val="24"/>
          <w:szCs w:val="24"/>
        </w:rPr>
      </w:pPr>
      <w:r>
        <w:rPr>
          <w:rFonts w:ascii="Arial" w:eastAsia="Arial" w:hAnsi="Arial" w:cs="Arial"/>
          <w:color w:val="000000"/>
          <w:sz w:val="24"/>
          <w:szCs w:val="24"/>
        </w:rPr>
        <w:t>To organize and implement various training programs and stimulate SIM populations in the public sector.</w:t>
      </w:r>
    </w:p>
    <w:p w:rsidR="00413402" w:rsidRDefault="00413402" w:rsidP="000B0559">
      <w:pPr>
        <w:spacing w:line="240" w:lineRule="auto"/>
        <w:jc w:val="both"/>
        <w:rPr>
          <w:rFonts w:ascii="Arial" w:eastAsia="Arial" w:hAnsi="Arial" w:cs="Arial"/>
          <w:sz w:val="24"/>
          <w:szCs w:val="24"/>
        </w:rPr>
      </w:pPr>
      <w:r>
        <w:rPr>
          <w:rFonts w:ascii="Arial" w:eastAsia="Arial" w:hAnsi="Arial" w:cs="Arial"/>
          <w:sz w:val="24"/>
          <w:szCs w:val="24"/>
        </w:rPr>
        <w:t>In realizing the use and development of SIMs, the Regional Development Planning Board is required to be able to implement SIMs based on existing regulations and guidelines, namely permendagri 86 in 2017, the flowchart of planning is integrated with e-Planning, and guided by the e-Planning application manual. But the problem is that there is no availability of guidebooks in each field, this is justified after checking the availability of guidebooks in each field.</w:t>
      </w:r>
    </w:p>
    <w:p w:rsidR="00413402" w:rsidRDefault="00413402" w:rsidP="00413402">
      <w:pPr>
        <w:spacing w:after="0" w:line="240" w:lineRule="auto"/>
        <w:rPr>
          <w:rFonts w:ascii="Arial" w:eastAsia="Arial" w:hAnsi="Arial" w:cs="Arial"/>
          <w:sz w:val="24"/>
          <w:szCs w:val="24"/>
        </w:rPr>
      </w:pPr>
      <w:r>
        <w:tab/>
      </w:r>
      <w:r>
        <w:rPr>
          <w:rFonts w:ascii="Arial" w:eastAsia="Arial" w:hAnsi="Arial" w:cs="Arial"/>
          <w:sz w:val="24"/>
          <w:szCs w:val="24"/>
        </w:rPr>
        <w:t>The next obstacle is there is no socialization regarding regulations or guidelines related to the operation of e-planning. Socialization or training is considered important for employees to be able to obtain the ability to do planning through e-Planning</w:t>
      </w:r>
      <w:r w:rsidR="00A50D39">
        <w:rPr>
          <w:rFonts w:ascii="Arial" w:eastAsia="Arial" w:hAnsi="Arial" w:cs="Arial"/>
          <w:sz w:val="24"/>
          <w:szCs w:val="24"/>
        </w:rPr>
        <w:t>;</w:t>
      </w:r>
    </w:p>
    <w:p w:rsidR="00A50D39" w:rsidRDefault="00A50D39" w:rsidP="00A50D39">
      <w:pPr>
        <w:spacing w:after="0" w:line="240" w:lineRule="auto"/>
        <w:jc w:val="center"/>
        <w:rPr>
          <w:rFonts w:ascii="Arial" w:eastAsia="Arial" w:hAnsi="Arial" w:cs="Arial"/>
          <w:b/>
          <w:sz w:val="24"/>
          <w:szCs w:val="24"/>
        </w:rPr>
      </w:pPr>
    </w:p>
    <w:p w:rsidR="00A50D39" w:rsidRDefault="00A50D39" w:rsidP="00A50D39">
      <w:pPr>
        <w:spacing w:after="0" w:line="240" w:lineRule="auto"/>
        <w:jc w:val="center"/>
        <w:rPr>
          <w:rFonts w:ascii="Arial" w:eastAsia="Arial" w:hAnsi="Arial" w:cs="Arial"/>
          <w:b/>
          <w:sz w:val="24"/>
          <w:szCs w:val="24"/>
        </w:rPr>
      </w:pPr>
      <w:r>
        <w:rPr>
          <w:rFonts w:ascii="Arial" w:eastAsia="Arial" w:hAnsi="Arial" w:cs="Arial"/>
          <w:b/>
          <w:sz w:val="24"/>
          <w:szCs w:val="24"/>
        </w:rPr>
        <w:t>Table 1.3</w:t>
      </w:r>
    </w:p>
    <w:p w:rsidR="00A50D39" w:rsidRDefault="00A50D39" w:rsidP="00A50D39">
      <w:pPr>
        <w:spacing w:after="0" w:line="240" w:lineRule="auto"/>
        <w:jc w:val="center"/>
        <w:rPr>
          <w:rFonts w:ascii="Arial" w:eastAsia="Arial" w:hAnsi="Arial" w:cs="Arial"/>
          <w:b/>
          <w:sz w:val="24"/>
          <w:szCs w:val="24"/>
        </w:rPr>
      </w:pPr>
      <w:r>
        <w:rPr>
          <w:rFonts w:ascii="Arial" w:eastAsia="Arial" w:hAnsi="Arial" w:cs="Arial"/>
          <w:b/>
          <w:sz w:val="24"/>
          <w:szCs w:val="24"/>
        </w:rPr>
        <w:t>Data and Schedule</w:t>
      </w:r>
    </w:p>
    <w:p w:rsidR="00A50D39" w:rsidRPr="00A50D39" w:rsidRDefault="00A50D39" w:rsidP="00A50D39">
      <w:pPr>
        <w:spacing w:after="0" w:line="240" w:lineRule="auto"/>
        <w:jc w:val="center"/>
        <w:rPr>
          <w:rFonts w:ascii="Arial" w:eastAsia="Arial" w:hAnsi="Arial" w:cs="Arial"/>
          <w:b/>
          <w:sz w:val="24"/>
          <w:szCs w:val="24"/>
        </w:rPr>
      </w:pPr>
      <w:r>
        <w:rPr>
          <w:rFonts w:ascii="Arial" w:eastAsia="Arial" w:hAnsi="Arial" w:cs="Arial"/>
          <w:b/>
          <w:sz w:val="24"/>
          <w:szCs w:val="24"/>
        </w:rPr>
        <w:t>Practice and Socialization of e-Planning</w:t>
      </w:r>
    </w:p>
    <w:tbl>
      <w:tblPr>
        <w:tblStyle w:val="LightList-Accent6"/>
        <w:tblW w:w="8330" w:type="dxa"/>
        <w:jc w:val="center"/>
        <w:tblLayout w:type="fixed"/>
        <w:tblLook w:val="04A0" w:firstRow="1" w:lastRow="0" w:firstColumn="1" w:lastColumn="0" w:noHBand="0" w:noVBand="1"/>
      </w:tblPr>
      <w:tblGrid>
        <w:gridCol w:w="532"/>
        <w:gridCol w:w="1717"/>
        <w:gridCol w:w="1120"/>
        <w:gridCol w:w="1701"/>
        <w:gridCol w:w="2126"/>
        <w:gridCol w:w="1134"/>
      </w:tblGrid>
      <w:tr w:rsidR="00256AAD" w:rsidTr="004521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2" w:type="dxa"/>
          </w:tcPr>
          <w:p w:rsidR="00256AAD" w:rsidRDefault="00256AAD" w:rsidP="001B5209">
            <w:pPr>
              <w:jc w:val="center"/>
              <w:rPr>
                <w:rFonts w:ascii="Arial" w:eastAsia="Arial" w:hAnsi="Arial" w:cs="Arial"/>
                <w:sz w:val="20"/>
                <w:szCs w:val="20"/>
              </w:rPr>
            </w:pPr>
            <w:r>
              <w:rPr>
                <w:rFonts w:ascii="Arial" w:eastAsia="Arial" w:hAnsi="Arial" w:cs="Arial"/>
                <w:b w:val="0"/>
                <w:sz w:val="20"/>
                <w:szCs w:val="20"/>
              </w:rPr>
              <w:t>No</w:t>
            </w:r>
          </w:p>
        </w:tc>
        <w:tc>
          <w:tcPr>
            <w:tcW w:w="1717" w:type="dxa"/>
          </w:tcPr>
          <w:p w:rsidR="00256AAD" w:rsidRDefault="00256AAD" w:rsidP="001B520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sz w:val="20"/>
                <w:szCs w:val="20"/>
              </w:rPr>
              <w:t>Date</w:t>
            </w:r>
          </w:p>
        </w:tc>
        <w:tc>
          <w:tcPr>
            <w:tcW w:w="1120" w:type="dxa"/>
          </w:tcPr>
          <w:p w:rsidR="00256AAD" w:rsidRDefault="00256AAD" w:rsidP="001B520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sz w:val="20"/>
                <w:szCs w:val="20"/>
              </w:rPr>
              <w:t>Activity</w:t>
            </w:r>
          </w:p>
        </w:tc>
        <w:tc>
          <w:tcPr>
            <w:tcW w:w="1701" w:type="dxa"/>
          </w:tcPr>
          <w:p w:rsidR="00256AAD" w:rsidRDefault="00256AAD" w:rsidP="001B520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sz w:val="20"/>
                <w:szCs w:val="20"/>
              </w:rPr>
              <w:t>Place</w:t>
            </w:r>
          </w:p>
        </w:tc>
        <w:tc>
          <w:tcPr>
            <w:tcW w:w="2126" w:type="dxa"/>
          </w:tcPr>
          <w:p w:rsidR="00256AAD" w:rsidRDefault="00256AAD" w:rsidP="001B520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sz w:val="20"/>
                <w:szCs w:val="20"/>
              </w:rPr>
              <w:t>Sub-Activity</w:t>
            </w:r>
          </w:p>
        </w:tc>
        <w:tc>
          <w:tcPr>
            <w:tcW w:w="1134" w:type="dxa"/>
          </w:tcPr>
          <w:p w:rsidR="00256AAD" w:rsidRDefault="00256AAD" w:rsidP="001B520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sz w:val="20"/>
                <w:szCs w:val="20"/>
              </w:rPr>
              <w:t>Member</w:t>
            </w:r>
          </w:p>
        </w:tc>
      </w:tr>
      <w:tr w:rsidR="00256AAD" w:rsidTr="004521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2" w:type="dxa"/>
          </w:tcPr>
          <w:p w:rsidR="00256AAD" w:rsidRDefault="00256AAD" w:rsidP="001B5209">
            <w:pPr>
              <w:jc w:val="center"/>
              <w:rPr>
                <w:rFonts w:ascii="Arial" w:eastAsia="Arial" w:hAnsi="Arial" w:cs="Arial"/>
                <w:sz w:val="20"/>
                <w:szCs w:val="20"/>
              </w:rPr>
            </w:pPr>
            <w:r>
              <w:rPr>
                <w:rFonts w:ascii="Arial" w:eastAsia="Arial" w:hAnsi="Arial" w:cs="Arial"/>
                <w:b w:val="0"/>
                <w:sz w:val="20"/>
                <w:szCs w:val="20"/>
              </w:rPr>
              <w:t>1.</w:t>
            </w:r>
          </w:p>
        </w:tc>
        <w:tc>
          <w:tcPr>
            <w:tcW w:w="1717" w:type="dxa"/>
          </w:tcPr>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Monday 7</w:t>
            </w:r>
            <w:r>
              <w:rPr>
                <w:rFonts w:ascii="Arial" w:eastAsia="Arial" w:hAnsi="Arial" w:cs="Arial"/>
                <w:sz w:val="20"/>
                <w:szCs w:val="20"/>
                <w:vertAlign w:val="superscript"/>
              </w:rPr>
              <w:t xml:space="preserve">th </w:t>
            </w:r>
            <w:r>
              <w:rPr>
                <w:rFonts w:ascii="Arial" w:eastAsia="Arial" w:hAnsi="Arial" w:cs="Arial"/>
                <w:sz w:val="20"/>
                <w:szCs w:val="20"/>
              </w:rPr>
              <w:t>November 2016</w:t>
            </w:r>
          </w:p>
        </w:tc>
        <w:tc>
          <w:tcPr>
            <w:tcW w:w="1120" w:type="dxa"/>
          </w:tcPr>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Socialization</w:t>
            </w:r>
          </w:p>
        </w:tc>
        <w:tc>
          <w:tcPr>
            <w:tcW w:w="1701" w:type="dxa"/>
          </w:tcPr>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Macro’s Meeting Room</w:t>
            </w:r>
          </w:p>
        </w:tc>
        <w:tc>
          <w:tcPr>
            <w:tcW w:w="2126" w:type="dxa"/>
          </w:tcPr>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Socialization of e-Planning</w:t>
            </w:r>
          </w:p>
        </w:tc>
        <w:tc>
          <w:tcPr>
            <w:tcW w:w="1134" w:type="dxa"/>
          </w:tcPr>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Admins</w:t>
            </w:r>
          </w:p>
        </w:tc>
      </w:tr>
      <w:tr w:rsidR="00256AAD" w:rsidTr="00452148">
        <w:trPr>
          <w:jc w:val="center"/>
        </w:trPr>
        <w:tc>
          <w:tcPr>
            <w:cnfStyle w:val="001000000000" w:firstRow="0" w:lastRow="0" w:firstColumn="1" w:lastColumn="0" w:oddVBand="0" w:evenVBand="0" w:oddHBand="0" w:evenHBand="0" w:firstRowFirstColumn="0" w:firstRowLastColumn="0" w:lastRowFirstColumn="0" w:lastRowLastColumn="0"/>
            <w:tcW w:w="532" w:type="dxa"/>
          </w:tcPr>
          <w:p w:rsidR="00256AAD" w:rsidRDefault="00256AAD" w:rsidP="001B5209">
            <w:pPr>
              <w:jc w:val="center"/>
              <w:rPr>
                <w:rFonts w:ascii="Arial" w:eastAsia="Arial" w:hAnsi="Arial" w:cs="Arial"/>
                <w:sz w:val="20"/>
                <w:szCs w:val="20"/>
              </w:rPr>
            </w:pPr>
            <w:r>
              <w:rPr>
                <w:rFonts w:ascii="Arial" w:eastAsia="Arial" w:hAnsi="Arial" w:cs="Arial"/>
                <w:b w:val="0"/>
                <w:sz w:val="20"/>
                <w:szCs w:val="20"/>
              </w:rPr>
              <w:t>2</w:t>
            </w:r>
          </w:p>
        </w:tc>
        <w:tc>
          <w:tcPr>
            <w:tcW w:w="1717" w:type="dxa"/>
          </w:tcPr>
          <w:p w:rsidR="00256AAD" w:rsidRDefault="00256AAD" w:rsidP="001B520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Wednesday 16</w:t>
            </w:r>
            <w:r>
              <w:rPr>
                <w:rFonts w:ascii="Arial" w:eastAsia="Arial" w:hAnsi="Arial" w:cs="Arial"/>
                <w:sz w:val="20"/>
                <w:szCs w:val="20"/>
                <w:vertAlign w:val="superscript"/>
              </w:rPr>
              <w:t>th</w:t>
            </w:r>
          </w:p>
          <w:p w:rsidR="00256AAD" w:rsidRDefault="00256AAD" w:rsidP="001B520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November 2016</w:t>
            </w:r>
          </w:p>
        </w:tc>
        <w:tc>
          <w:tcPr>
            <w:tcW w:w="1120" w:type="dxa"/>
          </w:tcPr>
          <w:p w:rsidR="00256AAD" w:rsidRDefault="00256AAD" w:rsidP="001B520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Practice</w:t>
            </w:r>
          </w:p>
        </w:tc>
        <w:tc>
          <w:tcPr>
            <w:tcW w:w="1701" w:type="dxa"/>
          </w:tcPr>
          <w:p w:rsidR="00256AAD" w:rsidRDefault="00256AAD" w:rsidP="001B520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Macro’s Meeting Room</w:t>
            </w:r>
          </w:p>
        </w:tc>
        <w:tc>
          <w:tcPr>
            <w:tcW w:w="2126" w:type="dxa"/>
          </w:tcPr>
          <w:p w:rsidR="00256AAD" w:rsidRDefault="00256AAD" w:rsidP="001B520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Application Orientation</w:t>
            </w:r>
          </w:p>
        </w:tc>
        <w:tc>
          <w:tcPr>
            <w:tcW w:w="1134" w:type="dxa"/>
          </w:tcPr>
          <w:p w:rsidR="00256AAD" w:rsidRDefault="00256AAD" w:rsidP="001B520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rsidR="00256AAD" w:rsidRDefault="00256AAD" w:rsidP="001B520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Admins </w:t>
            </w:r>
          </w:p>
        </w:tc>
      </w:tr>
      <w:tr w:rsidR="00256AAD" w:rsidTr="004521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2" w:type="dxa"/>
          </w:tcPr>
          <w:p w:rsidR="00256AAD" w:rsidRDefault="00256AAD" w:rsidP="001B5209">
            <w:pPr>
              <w:jc w:val="center"/>
              <w:rPr>
                <w:rFonts w:ascii="Arial" w:eastAsia="Arial" w:hAnsi="Arial" w:cs="Arial"/>
                <w:sz w:val="20"/>
                <w:szCs w:val="20"/>
              </w:rPr>
            </w:pPr>
            <w:r>
              <w:rPr>
                <w:rFonts w:ascii="Arial" w:eastAsia="Arial" w:hAnsi="Arial" w:cs="Arial"/>
                <w:b w:val="0"/>
                <w:sz w:val="20"/>
                <w:szCs w:val="20"/>
              </w:rPr>
              <w:t>3</w:t>
            </w:r>
          </w:p>
        </w:tc>
        <w:tc>
          <w:tcPr>
            <w:tcW w:w="1717" w:type="dxa"/>
          </w:tcPr>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Monday 21</w:t>
            </w:r>
            <w:r>
              <w:rPr>
                <w:rFonts w:ascii="Arial" w:eastAsia="Arial" w:hAnsi="Arial" w:cs="Arial"/>
                <w:sz w:val="20"/>
                <w:szCs w:val="20"/>
                <w:vertAlign w:val="superscript"/>
              </w:rPr>
              <w:t>st</w:t>
            </w:r>
          </w:p>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November 2016</w:t>
            </w:r>
          </w:p>
        </w:tc>
        <w:tc>
          <w:tcPr>
            <w:tcW w:w="1120" w:type="dxa"/>
          </w:tcPr>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Practice</w:t>
            </w:r>
          </w:p>
        </w:tc>
        <w:tc>
          <w:tcPr>
            <w:tcW w:w="1701" w:type="dxa"/>
          </w:tcPr>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Macro’s Meeting Room</w:t>
            </w:r>
          </w:p>
        </w:tc>
        <w:tc>
          <w:tcPr>
            <w:tcW w:w="2126" w:type="dxa"/>
          </w:tcPr>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Practice of formulation through e-Planning</w:t>
            </w:r>
          </w:p>
        </w:tc>
        <w:tc>
          <w:tcPr>
            <w:tcW w:w="1134" w:type="dxa"/>
          </w:tcPr>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p w:rsidR="00256AAD" w:rsidRDefault="00256AAD" w:rsidP="001B52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Admins</w:t>
            </w:r>
          </w:p>
        </w:tc>
      </w:tr>
    </w:tbl>
    <w:p w:rsidR="004E41AB" w:rsidRDefault="00A50D39" w:rsidP="00256AAD">
      <w:pPr>
        <w:pBdr>
          <w:top w:val="nil"/>
          <w:left w:val="nil"/>
          <w:bottom w:val="nil"/>
          <w:right w:val="nil"/>
          <w:between w:val="nil"/>
        </w:pBdr>
        <w:spacing w:after="0" w:line="240" w:lineRule="auto"/>
        <w:jc w:val="center"/>
        <w:rPr>
          <w:rFonts w:ascii="Arial" w:eastAsia="Arial" w:hAnsi="Arial" w:cs="Arial"/>
          <w:i/>
          <w:sz w:val="24"/>
          <w:szCs w:val="24"/>
        </w:rPr>
      </w:pPr>
      <w:r>
        <w:rPr>
          <w:rFonts w:ascii="Arial" w:eastAsia="Arial" w:hAnsi="Arial" w:cs="Arial"/>
          <w:sz w:val="20"/>
          <w:szCs w:val="20"/>
        </w:rPr>
        <w:tab/>
        <w:t xml:space="preserve">Source : General affair, Law &amp; Employment  of </w:t>
      </w:r>
      <w:r w:rsidR="00510426">
        <w:rPr>
          <w:rFonts w:ascii="Arial" w:eastAsia="Arial" w:hAnsi="Arial" w:cs="Arial"/>
          <w:sz w:val="20"/>
          <w:szCs w:val="20"/>
        </w:rPr>
        <w:t>Regional Development Planning Board</w:t>
      </w:r>
      <w:r>
        <w:rPr>
          <w:rFonts w:ascii="Arial" w:eastAsia="Arial" w:hAnsi="Arial" w:cs="Arial"/>
          <w:sz w:val="20"/>
          <w:szCs w:val="20"/>
        </w:rPr>
        <w:t xml:space="preserve"> Sulsel Province 2018</w:t>
      </w:r>
    </w:p>
    <w:p w:rsidR="00071732" w:rsidRDefault="00413402" w:rsidP="00413402">
      <w:pPr>
        <w:pBdr>
          <w:top w:val="nil"/>
          <w:left w:val="nil"/>
          <w:bottom w:val="nil"/>
          <w:right w:val="nil"/>
          <w:between w:val="nil"/>
        </w:pBdr>
        <w:spacing w:after="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rsidR="00413402" w:rsidRDefault="00413402" w:rsidP="0007173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Based on the </w:t>
      </w:r>
      <w:r w:rsidR="00071732">
        <w:rPr>
          <w:rFonts w:ascii="Arial" w:eastAsia="Arial" w:hAnsi="Arial" w:cs="Arial"/>
          <w:color w:val="000000"/>
          <w:sz w:val="24"/>
          <w:szCs w:val="24"/>
        </w:rPr>
        <w:t>data</w:t>
      </w:r>
      <w:r>
        <w:rPr>
          <w:rFonts w:ascii="Arial" w:eastAsia="Arial" w:hAnsi="Arial" w:cs="Arial"/>
          <w:color w:val="000000"/>
          <w:sz w:val="24"/>
          <w:szCs w:val="24"/>
        </w:rPr>
        <w:t>, it is revealed that the understanding of employees regarding planning through e-Planning is not comprehensive, but is limited. This is considered a constraint because based on the Regulation of the Minister of Home Affairs No. 86 Year 2017 Article 14, the preparation of the RKPD is through e-planning, so Regional Development Planning Board employees are required to understand planning through e-Planning. In addition, the limitations of employees who understand e-Planning will hinder certain conditions, such as the conditions in which some employees are unable to attend, so there is no substitute for planning through e-Planning.</w:t>
      </w:r>
    </w:p>
    <w:p w:rsidR="00EB39E2" w:rsidRDefault="00EB39E2" w:rsidP="00EB39E2">
      <w:pPr>
        <w:pBdr>
          <w:top w:val="nil"/>
          <w:left w:val="nil"/>
          <w:bottom w:val="nil"/>
          <w:right w:val="nil"/>
          <w:between w:val="nil"/>
        </w:pBdr>
        <w:spacing w:after="0" w:line="240" w:lineRule="auto"/>
        <w:jc w:val="both"/>
        <w:rPr>
          <w:rFonts w:ascii="Arial" w:eastAsia="Arial" w:hAnsi="Arial" w:cs="Arial"/>
          <w:color w:val="000000"/>
          <w:sz w:val="24"/>
          <w:szCs w:val="24"/>
        </w:rPr>
      </w:pPr>
    </w:p>
    <w:p w:rsidR="00413402" w:rsidRDefault="00413402" w:rsidP="00EB39E2">
      <w:pPr>
        <w:spacing w:after="0" w:line="240" w:lineRule="auto"/>
        <w:rPr>
          <w:rFonts w:ascii="Arial" w:eastAsia="Arial" w:hAnsi="Arial" w:cs="Arial"/>
          <w:b/>
          <w:sz w:val="24"/>
          <w:szCs w:val="24"/>
        </w:rPr>
      </w:pPr>
      <w:r>
        <w:rPr>
          <w:rFonts w:ascii="Arial" w:eastAsia="Arial" w:hAnsi="Arial" w:cs="Arial"/>
          <w:b/>
          <w:sz w:val="24"/>
          <w:szCs w:val="24"/>
        </w:rPr>
        <w:t>Accessibility of Organization Resources</w:t>
      </w:r>
    </w:p>
    <w:p w:rsidR="00413402" w:rsidRDefault="00413402" w:rsidP="000B0559">
      <w:pPr>
        <w:tabs>
          <w:tab w:val="left" w:pos="851"/>
        </w:tabs>
        <w:spacing w:line="240" w:lineRule="auto"/>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 xml:space="preserve">The next factor is Accessibility to organization resources where the purpose of SIM is to provide information and data that can be accessed easily, quickly and affordable. So that the main benchmark is the availability of bank data and the availability of guidance in accessing existing development planning data and information sources. </w:t>
      </w:r>
    </w:p>
    <w:p w:rsidR="00413402" w:rsidRDefault="00413402" w:rsidP="000B0559">
      <w:pPr>
        <w:tabs>
          <w:tab w:val="left" w:pos="851"/>
        </w:tabs>
        <w:spacing w:line="240" w:lineRule="auto"/>
        <w:jc w:val="both"/>
        <w:rPr>
          <w:rFonts w:ascii="Arial" w:eastAsia="Arial" w:hAnsi="Arial" w:cs="Arial"/>
          <w:b/>
          <w:sz w:val="24"/>
          <w:szCs w:val="24"/>
        </w:rPr>
      </w:pPr>
      <w:r>
        <w:rPr>
          <w:rFonts w:ascii="Arial" w:eastAsia="Arial" w:hAnsi="Arial" w:cs="Arial"/>
          <w:sz w:val="24"/>
          <w:szCs w:val="24"/>
        </w:rPr>
        <w:tab/>
        <w:t xml:space="preserve">Based on observations, the e-Planning application can be accessed easily at </w:t>
      </w:r>
      <w:r>
        <w:rPr>
          <w:rFonts w:ascii="Arial" w:eastAsia="Arial" w:hAnsi="Arial" w:cs="Arial"/>
          <w:i/>
          <w:sz w:val="24"/>
          <w:szCs w:val="24"/>
        </w:rPr>
        <w:t>https://eplanning.sulselprov.go.id</w:t>
      </w:r>
      <w:r>
        <w:rPr>
          <w:rFonts w:ascii="Arial" w:eastAsia="Arial" w:hAnsi="Arial" w:cs="Arial"/>
          <w:sz w:val="24"/>
          <w:szCs w:val="24"/>
        </w:rPr>
        <w:t xml:space="preserve"> using a (limited) online account through internet facilities. There are several choices on the main page of e-Planning including E-RPJMD, E-Musrenbang / E-POKIR, E-RKPD, E-PPAS, E-MONEV, E-MANG REPORT. According to the title raised, it focuses on E-RKPD, then it will go to the main page which directly provides various options or categories of development planning information. In general, planning information is divided into several categories, namely Home, RKPD Priority, Regional Finance, RKPD, and RKPD Changes.</w:t>
      </w:r>
    </w:p>
    <w:p w:rsidR="00413402" w:rsidRDefault="00413402" w:rsidP="00413402">
      <w:pPr>
        <w:tabs>
          <w:tab w:val="left" w:pos="851"/>
        </w:tabs>
        <w:spacing w:after="0" w:line="240" w:lineRule="auto"/>
        <w:jc w:val="both"/>
        <w:rPr>
          <w:rFonts w:ascii="Arial" w:eastAsia="Arial" w:hAnsi="Arial" w:cs="Arial"/>
          <w:sz w:val="24"/>
          <w:szCs w:val="24"/>
        </w:rPr>
      </w:pPr>
      <w:r>
        <w:rPr>
          <w:rFonts w:ascii="Arial" w:eastAsia="Arial" w:hAnsi="Arial" w:cs="Arial"/>
          <w:sz w:val="24"/>
          <w:szCs w:val="24"/>
        </w:rPr>
        <w:tab/>
        <w:t>Accessing e-Planning is felt very easy, this is because there is support in the form of internet and computer devices that make it easier for employees to access e-Planning. However, recalling the nature of the information processed is important so that access to e-Planning is limited to employees of the Regional Development Planning Board.</w:t>
      </w:r>
    </w:p>
    <w:p w:rsidR="00EB39E2" w:rsidRDefault="00EB39E2" w:rsidP="00413402">
      <w:pPr>
        <w:tabs>
          <w:tab w:val="left" w:pos="851"/>
        </w:tabs>
        <w:spacing w:after="0" w:line="240" w:lineRule="auto"/>
        <w:jc w:val="both"/>
        <w:rPr>
          <w:rFonts w:ascii="Arial" w:eastAsia="Arial" w:hAnsi="Arial" w:cs="Arial"/>
          <w:b/>
          <w:sz w:val="24"/>
          <w:szCs w:val="24"/>
        </w:rPr>
      </w:pPr>
    </w:p>
    <w:p w:rsidR="00413402" w:rsidRDefault="00413402" w:rsidP="00EB39E2">
      <w:pPr>
        <w:spacing w:after="0" w:line="240" w:lineRule="auto"/>
        <w:jc w:val="both"/>
        <w:rPr>
          <w:rFonts w:ascii="Arial" w:eastAsia="Arial" w:hAnsi="Arial" w:cs="Arial"/>
          <w:b/>
          <w:sz w:val="28"/>
          <w:szCs w:val="28"/>
        </w:rPr>
      </w:pPr>
      <w:r>
        <w:rPr>
          <w:rFonts w:ascii="Arial" w:eastAsia="Arial" w:hAnsi="Arial" w:cs="Arial"/>
          <w:b/>
          <w:sz w:val="24"/>
          <w:szCs w:val="24"/>
        </w:rPr>
        <w:t>Availability of Software and Application</w:t>
      </w:r>
    </w:p>
    <w:p w:rsidR="00413402" w:rsidRDefault="00413402" w:rsidP="00413402">
      <w:pPr>
        <w:tabs>
          <w:tab w:val="left" w:pos="851"/>
        </w:tabs>
        <w:spacing w:after="0" w:line="240" w:lineRule="auto"/>
        <w:jc w:val="both"/>
        <w:rPr>
          <w:rFonts w:ascii="Arial" w:eastAsia="Arial" w:hAnsi="Arial" w:cs="Arial"/>
          <w:b/>
          <w:sz w:val="28"/>
          <w:szCs w:val="28"/>
        </w:rPr>
      </w:pPr>
      <w:r>
        <w:rPr>
          <w:rFonts w:ascii="Arial" w:eastAsia="Arial" w:hAnsi="Arial" w:cs="Arial"/>
          <w:color w:val="000000"/>
          <w:sz w:val="24"/>
          <w:szCs w:val="24"/>
        </w:rPr>
        <w:tab/>
        <w:t>The rapid implementation of new applications is also facilitated by vendors that connect the programming of industry standard applications. Saving information into a device that is considered to have the capacity to maintain data security and create a transparent and accountable system is considered a government need. Therefore, some vendors are believed to be able to prepare the required equipment. The Inventory of Application of E-Planning;</w:t>
      </w:r>
    </w:p>
    <w:p w:rsidR="00413402" w:rsidRDefault="00413402" w:rsidP="00413402">
      <w:pPr>
        <w:spacing w:after="0" w:line="240" w:lineRule="auto"/>
        <w:jc w:val="center"/>
        <w:rPr>
          <w:rFonts w:ascii="Arial" w:eastAsia="Arial" w:hAnsi="Arial" w:cs="Arial"/>
          <w:b/>
          <w:sz w:val="24"/>
          <w:szCs w:val="24"/>
        </w:rPr>
      </w:pPr>
      <w:r>
        <w:rPr>
          <w:rFonts w:ascii="Arial" w:eastAsia="Arial" w:hAnsi="Arial" w:cs="Arial"/>
          <w:b/>
          <w:sz w:val="24"/>
          <w:szCs w:val="24"/>
        </w:rPr>
        <w:t>Table 4.6</w:t>
      </w:r>
    </w:p>
    <w:p w:rsidR="00413402" w:rsidRDefault="00413402" w:rsidP="00413402">
      <w:pPr>
        <w:spacing w:after="0" w:line="240" w:lineRule="auto"/>
        <w:jc w:val="center"/>
        <w:rPr>
          <w:rFonts w:ascii="Arial" w:eastAsia="Arial" w:hAnsi="Arial" w:cs="Arial"/>
          <w:b/>
          <w:sz w:val="24"/>
          <w:szCs w:val="24"/>
        </w:rPr>
      </w:pPr>
      <w:r>
        <w:rPr>
          <w:rFonts w:ascii="Arial" w:eastAsia="Arial" w:hAnsi="Arial" w:cs="Arial"/>
          <w:b/>
          <w:sz w:val="24"/>
          <w:szCs w:val="24"/>
        </w:rPr>
        <w:t>Implementation Inventory of E-Planning Application</w:t>
      </w:r>
    </w:p>
    <w:tbl>
      <w:tblPr>
        <w:tblStyle w:val="LightList-Accent6"/>
        <w:tblW w:w="7575" w:type="dxa"/>
        <w:jc w:val="center"/>
        <w:tblLayout w:type="fixed"/>
        <w:tblLook w:val="04A0" w:firstRow="1" w:lastRow="0" w:firstColumn="1" w:lastColumn="0" w:noHBand="0" w:noVBand="1"/>
      </w:tblPr>
      <w:tblGrid>
        <w:gridCol w:w="576"/>
        <w:gridCol w:w="1857"/>
        <w:gridCol w:w="1355"/>
        <w:gridCol w:w="3787"/>
      </w:tblGrid>
      <w:tr w:rsidR="00413402" w:rsidRPr="002179A6" w:rsidTr="00286543">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576" w:type="dxa"/>
          </w:tcPr>
          <w:p w:rsidR="00413402" w:rsidRPr="002179A6" w:rsidRDefault="00413402" w:rsidP="00413402">
            <w:pPr>
              <w:jc w:val="center"/>
              <w:rPr>
                <w:rFonts w:ascii="Arial" w:eastAsia="Arial" w:hAnsi="Arial" w:cs="Arial"/>
                <w:sz w:val="20"/>
                <w:szCs w:val="20"/>
              </w:rPr>
            </w:pPr>
            <w:r w:rsidRPr="002179A6">
              <w:rPr>
                <w:rFonts w:ascii="Arial" w:eastAsia="Arial" w:hAnsi="Arial" w:cs="Arial"/>
                <w:b w:val="0"/>
                <w:sz w:val="20"/>
                <w:szCs w:val="20"/>
              </w:rPr>
              <w:t>NO</w:t>
            </w:r>
          </w:p>
        </w:tc>
        <w:tc>
          <w:tcPr>
            <w:tcW w:w="3212" w:type="dxa"/>
            <w:gridSpan w:val="2"/>
          </w:tcPr>
          <w:p w:rsidR="00413402" w:rsidRPr="002179A6" w:rsidRDefault="00413402" w:rsidP="0041340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mallCaps/>
                <w:sz w:val="20"/>
                <w:szCs w:val="20"/>
              </w:rPr>
            </w:pPr>
            <w:r w:rsidRPr="002179A6">
              <w:rPr>
                <w:rFonts w:ascii="Arial" w:eastAsia="Arial" w:hAnsi="Arial" w:cs="Arial"/>
                <w:b w:val="0"/>
                <w:smallCaps/>
                <w:sz w:val="20"/>
                <w:szCs w:val="20"/>
              </w:rPr>
              <w:t>TYPE OF INVENTORY</w:t>
            </w:r>
          </w:p>
        </w:tc>
        <w:tc>
          <w:tcPr>
            <w:tcW w:w="3787" w:type="dxa"/>
          </w:tcPr>
          <w:p w:rsidR="00413402" w:rsidRPr="002179A6" w:rsidRDefault="00413402" w:rsidP="0041340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mallCaps/>
                <w:sz w:val="20"/>
                <w:szCs w:val="20"/>
              </w:rPr>
            </w:pPr>
            <w:r w:rsidRPr="002179A6">
              <w:rPr>
                <w:rFonts w:ascii="Arial" w:eastAsia="Arial" w:hAnsi="Arial" w:cs="Arial"/>
                <w:b w:val="0"/>
                <w:smallCaps/>
                <w:sz w:val="20"/>
                <w:szCs w:val="20"/>
              </w:rPr>
              <w:t>INFORMATION</w:t>
            </w:r>
          </w:p>
        </w:tc>
      </w:tr>
      <w:tr w:rsidR="00413402" w:rsidRPr="002179A6" w:rsidTr="004D063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76" w:type="dxa"/>
          </w:tcPr>
          <w:p w:rsidR="00413402" w:rsidRPr="002179A6" w:rsidRDefault="00413402" w:rsidP="00413402">
            <w:pPr>
              <w:jc w:val="center"/>
              <w:rPr>
                <w:rFonts w:ascii="Arial" w:eastAsia="Arial" w:hAnsi="Arial" w:cs="Arial"/>
                <w:sz w:val="20"/>
                <w:szCs w:val="20"/>
              </w:rPr>
            </w:pPr>
            <w:r w:rsidRPr="002179A6">
              <w:rPr>
                <w:rFonts w:ascii="Arial" w:eastAsia="Arial" w:hAnsi="Arial" w:cs="Arial"/>
                <w:b w:val="0"/>
                <w:sz w:val="20"/>
                <w:szCs w:val="20"/>
              </w:rPr>
              <w:t>1</w:t>
            </w:r>
          </w:p>
        </w:tc>
        <w:tc>
          <w:tcPr>
            <w:tcW w:w="3212" w:type="dxa"/>
            <w:gridSpan w:val="2"/>
          </w:tcPr>
          <w:p w:rsidR="00413402" w:rsidRPr="002179A6" w:rsidRDefault="00413402" w:rsidP="004134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Location</w:t>
            </w:r>
          </w:p>
        </w:tc>
        <w:tc>
          <w:tcPr>
            <w:tcW w:w="3787" w:type="dxa"/>
          </w:tcPr>
          <w:p w:rsidR="00413402" w:rsidRPr="002179A6" w:rsidRDefault="00413402" w:rsidP="004134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Regional Development Planning Board</w:t>
            </w:r>
          </w:p>
        </w:tc>
      </w:tr>
      <w:tr w:rsidR="00413402" w:rsidRPr="002179A6" w:rsidTr="004D063F">
        <w:trPr>
          <w:jc w:val="center"/>
        </w:trPr>
        <w:tc>
          <w:tcPr>
            <w:cnfStyle w:val="001000000000" w:firstRow="0" w:lastRow="0" w:firstColumn="1" w:lastColumn="0" w:oddVBand="0" w:evenVBand="0" w:oddHBand="0" w:evenHBand="0" w:firstRowFirstColumn="0" w:firstRowLastColumn="0" w:lastRowFirstColumn="0" w:lastRowLastColumn="0"/>
            <w:tcW w:w="576" w:type="dxa"/>
            <w:vMerge w:val="restart"/>
            <w:shd w:val="clear" w:color="auto" w:fill="FDE9D9" w:themeFill="accent6" w:themeFillTint="33"/>
          </w:tcPr>
          <w:p w:rsidR="00413402" w:rsidRPr="002179A6" w:rsidRDefault="00413402" w:rsidP="00413402">
            <w:pPr>
              <w:jc w:val="center"/>
              <w:rPr>
                <w:rFonts w:ascii="Arial" w:eastAsia="Arial" w:hAnsi="Arial" w:cs="Arial"/>
                <w:sz w:val="20"/>
                <w:szCs w:val="20"/>
              </w:rPr>
            </w:pPr>
            <w:r w:rsidRPr="002179A6">
              <w:rPr>
                <w:rFonts w:ascii="Arial" w:eastAsia="Arial" w:hAnsi="Arial" w:cs="Arial"/>
                <w:b w:val="0"/>
                <w:sz w:val="20"/>
                <w:szCs w:val="20"/>
              </w:rPr>
              <w:t>2</w:t>
            </w:r>
          </w:p>
        </w:tc>
        <w:tc>
          <w:tcPr>
            <w:tcW w:w="1857" w:type="dxa"/>
            <w:vMerge w:val="restart"/>
            <w:shd w:val="clear" w:color="auto" w:fill="FDE9D9" w:themeFill="accent6" w:themeFillTint="33"/>
          </w:tcPr>
          <w:p w:rsidR="00413402" w:rsidRPr="002179A6" w:rsidRDefault="00413402" w:rsidP="004134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Application Basis</w:t>
            </w:r>
          </w:p>
        </w:tc>
        <w:tc>
          <w:tcPr>
            <w:tcW w:w="1355" w:type="dxa"/>
            <w:shd w:val="clear" w:color="auto" w:fill="FDE9D9" w:themeFill="accent6" w:themeFillTint="33"/>
          </w:tcPr>
          <w:p w:rsidR="00413402" w:rsidRPr="002179A6" w:rsidRDefault="00413402" w:rsidP="004134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Web</w:t>
            </w:r>
          </w:p>
        </w:tc>
        <w:tc>
          <w:tcPr>
            <w:tcW w:w="3787" w:type="dxa"/>
            <w:shd w:val="clear" w:color="auto" w:fill="FDE9D9" w:themeFill="accent6" w:themeFillTint="33"/>
          </w:tcPr>
          <w:p w:rsidR="00413402" w:rsidRPr="002179A6" w:rsidRDefault="00413402" w:rsidP="004134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Yes</w:t>
            </w:r>
          </w:p>
        </w:tc>
      </w:tr>
      <w:tr w:rsidR="00413402" w:rsidRPr="002179A6" w:rsidTr="004D06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vMerge/>
            <w:shd w:val="clear" w:color="auto" w:fill="FDE9D9" w:themeFill="accent6" w:themeFillTint="33"/>
          </w:tcPr>
          <w:p w:rsidR="00413402" w:rsidRPr="002179A6" w:rsidRDefault="00413402" w:rsidP="00413402">
            <w:pPr>
              <w:widowControl w:val="0"/>
              <w:pBdr>
                <w:top w:val="nil"/>
                <w:left w:val="nil"/>
                <w:bottom w:val="nil"/>
                <w:right w:val="nil"/>
                <w:between w:val="nil"/>
              </w:pBdr>
              <w:rPr>
                <w:rFonts w:ascii="Arial" w:eastAsia="Arial" w:hAnsi="Arial" w:cs="Arial"/>
                <w:sz w:val="20"/>
                <w:szCs w:val="20"/>
              </w:rPr>
            </w:pPr>
          </w:p>
        </w:tc>
        <w:tc>
          <w:tcPr>
            <w:tcW w:w="1857" w:type="dxa"/>
            <w:vMerge/>
            <w:shd w:val="clear" w:color="auto" w:fill="FDE9D9" w:themeFill="accent6" w:themeFillTint="33"/>
          </w:tcPr>
          <w:p w:rsidR="00413402" w:rsidRPr="002179A6" w:rsidRDefault="00413402" w:rsidP="00413402">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1355" w:type="dxa"/>
            <w:shd w:val="clear" w:color="auto" w:fill="FDE9D9" w:themeFill="accent6" w:themeFillTint="33"/>
          </w:tcPr>
          <w:p w:rsidR="00413402" w:rsidRPr="002179A6" w:rsidRDefault="00413402" w:rsidP="004134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Desktop</w:t>
            </w:r>
          </w:p>
        </w:tc>
        <w:tc>
          <w:tcPr>
            <w:tcW w:w="3787" w:type="dxa"/>
            <w:shd w:val="clear" w:color="auto" w:fill="FDE9D9" w:themeFill="accent6" w:themeFillTint="33"/>
          </w:tcPr>
          <w:p w:rsidR="00413402" w:rsidRPr="002179A6" w:rsidRDefault="00413402" w:rsidP="004134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w:t>
            </w:r>
          </w:p>
        </w:tc>
      </w:tr>
      <w:tr w:rsidR="00413402" w:rsidRPr="002179A6" w:rsidTr="004D063F">
        <w:trPr>
          <w:jc w:val="center"/>
        </w:trPr>
        <w:tc>
          <w:tcPr>
            <w:cnfStyle w:val="001000000000" w:firstRow="0" w:lastRow="0" w:firstColumn="1" w:lastColumn="0" w:oddVBand="0" w:evenVBand="0" w:oddHBand="0" w:evenHBand="0" w:firstRowFirstColumn="0" w:firstRowLastColumn="0" w:lastRowFirstColumn="0" w:lastRowLastColumn="0"/>
            <w:tcW w:w="576" w:type="dxa"/>
          </w:tcPr>
          <w:p w:rsidR="00413402" w:rsidRPr="002179A6" w:rsidRDefault="00413402" w:rsidP="00413402">
            <w:pPr>
              <w:jc w:val="center"/>
              <w:rPr>
                <w:rFonts w:ascii="Arial" w:eastAsia="Arial" w:hAnsi="Arial" w:cs="Arial"/>
                <w:sz w:val="20"/>
                <w:szCs w:val="20"/>
              </w:rPr>
            </w:pPr>
            <w:r w:rsidRPr="002179A6">
              <w:rPr>
                <w:rFonts w:ascii="Arial" w:eastAsia="Arial" w:hAnsi="Arial" w:cs="Arial"/>
                <w:b w:val="0"/>
                <w:sz w:val="20"/>
                <w:szCs w:val="20"/>
              </w:rPr>
              <w:t>3</w:t>
            </w:r>
          </w:p>
        </w:tc>
        <w:tc>
          <w:tcPr>
            <w:tcW w:w="3212" w:type="dxa"/>
            <w:gridSpan w:val="2"/>
          </w:tcPr>
          <w:p w:rsidR="00413402" w:rsidRPr="002179A6" w:rsidRDefault="00413402" w:rsidP="004134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 xml:space="preserve">Application Link </w:t>
            </w:r>
          </w:p>
        </w:tc>
        <w:tc>
          <w:tcPr>
            <w:tcW w:w="3787" w:type="dxa"/>
          </w:tcPr>
          <w:p w:rsidR="00413402" w:rsidRPr="002179A6" w:rsidRDefault="00C9479C" w:rsidP="004134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hyperlink r:id="rId9">
              <w:r w:rsidR="00413402" w:rsidRPr="002179A6">
                <w:rPr>
                  <w:rFonts w:ascii="Arial" w:eastAsia="Arial" w:hAnsi="Arial" w:cs="Arial"/>
                  <w:color w:val="000000"/>
                  <w:sz w:val="20"/>
                  <w:szCs w:val="20"/>
                  <w:u w:val="single"/>
                </w:rPr>
                <w:t>https://eplanning.sulselprov.go.id</w:t>
              </w:r>
            </w:hyperlink>
          </w:p>
        </w:tc>
      </w:tr>
      <w:tr w:rsidR="00413402" w:rsidRPr="002179A6" w:rsidTr="004D06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vMerge w:val="restart"/>
            <w:shd w:val="clear" w:color="auto" w:fill="FDE9D9" w:themeFill="accent6" w:themeFillTint="33"/>
          </w:tcPr>
          <w:p w:rsidR="00413402" w:rsidRPr="002179A6" w:rsidRDefault="00413402" w:rsidP="00413402">
            <w:pPr>
              <w:jc w:val="center"/>
              <w:rPr>
                <w:rFonts w:ascii="Arial" w:eastAsia="Arial" w:hAnsi="Arial" w:cs="Arial"/>
                <w:sz w:val="20"/>
                <w:szCs w:val="20"/>
              </w:rPr>
            </w:pPr>
            <w:r w:rsidRPr="002179A6">
              <w:rPr>
                <w:rFonts w:ascii="Arial" w:eastAsia="Arial" w:hAnsi="Arial" w:cs="Arial"/>
                <w:b w:val="0"/>
                <w:sz w:val="20"/>
                <w:szCs w:val="20"/>
              </w:rPr>
              <w:t>4</w:t>
            </w:r>
          </w:p>
        </w:tc>
        <w:tc>
          <w:tcPr>
            <w:tcW w:w="1857" w:type="dxa"/>
            <w:vMerge w:val="restart"/>
            <w:shd w:val="clear" w:color="auto" w:fill="FDE9D9" w:themeFill="accent6" w:themeFillTint="33"/>
          </w:tcPr>
          <w:p w:rsidR="00413402" w:rsidRPr="002179A6" w:rsidRDefault="00413402" w:rsidP="004134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Application Implementation</w:t>
            </w:r>
          </w:p>
        </w:tc>
        <w:tc>
          <w:tcPr>
            <w:tcW w:w="1355" w:type="dxa"/>
            <w:shd w:val="clear" w:color="auto" w:fill="FDE9D9" w:themeFill="accent6" w:themeFillTint="33"/>
          </w:tcPr>
          <w:p w:rsidR="00413402" w:rsidRPr="002179A6" w:rsidRDefault="00413402" w:rsidP="004134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Effective</w:t>
            </w:r>
          </w:p>
          <w:p w:rsidR="00413402" w:rsidRPr="002179A6" w:rsidRDefault="00413402" w:rsidP="004134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(&gt;2 Year)</w:t>
            </w:r>
          </w:p>
        </w:tc>
        <w:tc>
          <w:tcPr>
            <w:tcW w:w="3787" w:type="dxa"/>
            <w:shd w:val="clear" w:color="auto" w:fill="FDE9D9" w:themeFill="accent6" w:themeFillTint="33"/>
          </w:tcPr>
          <w:p w:rsidR="00413402" w:rsidRPr="002179A6" w:rsidRDefault="00413402" w:rsidP="004134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Yes</w:t>
            </w:r>
          </w:p>
        </w:tc>
      </w:tr>
      <w:tr w:rsidR="00413402" w:rsidRPr="002179A6" w:rsidTr="004D063F">
        <w:trPr>
          <w:jc w:val="center"/>
        </w:trPr>
        <w:tc>
          <w:tcPr>
            <w:cnfStyle w:val="001000000000" w:firstRow="0" w:lastRow="0" w:firstColumn="1" w:lastColumn="0" w:oddVBand="0" w:evenVBand="0" w:oddHBand="0" w:evenHBand="0" w:firstRowFirstColumn="0" w:firstRowLastColumn="0" w:lastRowFirstColumn="0" w:lastRowLastColumn="0"/>
            <w:tcW w:w="576" w:type="dxa"/>
            <w:vMerge/>
            <w:shd w:val="clear" w:color="auto" w:fill="FDE9D9" w:themeFill="accent6" w:themeFillTint="33"/>
          </w:tcPr>
          <w:p w:rsidR="00413402" w:rsidRPr="002179A6" w:rsidRDefault="00413402" w:rsidP="00413402">
            <w:pPr>
              <w:widowControl w:val="0"/>
              <w:pBdr>
                <w:top w:val="nil"/>
                <w:left w:val="nil"/>
                <w:bottom w:val="nil"/>
                <w:right w:val="nil"/>
                <w:between w:val="nil"/>
              </w:pBdr>
              <w:rPr>
                <w:rFonts w:ascii="Arial" w:eastAsia="Arial" w:hAnsi="Arial" w:cs="Arial"/>
                <w:sz w:val="20"/>
                <w:szCs w:val="20"/>
              </w:rPr>
            </w:pPr>
          </w:p>
        </w:tc>
        <w:tc>
          <w:tcPr>
            <w:tcW w:w="1857" w:type="dxa"/>
            <w:vMerge/>
            <w:shd w:val="clear" w:color="auto" w:fill="FDE9D9" w:themeFill="accent6" w:themeFillTint="33"/>
          </w:tcPr>
          <w:p w:rsidR="00413402" w:rsidRPr="002179A6" w:rsidRDefault="00413402" w:rsidP="00413402">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355" w:type="dxa"/>
            <w:shd w:val="clear" w:color="auto" w:fill="FDE9D9" w:themeFill="accent6" w:themeFillTint="33"/>
          </w:tcPr>
          <w:p w:rsidR="00413402" w:rsidRPr="002179A6" w:rsidRDefault="00413402" w:rsidP="004134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Trial</w:t>
            </w:r>
          </w:p>
          <w:p w:rsidR="00413402" w:rsidRPr="002179A6" w:rsidRDefault="00413402" w:rsidP="004134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(&lt;2 Year)</w:t>
            </w:r>
          </w:p>
        </w:tc>
        <w:tc>
          <w:tcPr>
            <w:tcW w:w="3787" w:type="dxa"/>
            <w:shd w:val="clear" w:color="auto" w:fill="FDE9D9" w:themeFill="accent6" w:themeFillTint="33"/>
          </w:tcPr>
          <w:p w:rsidR="00413402" w:rsidRPr="002179A6" w:rsidRDefault="00413402" w:rsidP="004134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w:t>
            </w:r>
          </w:p>
        </w:tc>
      </w:tr>
      <w:tr w:rsidR="00413402" w:rsidRPr="002179A6" w:rsidTr="004D06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vMerge/>
            <w:shd w:val="clear" w:color="auto" w:fill="FDE9D9" w:themeFill="accent6" w:themeFillTint="33"/>
          </w:tcPr>
          <w:p w:rsidR="00413402" w:rsidRPr="002179A6" w:rsidRDefault="00413402" w:rsidP="00413402">
            <w:pPr>
              <w:widowControl w:val="0"/>
              <w:pBdr>
                <w:top w:val="nil"/>
                <w:left w:val="nil"/>
                <w:bottom w:val="nil"/>
                <w:right w:val="nil"/>
                <w:between w:val="nil"/>
              </w:pBdr>
              <w:rPr>
                <w:rFonts w:ascii="Arial" w:eastAsia="Arial" w:hAnsi="Arial" w:cs="Arial"/>
                <w:sz w:val="20"/>
                <w:szCs w:val="20"/>
              </w:rPr>
            </w:pPr>
          </w:p>
        </w:tc>
        <w:tc>
          <w:tcPr>
            <w:tcW w:w="1857" w:type="dxa"/>
            <w:vMerge/>
            <w:shd w:val="clear" w:color="auto" w:fill="FDE9D9" w:themeFill="accent6" w:themeFillTint="33"/>
          </w:tcPr>
          <w:p w:rsidR="00413402" w:rsidRPr="002179A6" w:rsidRDefault="00413402" w:rsidP="00413402">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1355" w:type="dxa"/>
            <w:shd w:val="clear" w:color="auto" w:fill="FDE9D9" w:themeFill="accent6" w:themeFillTint="33"/>
          </w:tcPr>
          <w:p w:rsidR="00413402" w:rsidRPr="002179A6" w:rsidRDefault="00413402" w:rsidP="004134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Not yet</w:t>
            </w:r>
          </w:p>
        </w:tc>
        <w:tc>
          <w:tcPr>
            <w:tcW w:w="3787" w:type="dxa"/>
            <w:shd w:val="clear" w:color="auto" w:fill="FDE9D9" w:themeFill="accent6" w:themeFillTint="33"/>
          </w:tcPr>
          <w:p w:rsidR="00413402" w:rsidRPr="002179A6" w:rsidRDefault="00413402" w:rsidP="004134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Effective</w:t>
            </w:r>
          </w:p>
        </w:tc>
      </w:tr>
      <w:tr w:rsidR="00413402" w:rsidRPr="002179A6" w:rsidTr="004D063F">
        <w:trPr>
          <w:jc w:val="center"/>
        </w:trPr>
        <w:tc>
          <w:tcPr>
            <w:cnfStyle w:val="001000000000" w:firstRow="0" w:lastRow="0" w:firstColumn="1" w:lastColumn="0" w:oddVBand="0" w:evenVBand="0" w:oddHBand="0" w:evenHBand="0" w:firstRowFirstColumn="0" w:firstRowLastColumn="0" w:lastRowFirstColumn="0" w:lastRowLastColumn="0"/>
            <w:tcW w:w="576" w:type="dxa"/>
          </w:tcPr>
          <w:p w:rsidR="00413402" w:rsidRPr="002179A6" w:rsidRDefault="00413402" w:rsidP="00413402">
            <w:pPr>
              <w:jc w:val="center"/>
              <w:rPr>
                <w:rFonts w:ascii="Arial" w:eastAsia="Arial" w:hAnsi="Arial" w:cs="Arial"/>
                <w:sz w:val="20"/>
                <w:szCs w:val="20"/>
              </w:rPr>
            </w:pPr>
            <w:r w:rsidRPr="002179A6">
              <w:rPr>
                <w:rFonts w:ascii="Arial" w:eastAsia="Arial" w:hAnsi="Arial" w:cs="Arial"/>
                <w:b w:val="0"/>
                <w:sz w:val="20"/>
                <w:szCs w:val="20"/>
              </w:rPr>
              <w:t>5</w:t>
            </w:r>
          </w:p>
        </w:tc>
        <w:tc>
          <w:tcPr>
            <w:tcW w:w="3212" w:type="dxa"/>
            <w:gridSpan w:val="2"/>
          </w:tcPr>
          <w:p w:rsidR="00413402" w:rsidRPr="002179A6" w:rsidRDefault="00413402" w:rsidP="004134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Developer</w:t>
            </w:r>
          </w:p>
        </w:tc>
        <w:tc>
          <w:tcPr>
            <w:tcW w:w="3787" w:type="dxa"/>
          </w:tcPr>
          <w:p w:rsidR="00413402" w:rsidRPr="002179A6" w:rsidRDefault="00413402" w:rsidP="004134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179A6">
              <w:rPr>
                <w:rFonts w:ascii="Arial" w:eastAsia="Arial" w:hAnsi="Arial" w:cs="Arial"/>
                <w:sz w:val="20"/>
                <w:szCs w:val="20"/>
              </w:rPr>
              <w:t>CV. Purogurama IT Consultant</w:t>
            </w:r>
          </w:p>
        </w:tc>
      </w:tr>
    </w:tbl>
    <w:p w:rsidR="00413402" w:rsidRDefault="00413402" w:rsidP="00413402">
      <w:pPr>
        <w:tabs>
          <w:tab w:val="left" w:pos="2694"/>
        </w:tabs>
        <w:spacing w:after="0" w:line="240" w:lineRule="auto"/>
        <w:jc w:val="both"/>
        <w:rPr>
          <w:rFonts w:ascii="Arial" w:eastAsia="Arial" w:hAnsi="Arial" w:cs="Arial"/>
          <w:sz w:val="20"/>
          <w:szCs w:val="20"/>
        </w:rPr>
      </w:pPr>
      <w:r>
        <w:rPr>
          <w:rFonts w:ascii="Arial" w:eastAsia="Arial" w:hAnsi="Arial" w:cs="Arial"/>
          <w:sz w:val="20"/>
          <w:szCs w:val="20"/>
        </w:rPr>
        <w:tab/>
        <w:t>Source: Inventory of e-Planning in Macro Section, 2018</w:t>
      </w:r>
    </w:p>
    <w:p w:rsidR="004D063F" w:rsidRDefault="004D063F" w:rsidP="00413402">
      <w:pPr>
        <w:tabs>
          <w:tab w:val="left" w:pos="2694"/>
        </w:tabs>
        <w:spacing w:after="0" w:line="240" w:lineRule="auto"/>
        <w:jc w:val="both"/>
        <w:rPr>
          <w:rFonts w:ascii="Arial" w:eastAsia="Arial" w:hAnsi="Arial" w:cs="Arial"/>
          <w:sz w:val="20"/>
          <w:szCs w:val="20"/>
        </w:rPr>
      </w:pPr>
    </w:p>
    <w:p w:rsidR="00413402" w:rsidRDefault="00413402" w:rsidP="00286543">
      <w:pPr>
        <w:spacing w:line="240" w:lineRule="auto"/>
        <w:jc w:val="both"/>
        <w:rPr>
          <w:rFonts w:ascii="Arial" w:eastAsia="Arial" w:hAnsi="Arial" w:cs="Arial"/>
          <w:sz w:val="24"/>
          <w:szCs w:val="24"/>
        </w:rPr>
      </w:pPr>
      <w:r>
        <w:rPr>
          <w:rFonts w:ascii="Arial" w:eastAsia="Arial" w:hAnsi="Arial" w:cs="Arial"/>
          <w:sz w:val="24"/>
          <w:szCs w:val="24"/>
        </w:rPr>
        <w:t>The application of e-Planning in the Regional Development Planning Agency of South Sulawesi Province has entered its third year since the preparation of the 2017 document, so that it can be categorized as effective. In addition, there has also been collaboration with vendors in developing e-Planning.</w:t>
      </w:r>
    </w:p>
    <w:p w:rsidR="00413402" w:rsidRDefault="00413402" w:rsidP="00286543">
      <w:pPr>
        <w:spacing w:line="240" w:lineRule="auto"/>
        <w:jc w:val="both"/>
        <w:rPr>
          <w:rFonts w:ascii="Arial" w:eastAsia="Arial" w:hAnsi="Arial" w:cs="Arial"/>
          <w:sz w:val="24"/>
          <w:szCs w:val="24"/>
        </w:rPr>
      </w:pPr>
      <w:r>
        <w:rPr>
          <w:rFonts w:ascii="Arial" w:eastAsia="Arial" w:hAnsi="Arial" w:cs="Arial"/>
          <w:sz w:val="24"/>
          <w:szCs w:val="24"/>
        </w:rPr>
        <w:tab/>
        <w:t>Next is the features and functions that are available in e-Planning. In accordance with the need for RKPD preparation, including the availability of planning document information that is used as a reference and guideline such as RPJPD, RPJMD, RKP, RKPD Priority, policy direction, main objectives of the RPJPD for the period and Guidelines for Governor Regulation in addition to facilitating discussion and communication of regional devices with the Regional Development Planning Board, there is a chat room on e-Planning so that it facilitates communication and coordination among planner officials.</w:t>
      </w:r>
    </w:p>
    <w:p w:rsidR="00637795" w:rsidRDefault="00413402" w:rsidP="00637795">
      <w:pPr>
        <w:spacing w:after="0" w:line="240" w:lineRule="auto"/>
        <w:rPr>
          <w:rFonts w:ascii="Arial" w:eastAsia="Arial" w:hAnsi="Arial" w:cs="Arial"/>
          <w:b/>
          <w:color w:val="000000"/>
          <w:sz w:val="24"/>
          <w:szCs w:val="24"/>
        </w:rPr>
      </w:pPr>
      <w:r>
        <w:tab/>
      </w:r>
      <w:r>
        <w:rPr>
          <w:rFonts w:ascii="Arial" w:eastAsia="Arial" w:hAnsi="Arial" w:cs="Arial"/>
          <w:sz w:val="24"/>
          <w:szCs w:val="24"/>
        </w:rPr>
        <w:t>The last indicator is data security in e-Planning. The e-Planning application is equipped with data security, and can only be accessed using a predetermined account with a username and password so that only certain people have the right to access development planning data and information in e-Planning</w:t>
      </w:r>
    </w:p>
    <w:p w:rsidR="00637795" w:rsidRDefault="00637795" w:rsidP="00637795">
      <w:pPr>
        <w:spacing w:after="0" w:line="240" w:lineRule="auto"/>
        <w:rPr>
          <w:rFonts w:ascii="Arial" w:eastAsia="Arial" w:hAnsi="Arial" w:cs="Arial"/>
          <w:b/>
          <w:color w:val="000000"/>
          <w:sz w:val="24"/>
          <w:szCs w:val="24"/>
        </w:rPr>
      </w:pPr>
    </w:p>
    <w:p w:rsidR="0064366B" w:rsidRDefault="0064366B" w:rsidP="00637795">
      <w:pPr>
        <w:spacing w:after="0" w:line="240" w:lineRule="auto"/>
        <w:rPr>
          <w:rFonts w:ascii="Arial" w:eastAsia="Arial" w:hAnsi="Arial" w:cs="Arial"/>
          <w:b/>
          <w:caps/>
          <w:sz w:val="24"/>
          <w:szCs w:val="24"/>
        </w:rPr>
      </w:pPr>
      <w:r w:rsidRPr="00B86D90">
        <w:rPr>
          <w:rFonts w:ascii="Arial" w:eastAsia="Arial" w:hAnsi="Arial" w:cs="Arial"/>
          <w:b/>
          <w:caps/>
          <w:sz w:val="24"/>
          <w:szCs w:val="24"/>
        </w:rPr>
        <w:t>Conclusion</w:t>
      </w:r>
    </w:p>
    <w:p w:rsidR="00637795" w:rsidRPr="00637795" w:rsidRDefault="00637795" w:rsidP="00637795">
      <w:pPr>
        <w:spacing w:after="0" w:line="240" w:lineRule="auto"/>
        <w:rPr>
          <w:rFonts w:ascii="Arial" w:eastAsia="Arial" w:hAnsi="Arial" w:cs="Arial"/>
          <w:b/>
          <w:color w:val="000000"/>
          <w:sz w:val="24"/>
          <w:szCs w:val="24"/>
        </w:rPr>
      </w:pPr>
    </w:p>
    <w:p w:rsidR="0064366B" w:rsidRDefault="0064366B" w:rsidP="00B45EC1">
      <w:pPr>
        <w:spacing w:line="240" w:lineRule="auto"/>
        <w:ind w:firstLine="567"/>
        <w:jc w:val="both"/>
        <w:rPr>
          <w:rFonts w:ascii="Arial" w:eastAsia="Arial" w:hAnsi="Arial" w:cs="Arial"/>
          <w:sz w:val="24"/>
          <w:szCs w:val="24"/>
        </w:rPr>
      </w:pPr>
      <w:r w:rsidRPr="002F0323">
        <w:rPr>
          <w:rFonts w:ascii="Arial" w:hAnsi="Arial" w:cs="Arial"/>
          <w:sz w:val="24"/>
          <w:szCs w:val="24"/>
        </w:rPr>
        <w:t xml:space="preserve">Based on the research </w:t>
      </w:r>
      <w:r>
        <w:rPr>
          <w:rFonts w:ascii="Arial" w:hAnsi="Arial" w:cs="Arial"/>
          <w:sz w:val="24"/>
          <w:szCs w:val="24"/>
        </w:rPr>
        <w:t>of the I</w:t>
      </w:r>
      <w:r w:rsidRPr="002F0323">
        <w:rPr>
          <w:rFonts w:ascii="Arial" w:hAnsi="Arial" w:cs="Arial"/>
          <w:sz w:val="24"/>
          <w:szCs w:val="24"/>
        </w:rPr>
        <w:t xml:space="preserve">mplementation of e-Planning in the preparation of the Regional Development Work Plan </w:t>
      </w:r>
      <w:r>
        <w:rPr>
          <w:rFonts w:ascii="Arial" w:hAnsi="Arial" w:cs="Arial"/>
          <w:sz w:val="24"/>
          <w:szCs w:val="24"/>
        </w:rPr>
        <w:t xml:space="preserve">(RKPD) </w:t>
      </w:r>
      <w:r w:rsidRPr="002F0323">
        <w:rPr>
          <w:rFonts w:ascii="Arial" w:hAnsi="Arial" w:cs="Arial"/>
          <w:sz w:val="24"/>
          <w:szCs w:val="24"/>
        </w:rPr>
        <w:t>in South S</w:t>
      </w:r>
      <w:r>
        <w:rPr>
          <w:rFonts w:ascii="Arial" w:hAnsi="Arial" w:cs="Arial"/>
          <w:sz w:val="24"/>
          <w:szCs w:val="24"/>
        </w:rPr>
        <w:t xml:space="preserve">ulawesi Province the researcher </w:t>
      </w:r>
      <w:r w:rsidRPr="002F0323">
        <w:rPr>
          <w:rFonts w:ascii="Arial" w:hAnsi="Arial" w:cs="Arial"/>
          <w:sz w:val="24"/>
          <w:szCs w:val="24"/>
        </w:rPr>
        <w:t>obtained conclusions:</w:t>
      </w:r>
    </w:p>
    <w:p w:rsidR="0064366B" w:rsidRDefault="0064366B" w:rsidP="00B45EC1">
      <w:pPr>
        <w:pStyle w:val="ListParagraph"/>
        <w:numPr>
          <w:ilvl w:val="0"/>
          <w:numId w:val="5"/>
        </w:numPr>
        <w:spacing w:line="240" w:lineRule="auto"/>
        <w:ind w:left="567" w:hanging="283"/>
        <w:jc w:val="both"/>
        <w:rPr>
          <w:rFonts w:ascii="Arial" w:eastAsia="Arial" w:hAnsi="Arial" w:cs="Arial"/>
          <w:color w:val="000000"/>
          <w:sz w:val="24"/>
          <w:szCs w:val="24"/>
        </w:rPr>
      </w:pPr>
      <w:r w:rsidRPr="00CA7B7C">
        <w:rPr>
          <w:rFonts w:ascii="Arial" w:eastAsia="Arial" w:hAnsi="Arial" w:cs="Arial"/>
          <w:sz w:val="24"/>
          <w:szCs w:val="24"/>
        </w:rPr>
        <w:t xml:space="preserve">Implementation of e-Planning in the preparation of RKPD in South Sulawesi Regional Development Planning Board is identified </w:t>
      </w:r>
      <w:r w:rsidRPr="00CA7B7C">
        <w:rPr>
          <w:rFonts w:ascii="Arial" w:eastAsia="Arial" w:hAnsi="Arial" w:cs="Arial"/>
          <w:color w:val="000000"/>
          <w:sz w:val="24"/>
          <w:szCs w:val="24"/>
        </w:rPr>
        <w:t xml:space="preserve">from 5 factors through implementation of Management Information System Theory (MIS) where problems </w:t>
      </w:r>
      <w:r>
        <w:rPr>
          <w:rFonts w:ascii="Arial" w:eastAsia="Arial" w:hAnsi="Arial" w:cs="Arial"/>
          <w:color w:val="000000"/>
          <w:sz w:val="24"/>
          <w:szCs w:val="24"/>
        </w:rPr>
        <w:t xml:space="preserve">found in </w:t>
      </w:r>
      <w:r w:rsidRPr="00CA7B7C">
        <w:rPr>
          <w:rFonts w:ascii="Arial" w:eastAsia="Arial" w:hAnsi="Arial" w:cs="Arial"/>
          <w:color w:val="000000"/>
          <w:sz w:val="24"/>
          <w:szCs w:val="24"/>
        </w:rPr>
        <w:t>3 factors those are commitment of leader, effective relations of user and arrangements of institution. The implementation of e-Planning in the preparation of RKPD refers to Minister of Home Affairs Regulation number 86 of 2017 but it has not been operationally regulated at the regional level</w:t>
      </w:r>
      <w:r w:rsidRPr="00CA7B7C">
        <w:rPr>
          <w:rFonts w:ascii="Arial" w:eastAsia="Arial" w:hAnsi="Arial" w:cs="Arial"/>
          <w:b/>
          <w:color w:val="000000"/>
          <w:sz w:val="24"/>
          <w:szCs w:val="24"/>
        </w:rPr>
        <w:t>.</w:t>
      </w:r>
      <w:r>
        <w:rPr>
          <w:rFonts w:ascii="Arial" w:eastAsia="Arial" w:hAnsi="Arial" w:cs="Arial"/>
          <w:color w:val="000000"/>
          <w:sz w:val="24"/>
          <w:szCs w:val="24"/>
        </w:rPr>
        <w:t xml:space="preserve"> </w:t>
      </w:r>
      <w:r w:rsidRPr="00CA7B7C">
        <w:rPr>
          <w:rFonts w:ascii="Arial" w:eastAsia="Arial" w:hAnsi="Arial" w:cs="Arial"/>
          <w:color w:val="000000"/>
          <w:sz w:val="24"/>
          <w:szCs w:val="24"/>
        </w:rPr>
        <w:t>Planning through e-Planning emphasis on activity verification that submitted by the Regional Devices according to the Provincial Priority Program and the National Strategic Program, and ensure all activities are accommodated in the RKPD. E-Planning is also as data and information sources on regional development planning including the preparation of the RKPD, such as the information of the Provincial RPJPD, RPJMN, RKP and National Strategic Programs. But it coincides with the Position of the 2019 RKPD is the First Year of the RPJMD 2018-2023, and at the same time is the Transition year in entering the Fourth Period of the RPJPD, so the formulation of the 2019 RKPD refers to the Fourth Period RPJPD.</w:t>
      </w:r>
    </w:p>
    <w:p w:rsidR="0064366B" w:rsidRPr="00924D7B" w:rsidRDefault="0064366B" w:rsidP="00B45EC1">
      <w:pPr>
        <w:pStyle w:val="ListParagraph"/>
        <w:spacing w:line="240" w:lineRule="auto"/>
        <w:ind w:left="567"/>
        <w:jc w:val="both"/>
        <w:rPr>
          <w:rFonts w:ascii="Arial" w:eastAsia="Arial" w:hAnsi="Arial" w:cs="Arial"/>
          <w:color w:val="000000"/>
          <w:sz w:val="24"/>
          <w:szCs w:val="24"/>
        </w:rPr>
      </w:pPr>
    </w:p>
    <w:p w:rsidR="0064366B" w:rsidRDefault="0064366B" w:rsidP="00B45EC1">
      <w:pPr>
        <w:pStyle w:val="ListParagraph"/>
        <w:numPr>
          <w:ilvl w:val="0"/>
          <w:numId w:val="5"/>
        </w:numPr>
        <w:spacing w:line="240" w:lineRule="auto"/>
        <w:ind w:left="567" w:hanging="283"/>
        <w:jc w:val="both"/>
        <w:rPr>
          <w:rFonts w:ascii="Arial" w:eastAsia="Arial" w:hAnsi="Arial" w:cs="Arial"/>
          <w:color w:val="000000"/>
          <w:sz w:val="24"/>
          <w:szCs w:val="24"/>
        </w:rPr>
      </w:pPr>
      <w:r w:rsidRPr="00CA7B7C">
        <w:rPr>
          <w:rFonts w:ascii="Arial" w:eastAsia="Arial" w:hAnsi="Arial" w:cs="Arial"/>
          <w:color w:val="000000"/>
          <w:sz w:val="24"/>
          <w:szCs w:val="24"/>
        </w:rPr>
        <w:t>The Obstacles th</w:t>
      </w:r>
      <w:r>
        <w:rPr>
          <w:rFonts w:ascii="Arial" w:eastAsia="Arial" w:hAnsi="Arial" w:cs="Arial"/>
          <w:color w:val="000000"/>
          <w:sz w:val="24"/>
          <w:szCs w:val="24"/>
        </w:rPr>
        <w:t>at</w:t>
      </w:r>
      <w:r w:rsidRPr="00CA7B7C">
        <w:rPr>
          <w:rFonts w:ascii="Arial" w:eastAsia="Arial" w:hAnsi="Arial" w:cs="Arial"/>
          <w:color w:val="000000"/>
          <w:sz w:val="24"/>
          <w:szCs w:val="24"/>
        </w:rPr>
        <w:t xml:space="preserve"> found are lack of understanding of the leadership regarding the technical formulation of activities, the verification process </w:t>
      </w:r>
      <w:r w:rsidRPr="00CA7B7C">
        <w:rPr>
          <w:rFonts w:ascii="Arial" w:eastAsia="Arial" w:hAnsi="Arial" w:cs="Arial"/>
          <w:sz w:val="24"/>
          <w:szCs w:val="24"/>
        </w:rPr>
        <w:t>isn't</w:t>
      </w:r>
      <w:r w:rsidRPr="00CA7B7C">
        <w:rPr>
          <w:rFonts w:ascii="Arial" w:eastAsia="Arial" w:hAnsi="Arial" w:cs="Arial"/>
          <w:color w:val="000000"/>
          <w:sz w:val="24"/>
          <w:szCs w:val="24"/>
        </w:rPr>
        <w:t xml:space="preserve"> in accordance with procedure stages, lack of understanding of operators in carrying out verification of activities, limited planning human resources in regional devices, no permanent appointment of operators in each field, unavailability of verification guidelines in each section, no socialization regarding regulations or guidelines related to the operation of e-planning in carrying out verification of proposals activities.</w:t>
      </w:r>
    </w:p>
    <w:p w:rsidR="0064366B" w:rsidRPr="00F01C19" w:rsidRDefault="0064366B" w:rsidP="00B45EC1">
      <w:pPr>
        <w:pStyle w:val="ListParagraph"/>
        <w:spacing w:line="240" w:lineRule="auto"/>
        <w:rPr>
          <w:rFonts w:ascii="Arial" w:eastAsia="Arial" w:hAnsi="Arial" w:cs="Arial"/>
          <w:sz w:val="24"/>
          <w:szCs w:val="24"/>
        </w:rPr>
      </w:pPr>
    </w:p>
    <w:p w:rsidR="00FE3D49" w:rsidRPr="00C6244F" w:rsidRDefault="0064366B" w:rsidP="00B45EC1">
      <w:pPr>
        <w:pStyle w:val="ListParagraph"/>
        <w:numPr>
          <w:ilvl w:val="0"/>
          <w:numId w:val="5"/>
        </w:numPr>
        <w:spacing w:line="240" w:lineRule="auto"/>
        <w:ind w:left="567" w:hanging="283"/>
        <w:jc w:val="both"/>
        <w:rPr>
          <w:rFonts w:ascii="Arial" w:eastAsia="Arial" w:hAnsi="Arial" w:cs="Arial"/>
          <w:color w:val="000000"/>
          <w:sz w:val="24"/>
          <w:szCs w:val="24"/>
        </w:rPr>
      </w:pPr>
      <w:r w:rsidRPr="00B86D90">
        <w:rPr>
          <w:rFonts w:ascii="Arial" w:eastAsia="Arial" w:hAnsi="Arial" w:cs="Arial"/>
          <w:sz w:val="24"/>
          <w:szCs w:val="24"/>
        </w:rPr>
        <w:t>In solving the obstacle factors in the implementation of e-Planning in the preparation of RKPD, Regional Development Planning Board of South Sulawesi puts some efforts.</w:t>
      </w:r>
      <w:r w:rsidRPr="00B86D90">
        <w:rPr>
          <w:rFonts w:ascii="Arial" w:eastAsia="Arial" w:hAnsi="Arial" w:cs="Arial"/>
          <w:b/>
          <w:sz w:val="24"/>
          <w:szCs w:val="24"/>
        </w:rPr>
        <w:t xml:space="preserve"> </w:t>
      </w:r>
      <w:r w:rsidRPr="00B86D90">
        <w:rPr>
          <w:rFonts w:ascii="Arial" w:eastAsia="Arial" w:hAnsi="Arial" w:cs="Arial"/>
          <w:sz w:val="24"/>
          <w:szCs w:val="24"/>
        </w:rPr>
        <w:t>The first effort is improving human resource capacity especially in e-Planning operator in facilitating the planning. The improvement of human resource capacity is carried out with Technical Guidance (Bimtek) and assistance related to the activities verification in e-Planning. The second effort is to develop an E-Planning based on Android or iOS in creating e-Planning applications that is more accessible whenever and wherever by everyone, so the process of planning can be controlled and supervised.</w:t>
      </w:r>
    </w:p>
    <w:p w:rsidR="00C6244F" w:rsidRPr="00C6244F" w:rsidRDefault="00C6244F" w:rsidP="00C6244F">
      <w:pPr>
        <w:pStyle w:val="ListParagraph"/>
        <w:rPr>
          <w:rFonts w:ascii="Arial" w:eastAsia="Arial" w:hAnsi="Arial" w:cs="Arial"/>
          <w:color w:val="000000"/>
          <w:sz w:val="24"/>
          <w:szCs w:val="24"/>
        </w:rPr>
      </w:pPr>
    </w:p>
    <w:p w:rsidR="00C6244F" w:rsidRPr="00C165C5" w:rsidRDefault="00C165C5" w:rsidP="00C6244F">
      <w:pPr>
        <w:spacing w:line="240" w:lineRule="auto"/>
        <w:jc w:val="both"/>
        <w:rPr>
          <w:rFonts w:ascii="Arial" w:eastAsia="Arial" w:hAnsi="Arial" w:cs="Arial"/>
          <w:b/>
          <w:color w:val="000000"/>
          <w:sz w:val="24"/>
          <w:szCs w:val="24"/>
        </w:rPr>
      </w:pPr>
      <w:r w:rsidRPr="00C165C5">
        <w:rPr>
          <w:rFonts w:ascii="Arial" w:eastAsia="Arial" w:hAnsi="Arial" w:cs="Arial"/>
          <w:b/>
          <w:color w:val="000000"/>
          <w:sz w:val="24"/>
          <w:szCs w:val="24"/>
        </w:rPr>
        <w:t>SUGGESTION</w:t>
      </w:r>
    </w:p>
    <w:p w:rsidR="004D3B0A" w:rsidRDefault="00C165C5" w:rsidP="00A322C2">
      <w:pPr>
        <w:widowControl w:val="0"/>
        <w:autoSpaceDE w:val="0"/>
        <w:autoSpaceDN w:val="0"/>
        <w:adjustRightInd w:val="0"/>
        <w:spacing w:after="0" w:line="271" w:lineRule="exact"/>
        <w:jc w:val="both"/>
        <w:rPr>
          <w:rFonts w:ascii="Arial" w:hAnsi="Arial" w:cs="Arial"/>
          <w:sz w:val="24"/>
          <w:szCs w:val="24"/>
        </w:rPr>
      </w:pPr>
      <w:r>
        <w:rPr>
          <w:rFonts w:ascii="Arial" w:hAnsi="Arial" w:cs="Arial"/>
          <w:position w:val="-1"/>
          <w:sz w:val="24"/>
          <w:szCs w:val="24"/>
        </w:rPr>
        <w:tab/>
        <w:t>A</w:t>
      </w:r>
      <w:r>
        <w:rPr>
          <w:rFonts w:ascii="Arial" w:hAnsi="Arial" w:cs="Arial"/>
          <w:spacing w:val="1"/>
          <w:position w:val="-1"/>
          <w:sz w:val="24"/>
          <w:szCs w:val="24"/>
        </w:rPr>
        <w:t>ft</w:t>
      </w:r>
      <w:r>
        <w:rPr>
          <w:rFonts w:ascii="Arial" w:hAnsi="Arial" w:cs="Arial"/>
          <w:spacing w:val="-1"/>
          <w:position w:val="-1"/>
          <w:sz w:val="24"/>
          <w:szCs w:val="24"/>
        </w:rPr>
        <w:t>e</w:t>
      </w:r>
      <w:r>
        <w:rPr>
          <w:rFonts w:ascii="Arial" w:hAnsi="Arial" w:cs="Arial"/>
          <w:position w:val="-1"/>
          <w:sz w:val="24"/>
          <w:szCs w:val="24"/>
        </w:rPr>
        <w:t>r</w:t>
      </w:r>
      <w:r>
        <w:rPr>
          <w:rFonts w:ascii="Arial" w:hAnsi="Arial" w:cs="Arial"/>
          <w:spacing w:val="1"/>
          <w:position w:val="-1"/>
          <w:sz w:val="24"/>
          <w:szCs w:val="24"/>
        </w:rPr>
        <w:t xml:space="preserve"> </w:t>
      </w:r>
      <w:r>
        <w:rPr>
          <w:rFonts w:ascii="Arial" w:hAnsi="Arial" w:cs="Arial"/>
          <w:position w:val="-1"/>
          <w:sz w:val="24"/>
          <w:szCs w:val="24"/>
        </w:rPr>
        <w:t>c</w:t>
      </w:r>
      <w:r>
        <w:rPr>
          <w:rFonts w:ascii="Arial" w:hAnsi="Arial" w:cs="Arial"/>
          <w:spacing w:val="-1"/>
          <w:position w:val="-1"/>
          <w:sz w:val="24"/>
          <w:szCs w:val="24"/>
        </w:rPr>
        <w:t>ondu</w:t>
      </w:r>
      <w:r>
        <w:rPr>
          <w:rFonts w:ascii="Arial" w:hAnsi="Arial" w:cs="Arial"/>
          <w:position w:val="-1"/>
          <w:sz w:val="24"/>
          <w:szCs w:val="24"/>
        </w:rPr>
        <w:t>c</w:t>
      </w:r>
      <w:r>
        <w:rPr>
          <w:rFonts w:ascii="Arial" w:hAnsi="Arial" w:cs="Arial"/>
          <w:spacing w:val="1"/>
          <w:position w:val="-1"/>
          <w:sz w:val="24"/>
          <w:szCs w:val="24"/>
        </w:rPr>
        <w:t>t</w:t>
      </w:r>
      <w:r>
        <w:rPr>
          <w:rFonts w:ascii="Arial" w:hAnsi="Arial" w:cs="Arial"/>
          <w:spacing w:val="-1"/>
          <w:position w:val="-1"/>
          <w:sz w:val="24"/>
          <w:szCs w:val="24"/>
        </w:rPr>
        <w:t>in</w:t>
      </w:r>
      <w:r>
        <w:rPr>
          <w:rFonts w:ascii="Arial" w:hAnsi="Arial" w:cs="Arial"/>
          <w:position w:val="-1"/>
          <w:sz w:val="24"/>
          <w:szCs w:val="24"/>
        </w:rPr>
        <w:t>g r</w:t>
      </w:r>
      <w:r>
        <w:rPr>
          <w:rFonts w:ascii="Arial" w:hAnsi="Arial" w:cs="Arial"/>
          <w:spacing w:val="-1"/>
          <w:position w:val="-1"/>
          <w:sz w:val="24"/>
          <w:szCs w:val="24"/>
        </w:rPr>
        <w:t>e</w:t>
      </w:r>
      <w:r>
        <w:rPr>
          <w:rFonts w:ascii="Arial" w:hAnsi="Arial" w:cs="Arial"/>
          <w:position w:val="-1"/>
          <w:sz w:val="24"/>
          <w:szCs w:val="24"/>
        </w:rPr>
        <w:t>s</w:t>
      </w:r>
      <w:r>
        <w:rPr>
          <w:rFonts w:ascii="Arial" w:hAnsi="Arial" w:cs="Arial"/>
          <w:spacing w:val="-1"/>
          <w:position w:val="-1"/>
          <w:sz w:val="24"/>
          <w:szCs w:val="24"/>
        </w:rPr>
        <w:t>ea</w:t>
      </w:r>
      <w:r>
        <w:rPr>
          <w:rFonts w:ascii="Arial" w:hAnsi="Arial" w:cs="Arial"/>
          <w:position w:val="-1"/>
          <w:sz w:val="24"/>
          <w:szCs w:val="24"/>
        </w:rPr>
        <w:t>r</w:t>
      </w:r>
      <w:r>
        <w:rPr>
          <w:rFonts w:ascii="Arial" w:hAnsi="Arial" w:cs="Arial"/>
          <w:spacing w:val="4"/>
          <w:position w:val="-1"/>
          <w:sz w:val="24"/>
          <w:szCs w:val="24"/>
        </w:rPr>
        <w:t>c</w:t>
      </w:r>
      <w:r>
        <w:rPr>
          <w:rFonts w:ascii="Arial" w:hAnsi="Arial" w:cs="Arial"/>
          <w:spacing w:val="-1"/>
          <w:position w:val="-1"/>
          <w:sz w:val="24"/>
          <w:szCs w:val="24"/>
        </w:rPr>
        <w:t>h</w:t>
      </w:r>
      <w:r>
        <w:rPr>
          <w:rFonts w:ascii="Arial" w:hAnsi="Arial" w:cs="Arial"/>
          <w:position w:val="-1"/>
          <w:sz w:val="24"/>
          <w:szCs w:val="24"/>
        </w:rPr>
        <w:t>,</w:t>
      </w:r>
      <w:r>
        <w:rPr>
          <w:rFonts w:ascii="Arial" w:hAnsi="Arial" w:cs="Arial"/>
          <w:spacing w:val="2"/>
          <w:position w:val="-1"/>
          <w:sz w:val="24"/>
          <w:szCs w:val="24"/>
        </w:rPr>
        <w:t xml:space="preserve"> </w:t>
      </w:r>
      <w:r>
        <w:rPr>
          <w:rFonts w:ascii="Arial" w:hAnsi="Arial" w:cs="Arial"/>
          <w:spacing w:val="1"/>
          <w:position w:val="-1"/>
          <w:sz w:val="24"/>
          <w:szCs w:val="24"/>
        </w:rPr>
        <w:t>t</w:t>
      </w:r>
      <w:r>
        <w:rPr>
          <w:rFonts w:ascii="Arial" w:hAnsi="Arial" w:cs="Arial"/>
          <w:spacing w:val="-1"/>
          <w:position w:val="-1"/>
          <w:sz w:val="24"/>
          <w:szCs w:val="24"/>
        </w:rPr>
        <w:t>h</w:t>
      </w:r>
      <w:r>
        <w:rPr>
          <w:rFonts w:ascii="Arial" w:hAnsi="Arial" w:cs="Arial"/>
          <w:position w:val="-1"/>
          <w:sz w:val="24"/>
          <w:szCs w:val="24"/>
        </w:rPr>
        <w:t>e r</w:t>
      </w:r>
      <w:r>
        <w:rPr>
          <w:rFonts w:ascii="Arial" w:hAnsi="Arial" w:cs="Arial"/>
          <w:spacing w:val="-1"/>
          <w:position w:val="-1"/>
          <w:sz w:val="24"/>
          <w:szCs w:val="24"/>
        </w:rPr>
        <w:t>e</w:t>
      </w:r>
      <w:r>
        <w:rPr>
          <w:rFonts w:ascii="Arial" w:hAnsi="Arial" w:cs="Arial"/>
          <w:position w:val="-1"/>
          <w:sz w:val="24"/>
          <w:szCs w:val="24"/>
        </w:rPr>
        <w:t>s</w:t>
      </w:r>
      <w:r>
        <w:rPr>
          <w:rFonts w:ascii="Arial" w:hAnsi="Arial" w:cs="Arial"/>
          <w:spacing w:val="-1"/>
          <w:position w:val="-1"/>
          <w:sz w:val="24"/>
          <w:szCs w:val="24"/>
        </w:rPr>
        <w:t>ea</w:t>
      </w:r>
      <w:r>
        <w:rPr>
          <w:rFonts w:ascii="Arial" w:hAnsi="Arial" w:cs="Arial"/>
          <w:position w:val="-1"/>
          <w:sz w:val="24"/>
          <w:szCs w:val="24"/>
        </w:rPr>
        <w:t>rc</w:t>
      </w:r>
      <w:r>
        <w:rPr>
          <w:rFonts w:ascii="Arial" w:hAnsi="Arial" w:cs="Arial"/>
          <w:spacing w:val="-1"/>
          <w:position w:val="-1"/>
          <w:sz w:val="24"/>
          <w:szCs w:val="24"/>
        </w:rPr>
        <w:t>he</w:t>
      </w:r>
      <w:r>
        <w:rPr>
          <w:rFonts w:ascii="Arial" w:hAnsi="Arial" w:cs="Arial"/>
          <w:position w:val="-1"/>
          <w:sz w:val="24"/>
          <w:szCs w:val="24"/>
        </w:rPr>
        <w:t>rs</w:t>
      </w:r>
      <w:r>
        <w:rPr>
          <w:rFonts w:ascii="Arial" w:hAnsi="Arial" w:cs="Arial"/>
          <w:spacing w:val="1"/>
          <w:position w:val="-1"/>
          <w:sz w:val="24"/>
          <w:szCs w:val="24"/>
        </w:rPr>
        <w:t xml:space="preserve"> </w:t>
      </w:r>
      <w:r>
        <w:rPr>
          <w:rFonts w:ascii="Arial" w:hAnsi="Arial" w:cs="Arial"/>
          <w:spacing w:val="-1"/>
          <w:position w:val="-1"/>
          <w:sz w:val="24"/>
          <w:szCs w:val="24"/>
        </w:rPr>
        <w:t>ga</w:t>
      </w:r>
      <w:r>
        <w:rPr>
          <w:rFonts w:ascii="Arial" w:hAnsi="Arial" w:cs="Arial"/>
          <w:spacing w:val="4"/>
          <w:position w:val="-1"/>
          <w:sz w:val="24"/>
          <w:szCs w:val="24"/>
        </w:rPr>
        <w:t>v</w:t>
      </w:r>
      <w:r>
        <w:rPr>
          <w:rFonts w:ascii="Arial" w:hAnsi="Arial" w:cs="Arial"/>
          <w:position w:val="-1"/>
          <w:sz w:val="24"/>
          <w:szCs w:val="24"/>
        </w:rPr>
        <w:t xml:space="preserve">e </w:t>
      </w:r>
      <w:r>
        <w:rPr>
          <w:rFonts w:ascii="Arial" w:hAnsi="Arial" w:cs="Arial"/>
          <w:spacing w:val="1"/>
          <w:position w:val="-1"/>
          <w:sz w:val="24"/>
          <w:szCs w:val="24"/>
        </w:rPr>
        <w:t>t</w:t>
      </w:r>
      <w:r>
        <w:rPr>
          <w:rFonts w:ascii="Arial" w:hAnsi="Arial" w:cs="Arial"/>
          <w:spacing w:val="-1"/>
          <w:position w:val="-1"/>
          <w:sz w:val="24"/>
          <w:szCs w:val="24"/>
        </w:rPr>
        <w:t>h</w:t>
      </w:r>
      <w:r>
        <w:rPr>
          <w:rFonts w:ascii="Arial" w:hAnsi="Arial" w:cs="Arial"/>
          <w:position w:val="-1"/>
          <w:sz w:val="24"/>
          <w:szCs w:val="24"/>
        </w:rPr>
        <w:t xml:space="preserve">e </w:t>
      </w:r>
      <w:r>
        <w:rPr>
          <w:rFonts w:ascii="Arial" w:hAnsi="Arial" w:cs="Arial"/>
          <w:spacing w:val="1"/>
          <w:position w:val="-1"/>
          <w:sz w:val="24"/>
          <w:szCs w:val="24"/>
        </w:rPr>
        <w:t>f</w:t>
      </w:r>
      <w:r>
        <w:rPr>
          <w:rFonts w:ascii="Arial" w:hAnsi="Arial" w:cs="Arial"/>
          <w:spacing w:val="-1"/>
          <w:position w:val="-1"/>
          <w:sz w:val="24"/>
          <w:szCs w:val="24"/>
        </w:rPr>
        <w:t>ollowin</w:t>
      </w:r>
      <w:r>
        <w:rPr>
          <w:rFonts w:ascii="Arial" w:hAnsi="Arial" w:cs="Arial"/>
          <w:position w:val="-1"/>
          <w:sz w:val="24"/>
          <w:szCs w:val="24"/>
        </w:rPr>
        <w:t>g s</w:t>
      </w:r>
      <w:r>
        <w:rPr>
          <w:rFonts w:ascii="Arial" w:hAnsi="Arial" w:cs="Arial"/>
          <w:spacing w:val="-1"/>
          <w:position w:val="-1"/>
          <w:sz w:val="24"/>
          <w:szCs w:val="24"/>
        </w:rPr>
        <w:t>u</w:t>
      </w:r>
      <w:r>
        <w:rPr>
          <w:rFonts w:ascii="Arial" w:hAnsi="Arial" w:cs="Arial"/>
          <w:spacing w:val="2"/>
          <w:position w:val="-1"/>
          <w:sz w:val="24"/>
          <w:szCs w:val="24"/>
        </w:rPr>
        <w:t>g</w:t>
      </w:r>
      <w:r>
        <w:rPr>
          <w:rFonts w:ascii="Arial" w:hAnsi="Arial" w:cs="Arial"/>
          <w:spacing w:val="-1"/>
          <w:position w:val="-1"/>
          <w:sz w:val="24"/>
          <w:szCs w:val="24"/>
        </w:rPr>
        <w:t>ge</w:t>
      </w:r>
      <w:r>
        <w:rPr>
          <w:rFonts w:ascii="Arial" w:hAnsi="Arial" w:cs="Arial"/>
          <w:position w:val="-1"/>
          <w:sz w:val="24"/>
          <w:szCs w:val="24"/>
        </w:rPr>
        <w:t>s</w:t>
      </w:r>
      <w:r>
        <w:rPr>
          <w:rFonts w:ascii="Arial" w:hAnsi="Arial" w:cs="Arial"/>
          <w:spacing w:val="1"/>
          <w:position w:val="-1"/>
          <w:sz w:val="24"/>
          <w:szCs w:val="24"/>
        </w:rPr>
        <w:t>t</w:t>
      </w:r>
      <w:r>
        <w:rPr>
          <w:rFonts w:ascii="Arial" w:hAnsi="Arial" w:cs="Arial"/>
          <w:spacing w:val="-1"/>
          <w:position w:val="-1"/>
          <w:sz w:val="24"/>
          <w:szCs w:val="24"/>
        </w:rPr>
        <w:t>i</w:t>
      </w:r>
      <w:r>
        <w:rPr>
          <w:rFonts w:ascii="Arial" w:hAnsi="Arial" w:cs="Arial"/>
          <w:spacing w:val="2"/>
          <w:position w:val="-1"/>
          <w:sz w:val="24"/>
          <w:szCs w:val="24"/>
        </w:rPr>
        <w:t>o</w:t>
      </w:r>
      <w:r>
        <w:rPr>
          <w:rFonts w:ascii="Arial" w:hAnsi="Arial" w:cs="Arial"/>
          <w:spacing w:val="-1"/>
          <w:position w:val="-1"/>
          <w:sz w:val="24"/>
          <w:szCs w:val="24"/>
        </w:rPr>
        <w:t>n</w:t>
      </w:r>
      <w:r>
        <w:rPr>
          <w:rFonts w:ascii="Arial" w:hAnsi="Arial" w:cs="Arial"/>
          <w:position w:val="-1"/>
          <w:sz w:val="24"/>
          <w:szCs w:val="24"/>
        </w:rPr>
        <w:t>s</w:t>
      </w:r>
      <w:r>
        <w:rPr>
          <w:rFonts w:ascii="Arial" w:hAnsi="Arial" w:cs="Arial"/>
          <w:spacing w:val="9"/>
          <w:position w:val="-1"/>
          <w:sz w:val="24"/>
          <w:szCs w:val="24"/>
        </w:rPr>
        <w:t xml:space="preserve"> </w:t>
      </w:r>
      <w:r>
        <w:rPr>
          <w:rFonts w:ascii="Arial" w:hAnsi="Arial" w:cs="Arial"/>
          <w:spacing w:val="-1"/>
          <w:position w:val="-1"/>
          <w:sz w:val="24"/>
          <w:szCs w:val="24"/>
        </w:rPr>
        <w:t>a</w:t>
      </w:r>
      <w:r>
        <w:rPr>
          <w:rFonts w:ascii="Arial" w:hAnsi="Arial" w:cs="Arial"/>
          <w:position w:val="-1"/>
          <w:sz w:val="24"/>
          <w:szCs w:val="24"/>
        </w:rPr>
        <w:t>s</w:t>
      </w:r>
      <w:r>
        <w:rPr>
          <w:rFonts w:ascii="Arial" w:hAnsi="Arial" w:cs="Arial"/>
          <w:sz w:val="24"/>
          <w:szCs w:val="24"/>
        </w:rPr>
        <w:t xml:space="preserve"> </w:t>
      </w:r>
      <w:r>
        <w:rPr>
          <w:rFonts w:ascii="Arial" w:hAnsi="Arial" w:cs="Arial"/>
          <w:spacing w:val="1"/>
          <w:sz w:val="24"/>
          <w:szCs w:val="24"/>
        </w:rPr>
        <w:t>f</w:t>
      </w:r>
      <w:r>
        <w:rPr>
          <w:rFonts w:ascii="Arial" w:hAnsi="Arial" w:cs="Arial"/>
          <w:spacing w:val="-1"/>
          <w:sz w:val="24"/>
          <w:szCs w:val="24"/>
        </w:rPr>
        <w:t>ollow</w:t>
      </w:r>
      <w:r>
        <w:rPr>
          <w:rFonts w:ascii="Arial" w:hAnsi="Arial" w:cs="Arial"/>
          <w:sz w:val="24"/>
          <w:szCs w:val="24"/>
        </w:rPr>
        <w:t>s:</w:t>
      </w:r>
    </w:p>
    <w:p w:rsidR="00A322C2" w:rsidRPr="00A322C2" w:rsidRDefault="00A322C2" w:rsidP="00A322C2">
      <w:pPr>
        <w:widowControl w:val="0"/>
        <w:autoSpaceDE w:val="0"/>
        <w:autoSpaceDN w:val="0"/>
        <w:adjustRightInd w:val="0"/>
        <w:spacing w:after="0" w:line="271" w:lineRule="exact"/>
        <w:jc w:val="both"/>
        <w:rPr>
          <w:rFonts w:ascii="Arial" w:hAnsi="Arial" w:cs="Arial"/>
          <w:sz w:val="24"/>
          <w:szCs w:val="24"/>
        </w:rPr>
      </w:pPr>
    </w:p>
    <w:p w:rsidR="004D3B0A" w:rsidRPr="00A322C2" w:rsidRDefault="004D3B0A" w:rsidP="00A322C2">
      <w:pPr>
        <w:pStyle w:val="ListParagraph"/>
        <w:numPr>
          <w:ilvl w:val="3"/>
          <w:numId w:val="13"/>
        </w:numPr>
        <w:spacing w:line="240" w:lineRule="auto"/>
        <w:ind w:left="709" w:hanging="283"/>
        <w:rPr>
          <w:rFonts w:ascii="Arial" w:eastAsia="Arial" w:hAnsi="Arial" w:cs="Arial"/>
          <w:sz w:val="24"/>
          <w:szCs w:val="24"/>
        </w:rPr>
      </w:pPr>
      <w:r w:rsidRPr="00A322C2">
        <w:rPr>
          <w:rFonts w:ascii="Arial" w:eastAsia="Arial" w:hAnsi="Arial" w:cs="Arial"/>
          <w:sz w:val="24"/>
          <w:szCs w:val="24"/>
        </w:rPr>
        <w:t>Establish a Governor Regulation related to e-Planning</w:t>
      </w:r>
    </w:p>
    <w:p w:rsidR="004D3B0A" w:rsidRDefault="004D3B0A" w:rsidP="00225BC1">
      <w:pPr>
        <w:spacing w:line="240" w:lineRule="auto"/>
        <w:ind w:left="709" w:hanging="283"/>
        <w:jc w:val="both"/>
        <w:rPr>
          <w:rFonts w:ascii="Arial" w:eastAsia="Arial" w:hAnsi="Arial" w:cs="Arial"/>
          <w:sz w:val="24"/>
          <w:szCs w:val="24"/>
        </w:rPr>
      </w:pPr>
      <w:r>
        <w:rPr>
          <w:rFonts w:ascii="Arial" w:eastAsia="Arial" w:hAnsi="Arial" w:cs="Arial"/>
          <w:sz w:val="24"/>
          <w:szCs w:val="24"/>
        </w:rPr>
        <w:tab/>
        <w:t>The implementation of e-Planning in South Sulawesi Province currently refers to Permendagri number 86 of 2017 about Planning through e-Planning. Technical implementation of e-Planning is carried out internally by local government without clear guidance and information related to technical management of e-Planning.</w:t>
      </w:r>
    </w:p>
    <w:p w:rsidR="004D3B0A" w:rsidRDefault="004D3B0A" w:rsidP="00225BC1">
      <w:pPr>
        <w:spacing w:line="240" w:lineRule="auto"/>
        <w:ind w:left="709" w:hanging="283"/>
        <w:jc w:val="both"/>
        <w:rPr>
          <w:rFonts w:ascii="Arial" w:eastAsia="Arial" w:hAnsi="Arial" w:cs="Arial"/>
          <w:sz w:val="24"/>
          <w:szCs w:val="24"/>
        </w:rPr>
      </w:pPr>
      <w:bookmarkStart w:id="1" w:name="_gjdgxs" w:colFirst="0" w:colLast="0"/>
      <w:bookmarkEnd w:id="1"/>
      <w:r>
        <w:rPr>
          <w:rFonts w:ascii="Arial" w:eastAsia="Arial" w:hAnsi="Arial" w:cs="Arial"/>
          <w:sz w:val="28"/>
          <w:szCs w:val="28"/>
        </w:rPr>
        <w:tab/>
      </w:r>
      <w:r>
        <w:rPr>
          <w:rFonts w:ascii="Arial" w:eastAsia="Arial" w:hAnsi="Arial" w:cs="Arial"/>
          <w:sz w:val="24"/>
          <w:szCs w:val="24"/>
        </w:rPr>
        <w:t>The problems exist such as the absence of a governor regulation relatetd e-Planning management, the absence of clear procedures in planning through e-Planning, and no permanent appointment for operators in each section. These constraints can certainly hinder the preparation of planning documents through e-planning, therefore with the existence of clear formal legal and guidance, employees will be easier to accommodate the implementation of e-planning in preparing planning documents.</w:t>
      </w:r>
    </w:p>
    <w:p w:rsidR="004D3B0A" w:rsidRPr="00081C86" w:rsidRDefault="004D3B0A" w:rsidP="00225BC1">
      <w:pPr>
        <w:spacing w:line="240" w:lineRule="auto"/>
        <w:ind w:left="709" w:hanging="283"/>
        <w:jc w:val="both"/>
        <w:rPr>
          <w:rFonts w:ascii="Arial" w:eastAsia="Arial" w:hAnsi="Arial" w:cs="Arial"/>
          <w:sz w:val="28"/>
          <w:szCs w:val="28"/>
        </w:rPr>
      </w:pPr>
      <w:r>
        <w:rPr>
          <w:rFonts w:ascii="Arial" w:eastAsia="Arial" w:hAnsi="Arial" w:cs="Arial"/>
          <w:sz w:val="24"/>
          <w:szCs w:val="24"/>
        </w:rPr>
        <w:tab/>
        <w:t>Regional Regulation is expected to be able to regulate specifically the implementation of e-Planning, the objectives and the functions, e-Planning systems management such as users those responsible for e-Planning, stages and processes, responsible and holders of sectors, control, evaluation, financing, publishing decree related to the number of managers, admins, and employees according to their needs, roles and duties in accessing e-Planning. With the provisions made, there is no overlapping of duties and roles of employees and it creates a sense of responsibility for employees in facilitating the preparation of planning documents through e-Planning.</w:t>
      </w:r>
      <w:r>
        <w:rPr>
          <w:rFonts w:ascii="Arial" w:eastAsia="Arial" w:hAnsi="Arial" w:cs="Arial"/>
          <w:sz w:val="24"/>
          <w:szCs w:val="24"/>
        </w:rPr>
        <w:tab/>
      </w:r>
    </w:p>
    <w:p w:rsidR="004D3B0A" w:rsidRPr="00A322C2" w:rsidRDefault="004D3B0A" w:rsidP="00225BC1">
      <w:pPr>
        <w:pStyle w:val="ListParagraph"/>
        <w:numPr>
          <w:ilvl w:val="3"/>
          <w:numId w:val="13"/>
        </w:numPr>
        <w:spacing w:line="240" w:lineRule="auto"/>
        <w:ind w:left="709" w:hanging="283"/>
        <w:rPr>
          <w:rFonts w:ascii="Arial" w:eastAsia="Arial" w:hAnsi="Arial" w:cs="Arial"/>
          <w:b/>
          <w:sz w:val="24"/>
          <w:szCs w:val="24"/>
        </w:rPr>
      </w:pPr>
      <w:r w:rsidRPr="00A322C2">
        <w:rPr>
          <w:rFonts w:ascii="Arial" w:eastAsia="Arial" w:hAnsi="Arial" w:cs="Arial"/>
          <w:sz w:val="24"/>
          <w:szCs w:val="24"/>
        </w:rPr>
        <w:t>Opening Public Access and increasing community participation</w:t>
      </w:r>
    </w:p>
    <w:p w:rsidR="004D3B0A" w:rsidRDefault="0031644F" w:rsidP="00225BC1">
      <w:pPr>
        <w:spacing w:line="240" w:lineRule="auto"/>
        <w:ind w:left="709" w:hanging="283"/>
        <w:jc w:val="both"/>
        <w:rPr>
          <w:rFonts w:ascii="Arial" w:eastAsia="Arial" w:hAnsi="Arial" w:cs="Arial"/>
          <w:sz w:val="24"/>
          <w:szCs w:val="24"/>
        </w:rPr>
      </w:pPr>
      <w:r>
        <w:rPr>
          <w:rFonts w:ascii="Arial" w:eastAsia="Arial" w:hAnsi="Arial" w:cs="Arial"/>
          <w:sz w:val="24"/>
          <w:szCs w:val="24"/>
        </w:rPr>
        <w:tab/>
      </w:r>
      <w:r w:rsidR="004D3B0A">
        <w:rPr>
          <w:rFonts w:ascii="Arial" w:eastAsia="Arial" w:hAnsi="Arial" w:cs="Arial"/>
          <w:sz w:val="24"/>
          <w:szCs w:val="24"/>
        </w:rPr>
        <w:t>Opening public a</w:t>
      </w:r>
      <w:r w:rsidR="004D3B0A" w:rsidRPr="002035DC">
        <w:rPr>
          <w:rFonts w:ascii="Arial" w:eastAsia="Arial" w:hAnsi="Arial" w:cs="Arial"/>
          <w:sz w:val="24"/>
          <w:szCs w:val="24"/>
        </w:rPr>
        <w:t>ccess</w:t>
      </w:r>
      <w:r w:rsidR="004D3B0A">
        <w:rPr>
          <w:rFonts w:ascii="Arial" w:eastAsia="Arial" w:hAnsi="Arial" w:cs="Arial"/>
          <w:sz w:val="24"/>
          <w:szCs w:val="24"/>
        </w:rPr>
        <w:t xml:space="preserve"> is an effort to increase the access of the organization source and to increase community participation. Participatory planning is an approach that can accommodate community needs objectively. Participatory planning is expected to ease the community in accessing information on development planning as well as contributing to proposals in accordance with community needs.</w:t>
      </w:r>
      <w:r w:rsidR="004D3B0A">
        <w:rPr>
          <w:rFonts w:ascii="Arial" w:eastAsia="Arial" w:hAnsi="Arial" w:cs="Arial"/>
          <w:sz w:val="24"/>
          <w:szCs w:val="24"/>
        </w:rPr>
        <w:tab/>
      </w:r>
    </w:p>
    <w:p w:rsidR="004D3B0A" w:rsidRDefault="0031644F" w:rsidP="00225BC1">
      <w:pPr>
        <w:spacing w:line="240" w:lineRule="auto"/>
        <w:ind w:left="709" w:hanging="283"/>
        <w:jc w:val="both"/>
        <w:rPr>
          <w:rFonts w:ascii="Arial" w:eastAsia="Arial" w:hAnsi="Arial" w:cs="Arial"/>
          <w:sz w:val="24"/>
          <w:szCs w:val="24"/>
        </w:rPr>
      </w:pPr>
      <w:r>
        <w:rPr>
          <w:rFonts w:ascii="Arial" w:eastAsia="Arial" w:hAnsi="Arial" w:cs="Arial"/>
          <w:sz w:val="24"/>
          <w:szCs w:val="24"/>
        </w:rPr>
        <w:tab/>
      </w:r>
      <w:r w:rsidR="004D3B0A">
        <w:rPr>
          <w:rFonts w:ascii="Arial" w:eastAsia="Arial" w:hAnsi="Arial" w:cs="Arial"/>
          <w:sz w:val="24"/>
          <w:szCs w:val="24"/>
        </w:rPr>
        <w:t>People can make submissions to the Regional Development Planning Board to get access of the e-Planning as Regional Development Planning Information of South Sulawesi Province. Suggestions submitted are in the form of community activities in participating to obtain planning information or make proposals by gaining access to e-Planning. Community access to e-Planning does not fully have the same rights as the admin, but only limited access to information and proposal activities.</w:t>
      </w:r>
    </w:p>
    <w:p w:rsidR="004D3B0A" w:rsidRDefault="0031644F" w:rsidP="00225BC1">
      <w:pPr>
        <w:spacing w:line="240" w:lineRule="auto"/>
        <w:ind w:left="709" w:hanging="283"/>
        <w:jc w:val="both"/>
        <w:rPr>
          <w:rFonts w:ascii="Arial" w:eastAsia="Arial" w:hAnsi="Arial" w:cs="Arial"/>
          <w:sz w:val="24"/>
          <w:szCs w:val="24"/>
        </w:rPr>
      </w:pPr>
      <w:r>
        <w:rPr>
          <w:rFonts w:ascii="Arial" w:eastAsia="Arial" w:hAnsi="Arial" w:cs="Arial"/>
          <w:sz w:val="24"/>
          <w:szCs w:val="24"/>
        </w:rPr>
        <w:tab/>
      </w:r>
      <w:r w:rsidR="004D3B0A">
        <w:rPr>
          <w:rFonts w:ascii="Arial" w:eastAsia="Arial" w:hAnsi="Arial" w:cs="Arial"/>
          <w:sz w:val="24"/>
          <w:szCs w:val="24"/>
        </w:rPr>
        <w:t xml:space="preserve">The people of South Sulawesi Province who have local ID cards have the right to participate in planning proposals in e-Planning. This is supported by the existing regulations that the information system of development planning and community participation in planning is a matter that considering transparent, accountable and participate planning.. </w:t>
      </w:r>
    </w:p>
    <w:p w:rsidR="004D3B0A" w:rsidRPr="00A322C2" w:rsidRDefault="004D3B0A" w:rsidP="00225BC1">
      <w:pPr>
        <w:pStyle w:val="ListParagraph"/>
        <w:numPr>
          <w:ilvl w:val="3"/>
          <w:numId w:val="13"/>
        </w:numPr>
        <w:spacing w:line="240" w:lineRule="auto"/>
        <w:ind w:left="709" w:hanging="283"/>
        <w:rPr>
          <w:rFonts w:ascii="Arial" w:eastAsia="Arial" w:hAnsi="Arial" w:cs="Arial"/>
          <w:sz w:val="24"/>
          <w:szCs w:val="24"/>
        </w:rPr>
      </w:pPr>
      <w:r w:rsidRPr="00A322C2">
        <w:rPr>
          <w:rFonts w:ascii="Arial" w:eastAsia="Arial" w:hAnsi="Arial" w:cs="Arial"/>
          <w:sz w:val="24"/>
          <w:szCs w:val="24"/>
        </w:rPr>
        <w:t>Increasing Technical Guidance and Mentoring Capacity</w:t>
      </w:r>
    </w:p>
    <w:p w:rsidR="004D3B0A" w:rsidRDefault="004D3B0A" w:rsidP="00225BC1">
      <w:pPr>
        <w:spacing w:line="240" w:lineRule="auto"/>
        <w:ind w:left="709" w:hanging="283"/>
        <w:jc w:val="both"/>
        <w:rPr>
          <w:rFonts w:ascii="Arial" w:eastAsia="Arial" w:hAnsi="Arial" w:cs="Arial"/>
          <w:sz w:val="24"/>
          <w:szCs w:val="24"/>
        </w:rPr>
      </w:pPr>
      <w:r>
        <w:rPr>
          <w:rFonts w:ascii="Arial" w:eastAsia="Arial" w:hAnsi="Arial" w:cs="Arial"/>
          <w:sz w:val="24"/>
          <w:szCs w:val="24"/>
        </w:rPr>
        <w:tab/>
        <w:t xml:space="preserve">Technical guidance or assistance has been carried out by the Regional Development Planning Board to the employees to prepare RKPD through e-Planning. The problem is the technical guidance and mentoring carried out are still not on target, because each field is still constrained by the limitations of competent employees in preparing RKPD documents through e-Planning. </w:t>
      </w:r>
    </w:p>
    <w:p w:rsidR="004D3B0A" w:rsidRDefault="004D3B0A" w:rsidP="00225BC1">
      <w:pPr>
        <w:spacing w:line="240" w:lineRule="auto"/>
        <w:ind w:left="709" w:hanging="283"/>
        <w:jc w:val="both"/>
        <w:rPr>
          <w:rFonts w:ascii="Arial" w:eastAsia="Arial" w:hAnsi="Arial" w:cs="Arial"/>
          <w:sz w:val="24"/>
          <w:szCs w:val="24"/>
        </w:rPr>
      </w:pPr>
      <w:r>
        <w:rPr>
          <w:rFonts w:ascii="Arial" w:eastAsia="Arial" w:hAnsi="Arial" w:cs="Arial"/>
          <w:sz w:val="24"/>
          <w:szCs w:val="24"/>
        </w:rPr>
        <w:tab/>
        <w:t>The needs of employees who are competent in compiling RKPD documents through e-Planning are very important, this is felt when the proposed activities must be immediately verified but no employees are responsible and competent in conducting verification.</w:t>
      </w:r>
    </w:p>
    <w:p w:rsidR="004D3B0A" w:rsidRDefault="0031644F" w:rsidP="00225BC1">
      <w:pPr>
        <w:widowControl w:val="0"/>
        <w:autoSpaceDE w:val="0"/>
        <w:autoSpaceDN w:val="0"/>
        <w:adjustRightInd w:val="0"/>
        <w:spacing w:after="0" w:line="240" w:lineRule="auto"/>
        <w:ind w:left="709" w:hanging="283"/>
        <w:jc w:val="both"/>
        <w:rPr>
          <w:rFonts w:ascii="Arial" w:eastAsia="Arial" w:hAnsi="Arial" w:cs="Arial"/>
          <w:sz w:val="24"/>
          <w:szCs w:val="24"/>
        </w:rPr>
      </w:pPr>
      <w:r>
        <w:rPr>
          <w:rFonts w:ascii="Arial" w:eastAsia="Arial" w:hAnsi="Arial" w:cs="Arial"/>
          <w:sz w:val="24"/>
          <w:szCs w:val="24"/>
        </w:rPr>
        <w:tab/>
      </w:r>
      <w:r w:rsidR="004D3B0A">
        <w:rPr>
          <w:rFonts w:ascii="Arial" w:eastAsia="Arial" w:hAnsi="Arial" w:cs="Arial"/>
          <w:sz w:val="24"/>
          <w:szCs w:val="24"/>
        </w:rPr>
        <w:t>Technical guidance capacity improvement and assistance is very much needed by adding the number of technical guidance targets and assistance that were originally only 2 people and limited to the Macro Field only being 2 employees each field or more, so that if there is an obstacle the employee is able to be appointed in verifying proposed activities through e -Planning.</w:t>
      </w:r>
    </w:p>
    <w:p w:rsidR="00A23805" w:rsidRDefault="00A23805" w:rsidP="00225BC1">
      <w:pPr>
        <w:widowControl w:val="0"/>
        <w:autoSpaceDE w:val="0"/>
        <w:autoSpaceDN w:val="0"/>
        <w:adjustRightInd w:val="0"/>
        <w:spacing w:after="0" w:line="240" w:lineRule="auto"/>
        <w:ind w:left="709" w:hanging="283"/>
        <w:jc w:val="both"/>
        <w:rPr>
          <w:rFonts w:ascii="Arial" w:eastAsia="Arial" w:hAnsi="Arial" w:cs="Arial"/>
          <w:sz w:val="24"/>
          <w:szCs w:val="24"/>
        </w:rPr>
      </w:pPr>
    </w:p>
    <w:p w:rsidR="00A23805" w:rsidRDefault="00A23805" w:rsidP="00A23805">
      <w:pPr>
        <w:spacing w:line="240" w:lineRule="auto"/>
        <w:jc w:val="both"/>
        <w:rPr>
          <w:rFonts w:ascii="Arial" w:eastAsia="Arial" w:hAnsi="Arial" w:cs="Arial"/>
          <w:i/>
          <w:sz w:val="24"/>
          <w:szCs w:val="24"/>
        </w:rPr>
      </w:pPr>
      <w:r>
        <w:rPr>
          <w:rFonts w:ascii="Arial" w:eastAsia="Arial" w:hAnsi="Arial" w:cs="Arial"/>
          <w:color w:val="000000"/>
          <w:sz w:val="24"/>
          <w:szCs w:val="24"/>
        </w:rPr>
        <w:tab/>
      </w:r>
    </w:p>
    <w:p w:rsidR="00A23805" w:rsidRDefault="00A23805" w:rsidP="00B91658">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B</w:t>
      </w:r>
      <w:r w:rsidRPr="00525B3C">
        <w:rPr>
          <w:rFonts w:ascii="Arial" w:eastAsia="Arial" w:hAnsi="Arial" w:cs="Arial"/>
          <w:b/>
          <w:color w:val="000000"/>
          <w:sz w:val="24"/>
          <w:szCs w:val="24"/>
        </w:rPr>
        <w:t>IBLIOGRAPHY</w:t>
      </w:r>
    </w:p>
    <w:p w:rsidR="002A1975" w:rsidRDefault="002A1975" w:rsidP="00B91658">
      <w:pPr>
        <w:pBdr>
          <w:top w:val="nil"/>
          <w:left w:val="nil"/>
          <w:bottom w:val="nil"/>
          <w:right w:val="nil"/>
          <w:between w:val="nil"/>
        </w:pBdr>
        <w:spacing w:after="0" w:line="240" w:lineRule="auto"/>
        <w:jc w:val="both"/>
        <w:rPr>
          <w:rFonts w:ascii="Arial" w:eastAsia="Arial" w:hAnsi="Arial" w:cs="Arial"/>
          <w:b/>
          <w:color w:val="000000"/>
          <w:sz w:val="24"/>
          <w:szCs w:val="24"/>
        </w:rPr>
      </w:pPr>
    </w:p>
    <w:p w:rsidR="002A1975" w:rsidRDefault="002A1975" w:rsidP="002A1975">
      <w:pPr>
        <w:pBdr>
          <w:top w:val="nil"/>
          <w:left w:val="nil"/>
          <w:bottom w:val="nil"/>
          <w:right w:val="nil"/>
          <w:between w:val="nil"/>
        </w:pBdr>
        <w:spacing w:line="240" w:lineRule="auto"/>
        <w:jc w:val="both"/>
        <w:rPr>
          <w:rFonts w:ascii="Arial" w:eastAsia="Arial" w:hAnsi="Arial" w:cs="Arial"/>
          <w:b/>
          <w:color w:val="000000"/>
          <w:sz w:val="24"/>
          <w:szCs w:val="24"/>
        </w:rPr>
      </w:pPr>
      <w:r>
        <w:rPr>
          <w:rFonts w:ascii="Arial" w:eastAsia="Arial" w:hAnsi="Arial" w:cs="Arial"/>
          <w:b/>
          <w:color w:val="000000"/>
          <w:sz w:val="24"/>
          <w:szCs w:val="24"/>
        </w:rPr>
        <w:t>Books</w:t>
      </w:r>
    </w:p>
    <w:p w:rsidR="00125655" w:rsidRPr="002011E6" w:rsidRDefault="002A1975" w:rsidP="00B91658">
      <w:pPr>
        <w:spacing w:after="0" w:line="240" w:lineRule="auto"/>
        <w:ind w:left="567" w:hanging="567"/>
        <w:jc w:val="both"/>
        <w:rPr>
          <w:rFonts w:ascii="Arial" w:hAnsi="Arial" w:cs="Arial"/>
          <w:sz w:val="24"/>
          <w:szCs w:val="24"/>
        </w:rPr>
      </w:pPr>
      <w:r>
        <w:rPr>
          <w:rFonts w:ascii="Arial" w:hAnsi="Arial" w:cs="Arial"/>
          <w:sz w:val="24"/>
          <w:szCs w:val="24"/>
        </w:rPr>
        <w:t xml:space="preserve">Stevan </w:t>
      </w:r>
      <w:r w:rsidR="00C42902" w:rsidRPr="00FC54B8">
        <w:rPr>
          <w:rFonts w:ascii="Arial" w:hAnsi="Arial" w:cs="Arial"/>
          <w:sz w:val="24"/>
          <w:szCs w:val="24"/>
        </w:rPr>
        <w:t xml:space="preserve">Selfanus Ahuluheluw (2013), </w:t>
      </w:r>
      <w:r w:rsidR="00C42902" w:rsidRPr="00FC54B8">
        <w:rPr>
          <w:rFonts w:ascii="Arial" w:hAnsi="Arial" w:cs="Arial"/>
          <w:i/>
          <w:sz w:val="24"/>
          <w:szCs w:val="24"/>
        </w:rPr>
        <w:t>Pentingnya Transparansi Pemerintah Dalam Pelaksanaan Pembangunan Di Distrik Sorong Timur Kota Sorong</w:t>
      </w:r>
      <w:r w:rsidR="00C42902" w:rsidRPr="00FC54B8">
        <w:rPr>
          <w:rFonts w:ascii="Arial" w:hAnsi="Arial" w:cs="Arial"/>
          <w:sz w:val="24"/>
          <w:szCs w:val="24"/>
        </w:rPr>
        <w:t>.</w:t>
      </w:r>
    </w:p>
    <w:p w:rsidR="008275E0" w:rsidRPr="00FC54B8" w:rsidRDefault="008275E0" w:rsidP="00B91658">
      <w:pPr>
        <w:spacing w:after="0" w:line="240" w:lineRule="auto"/>
        <w:ind w:left="567" w:hanging="567"/>
        <w:jc w:val="both"/>
        <w:rPr>
          <w:rFonts w:ascii="Arial" w:hAnsi="Arial" w:cs="Arial"/>
          <w:sz w:val="24"/>
          <w:szCs w:val="24"/>
        </w:rPr>
      </w:pPr>
      <w:r w:rsidRPr="00FC54B8">
        <w:rPr>
          <w:rFonts w:ascii="Arial" w:hAnsi="Arial" w:cs="Arial"/>
          <w:sz w:val="24"/>
          <w:szCs w:val="24"/>
        </w:rPr>
        <w:t xml:space="preserve">Riant Nugroho. 2004. </w:t>
      </w:r>
      <w:r w:rsidRPr="00FC54B8">
        <w:rPr>
          <w:rFonts w:ascii="Arial" w:hAnsi="Arial" w:cs="Arial"/>
          <w:i/>
          <w:sz w:val="24"/>
          <w:szCs w:val="24"/>
        </w:rPr>
        <w:t>Kebijakan Publik : Formulasi, Implementasi dan Evaluasi</w:t>
      </w:r>
      <w:r w:rsidRPr="00FC54B8">
        <w:rPr>
          <w:rFonts w:ascii="Arial" w:hAnsi="Arial" w:cs="Arial"/>
          <w:sz w:val="24"/>
          <w:szCs w:val="24"/>
        </w:rPr>
        <w:t>, PT:Elex Media Komputindo, Jakarta.</w:t>
      </w:r>
    </w:p>
    <w:p w:rsidR="00125655" w:rsidRPr="001B5209" w:rsidRDefault="008275E0" w:rsidP="00B91658">
      <w:pPr>
        <w:pBdr>
          <w:top w:val="nil"/>
          <w:left w:val="nil"/>
          <w:bottom w:val="nil"/>
          <w:right w:val="nil"/>
          <w:between w:val="nil"/>
        </w:pBdr>
        <w:spacing w:after="0" w:line="240" w:lineRule="auto"/>
        <w:ind w:left="567" w:hanging="567"/>
        <w:rPr>
          <w:rFonts w:ascii="Arial" w:eastAsia="Arial" w:hAnsi="Arial" w:cs="Arial"/>
          <w:color w:val="000000"/>
          <w:sz w:val="24"/>
          <w:szCs w:val="24"/>
        </w:rPr>
      </w:pPr>
      <w:r w:rsidRPr="00FC54B8">
        <w:rPr>
          <w:rFonts w:ascii="Arial" w:hAnsi="Arial" w:cs="Arial"/>
          <w:sz w:val="24"/>
          <w:szCs w:val="24"/>
        </w:rPr>
        <w:t xml:space="preserve">Wirman Syafri dan Setyoko Iswaran P. 2010. </w:t>
      </w:r>
      <w:r w:rsidRPr="00FC54B8">
        <w:rPr>
          <w:rFonts w:ascii="Arial" w:hAnsi="Arial" w:cs="Arial"/>
          <w:i/>
          <w:sz w:val="24"/>
          <w:szCs w:val="24"/>
        </w:rPr>
        <w:t>Implementasi Kebijakan Publik dan Etika Pamong Praja</w:t>
      </w:r>
      <w:r w:rsidRPr="00FC54B8">
        <w:rPr>
          <w:rFonts w:ascii="Arial" w:hAnsi="Arial" w:cs="Arial"/>
          <w:sz w:val="24"/>
          <w:szCs w:val="24"/>
        </w:rPr>
        <w:t>, Alqaprint Jatinangor, Bandung.</w:t>
      </w:r>
    </w:p>
    <w:p w:rsidR="00125655" w:rsidRPr="00B91658" w:rsidRDefault="008275E0" w:rsidP="00B91658">
      <w:pPr>
        <w:pBdr>
          <w:top w:val="nil"/>
          <w:left w:val="nil"/>
          <w:bottom w:val="nil"/>
          <w:right w:val="nil"/>
          <w:between w:val="nil"/>
        </w:pBdr>
        <w:spacing w:after="0" w:line="240" w:lineRule="auto"/>
        <w:ind w:left="567" w:hanging="567"/>
        <w:rPr>
          <w:rFonts w:ascii="Arial" w:eastAsia="Arial" w:hAnsi="Arial" w:cs="Arial"/>
          <w:color w:val="000000"/>
          <w:sz w:val="24"/>
          <w:szCs w:val="24"/>
        </w:rPr>
      </w:pPr>
      <w:r w:rsidRPr="00FC54B8">
        <w:rPr>
          <w:rFonts w:ascii="Arial" w:hAnsi="Arial" w:cs="Arial"/>
          <w:sz w:val="24"/>
          <w:szCs w:val="24"/>
        </w:rPr>
        <w:t xml:space="preserve">Amri Yousa. 2007. </w:t>
      </w:r>
      <w:r w:rsidRPr="00FC54B8">
        <w:rPr>
          <w:rFonts w:ascii="Arial" w:hAnsi="Arial" w:cs="Arial"/>
          <w:i/>
          <w:sz w:val="24"/>
          <w:szCs w:val="24"/>
        </w:rPr>
        <w:t>Kebijakan Publik Teori dan Proses.</w:t>
      </w:r>
      <w:r w:rsidRPr="00FC54B8">
        <w:rPr>
          <w:rFonts w:ascii="Arial" w:hAnsi="Arial" w:cs="Arial"/>
          <w:sz w:val="24"/>
          <w:szCs w:val="24"/>
        </w:rPr>
        <w:t xml:space="preserve"> Bandung: LPEAN FISIP UNPAD.</w:t>
      </w:r>
    </w:p>
    <w:p w:rsidR="00125655" w:rsidRPr="001B5209" w:rsidRDefault="008A26D6" w:rsidP="00B91658">
      <w:pPr>
        <w:pBdr>
          <w:top w:val="nil"/>
          <w:left w:val="nil"/>
          <w:bottom w:val="nil"/>
          <w:right w:val="nil"/>
          <w:between w:val="nil"/>
        </w:pBdr>
        <w:spacing w:after="0" w:line="240" w:lineRule="auto"/>
        <w:rPr>
          <w:rFonts w:ascii="Arial" w:eastAsia="Arial" w:hAnsi="Arial" w:cs="Arial"/>
          <w:color w:val="000000"/>
          <w:sz w:val="24"/>
          <w:szCs w:val="24"/>
        </w:rPr>
      </w:pPr>
      <w:r w:rsidRPr="00FC54B8">
        <w:rPr>
          <w:rFonts w:ascii="Arial" w:hAnsi="Arial" w:cs="Arial"/>
          <w:sz w:val="24"/>
          <w:szCs w:val="24"/>
        </w:rPr>
        <w:t xml:space="preserve">Rusdiana. 2014. </w:t>
      </w:r>
      <w:r w:rsidRPr="00FC54B8">
        <w:rPr>
          <w:rFonts w:ascii="Arial" w:hAnsi="Arial" w:cs="Arial"/>
          <w:i/>
          <w:sz w:val="24"/>
          <w:szCs w:val="24"/>
        </w:rPr>
        <w:t>Sistem Informasi Manajemen</w:t>
      </w:r>
      <w:r w:rsidRPr="00FC54B8">
        <w:rPr>
          <w:rFonts w:ascii="Arial" w:hAnsi="Arial" w:cs="Arial"/>
          <w:sz w:val="24"/>
          <w:szCs w:val="24"/>
        </w:rPr>
        <w:t>, Pustaka Setia, Bandung</w:t>
      </w:r>
    </w:p>
    <w:p w:rsidR="002011E6" w:rsidRPr="00FC54B8" w:rsidRDefault="002011E6" w:rsidP="00B91658">
      <w:pPr>
        <w:spacing w:after="0" w:line="240" w:lineRule="auto"/>
        <w:ind w:left="567" w:hanging="567"/>
        <w:jc w:val="both"/>
        <w:rPr>
          <w:rFonts w:ascii="Arial" w:hAnsi="Arial" w:cs="Arial"/>
          <w:sz w:val="24"/>
          <w:szCs w:val="24"/>
        </w:rPr>
      </w:pPr>
      <w:r w:rsidRPr="00FC54B8">
        <w:rPr>
          <w:rFonts w:ascii="Arial" w:hAnsi="Arial" w:cs="Arial"/>
          <w:sz w:val="24"/>
          <w:szCs w:val="24"/>
        </w:rPr>
        <w:t xml:space="preserve">Indrayani, Etin. 2013. </w:t>
      </w:r>
      <w:r w:rsidRPr="00FC54B8">
        <w:rPr>
          <w:rFonts w:ascii="Arial" w:hAnsi="Arial" w:cs="Arial"/>
          <w:i/>
          <w:sz w:val="24"/>
          <w:szCs w:val="24"/>
        </w:rPr>
        <w:t>Sistem Informasi Manajemen Pemerintahan</w:t>
      </w:r>
      <w:r w:rsidRPr="00FC54B8">
        <w:rPr>
          <w:rFonts w:ascii="Arial" w:hAnsi="Arial" w:cs="Arial"/>
          <w:sz w:val="24"/>
          <w:szCs w:val="24"/>
        </w:rPr>
        <w:t>.Bandung: IPDN Press.</w:t>
      </w:r>
    </w:p>
    <w:p w:rsidR="001B5209" w:rsidRPr="001B5209" w:rsidRDefault="001B5209" w:rsidP="00B91658">
      <w:pPr>
        <w:widowControl w:val="0"/>
        <w:autoSpaceDE w:val="0"/>
        <w:autoSpaceDN w:val="0"/>
        <w:adjustRightInd w:val="0"/>
        <w:spacing w:after="0" w:line="240" w:lineRule="auto"/>
        <w:jc w:val="both"/>
        <w:rPr>
          <w:rFonts w:ascii="Arial" w:eastAsia="Arial" w:hAnsi="Arial" w:cs="Arial"/>
          <w:color w:val="000000"/>
          <w:sz w:val="24"/>
          <w:szCs w:val="24"/>
        </w:rPr>
      </w:pPr>
    </w:p>
    <w:p w:rsidR="001B5209" w:rsidRPr="001B5209" w:rsidRDefault="002A1975" w:rsidP="002A1975">
      <w:pPr>
        <w:pStyle w:val="FootnoteText"/>
        <w:spacing w:after="240"/>
        <w:rPr>
          <w:rFonts w:ascii="Arial" w:hAnsi="Arial" w:cs="Arial"/>
          <w:b/>
          <w:sz w:val="24"/>
          <w:szCs w:val="24"/>
        </w:rPr>
      </w:pPr>
      <w:r w:rsidRPr="001B5209">
        <w:rPr>
          <w:rFonts w:ascii="Arial" w:hAnsi="Arial" w:cs="Arial"/>
          <w:b/>
          <w:sz w:val="24"/>
          <w:szCs w:val="24"/>
        </w:rPr>
        <w:t>Journals And Previous Research</w:t>
      </w:r>
    </w:p>
    <w:p w:rsidR="001B5209" w:rsidRPr="001B5209" w:rsidRDefault="001B5209" w:rsidP="00B91658">
      <w:pPr>
        <w:spacing w:after="0" w:line="240" w:lineRule="auto"/>
        <w:ind w:left="567" w:hanging="567"/>
        <w:jc w:val="both"/>
        <w:rPr>
          <w:rFonts w:ascii="Arial" w:hAnsi="Arial" w:cs="Arial"/>
          <w:sz w:val="24"/>
          <w:szCs w:val="24"/>
        </w:rPr>
      </w:pPr>
      <w:r w:rsidRPr="001B5209">
        <w:rPr>
          <w:rFonts w:ascii="Arial" w:hAnsi="Arial" w:cs="Arial"/>
          <w:sz w:val="24"/>
          <w:szCs w:val="24"/>
        </w:rPr>
        <w:t xml:space="preserve">Dwiandini, W., Roy, D., &amp; Salomo,V. (2013). </w:t>
      </w:r>
      <w:r w:rsidRPr="001B5209">
        <w:rPr>
          <w:rFonts w:ascii="Arial" w:hAnsi="Arial" w:cs="Arial"/>
          <w:i/>
          <w:sz w:val="24"/>
          <w:szCs w:val="24"/>
        </w:rPr>
        <w:t>Efektifitas Pelaksanaan Musrenbang Dalam Penyusunan RAPBD Kota Administrasi Jakarta Timur</w:t>
      </w:r>
      <w:r w:rsidRPr="001B5209">
        <w:rPr>
          <w:rFonts w:ascii="Arial" w:hAnsi="Arial" w:cs="Arial"/>
          <w:sz w:val="24"/>
          <w:szCs w:val="24"/>
        </w:rPr>
        <w:t xml:space="preserve">. Retrieved from </w:t>
      </w:r>
      <w:hyperlink r:id="rId10" w:history="1">
        <w:r w:rsidRPr="001B5209">
          <w:rPr>
            <w:rStyle w:val="Hyperlink"/>
            <w:rFonts w:ascii="Arial" w:hAnsi="Arial" w:cs="Arial"/>
            <w:sz w:val="24"/>
            <w:szCs w:val="24"/>
          </w:rPr>
          <w:t>http://www.lib.ui.ac.id/naskahrin</w:t>
        </w:r>
      </w:hyperlink>
      <w:r w:rsidRPr="001B5209">
        <w:rPr>
          <w:rFonts w:ascii="Arial" w:hAnsi="Arial" w:cs="Arial"/>
          <w:sz w:val="24"/>
          <w:szCs w:val="24"/>
        </w:rPr>
        <w:t>.</w:t>
      </w:r>
    </w:p>
    <w:p w:rsidR="001B5209" w:rsidRPr="001B5209" w:rsidRDefault="001B5209" w:rsidP="00B91658">
      <w:pPr>
        <w:spacing w:after="0" w:line="240" w:lineRule="auto"/>
        <w:ind w:left="567" w:hanging="567"/>
        <w:jc w:val="both"/>
        <w:rPr>
          <w:rFonts w:ascii="Arial" w:hAnsi="Arial" w:cs="Arial"/>
          <w:sz w:val="24"/>
          <w:szCs w:val="24"/>
        </w:rPr>
      </w:pPr>
      <w:r w:rsidRPr="001B5209">
        <w:rPr>
          <w:rFonts w:ascii="Arial" w:hAnsi="Arial" w:cs="Arial"/>
          <w:sz w:val="24"/>
          <w:szCs w:val="24"/>
        </w:rPr>
        <w:t>Syukrial Basri (2015) Konsep Dasar Perencanaan Pembangunan. Retrieved from Academia.Edu</w:t>
      </w:r>
    </w:p>
    <w:p w:rsidR="001B5209" w:rsidRPr="001B5209" w:rsidRDefault="001B5209" w:rsidP="00B91658">
      <w:pPr>
        <w:spacing w:after="0" w:line="240" w:lineRule="auto"/>
        <w:ind w:left="567" w:hanging="567"/>
        <w:jc w:val="both"/>
        <w:rPr>
          <w:rFonts w:ascii="Arial" w:hAnsi="Arial" w:cs="Arial"/>
          <w:sz w:val="24"/>
          <w:szCs w:val="24"/>
        </w:rPr>
      </w:pPr>
      <w:r w:rsidRPr="001B5209">
        <w:rPr>
          <w:rFonts w:ascii="Arial" w:hAnsi="Arial" w:cs="Arial"/>
          <w:sz w:val="24"/>
          <w:szCs w:val="24"/>
        </w:rPr>
        <w:t xml:space="preserve">Fikri Cahyadi (2016), </w:t>
      </w:r>
      <w:r w:rsidRPr="001B5209">
        <w:rPr>
          <w:rFonts w:ascii="Arial" w:hAnsi="Arial" w:cs="Arial"/>
          <w:i/>
          <w:sz w:val="24"/>
          <w:szCs w:val="24"/>
        </w:rPr>
        <w:t>Efektivitas Sistem Informasi Pembangunan Daerah Dalam Mendukung Keberhasilan Perencanaan Pembangunan Daerah</w:t>
      </w:r>
      <w:r w:rsidRPr="001B5209">
        <w:rPr>
          <w:rFonts w:ascii="Arial" w:hAnsi="Arial" w:cs="Arial"/>
          <w:sz w:val="24"/>
          <w:szCs w:val="24"/>
        </w:rPr>
        <w:t>.</w:t>
      </w:r>
    </w:p>
    <w:p w:rsidR="001B5209" w:rsidRPr="001B5209" w:rsidRDefault="001B5209" w:rsidP="00B91658">
      <w:pPr>
        <w:spacing w:after="0" w:line="240" w:lineRule="auto"/>
        <w:ind w:left="567" w:hanging="567"/>
        <w:jc w:val="both"/>
        <w:rPr>
          <w:rFonts w:ascii="Arial" w:hAnsi="Arial" w:cs="Arial"/>
          <w:sz w:val="24"/>
          <w:szCs w:val="24"/>
        </w:rPr>
      </w:pPr>
      <w:r w:rsidRPr="001B5209">
        <w:rPr>
          <w:rFonts w:ascii="Arial" w:hAnsi="Arial" w:cs="Arial"/>
          <w:sz w:val="24"/>
          <w:szCs w:val="24"/>
        </w:rPr>
        <w:t xml:space="preserve">Stevan  Selfanus Ahuluheluw (2013), </w:t>
      </w:r>
      <w:r w:rsidRPr="001B5209">
        <w:rPr>
          <w:rFonts w:ascii="Arial" w:hAnsi="Arial" w:cs="Arial"/>
          <w:i/>
          <w:sz w:val="24"/>
          <w:szCs w:val="24"/>
        </w:rPr>
        <w:t>Pentingnya Transparansi Pemerintah Dalam Pelaksanaan Pembangunan Di Distrik Sorong Timur Kota Sorong</w:t>
      </w:r>
      <w:r w:rsidRPr="001B5209">
        <w:rPr>
          <w:rFonts w:ascii="Arial" w:hAnsi="Arial" w:cs="Arial"/>
          <w:sz w:val="24"/>
          <w:szCs w:val="24"/>
        </w:rPr>
        <w:t>.</w:t>
      </w:r>
    </w:p>
    <w:p w:rsidR="001B5209" w:rsidRPr="001B5209" w:rsidRDefault="001B5209" w:rsidP="00B91658">
      <w:pPr>
        <w:spacing w:after="0" w:line="240" w:lineRule="auto"/>
        <w:ind w:left="567" w:hanging="567"/>
        <w:jc w:val="both"/>
        <w:rPr>
          <w:rFonts w:ascii="Arial" w:hAnsi="Arial" w:cs="Arial"/>
          <w:sz w:val="24"/>
          <w:szCs w:val="24"/>
        </w:rPr>
      </w:pPr>
      <w:r w:rsidRPr="001B5209">
        <w:rPr>
          <w:rFonts w:ascii="Arial" w:hAnsi="Arial" w:cs="Arial"/>
          <w:sz w:val="24"/>
          <w:szCs w:val="24"/>
        </w:rPr>
        <w:t xml:space="preserve">Teguh Cahyono (2013), </w:t>
      </w:r>
      <w:r w:rsidRPr="001B5209">
        <w:rPr>
          <w:rFonts w:ascii="Arial" w:hAnsi="Arial" w:cs="Arial"/>
          <w:i/>
          <w:sz w:val="24"/>
          <w:szCs w:val="24"/>
        </w:rPr>
        <w:t>Perancangan Sistem Informasi Perencanaan Pembangunan Daerah Menggunakan Pendekatan Prosedural</w:t>
      </w:r>
      <w:r w:rsidRPr="001B5209">
        <w:rPr>
          <w:rFonts w:ascii="Arial" w:hAnsi="Arial" w:cs="Arial"/>
          <w:sz w:val="24"/>
          <w:szCs w:val="24"/>
        </w:rPr>
        <w:t>.</w:t>
      </w:r>
    </w:p>
    <w:p w:rsidR="001B5209" w:rsidRPr="001B5209" w:rsidRDefault="001B5209" w:rsidP="00B91658">
      <w:pPr>
        <w:spacing w:after="0" w:line="240" w:lineRule="auto"/>
        <w:ind w:left="567" w:hanging="567"/>
        <w:rPr>
          <w:rFonts w:ascii="Arial" w:hAnsi="Arial" w:cs="Arial"/>
          <w:sz w:val="24"/>
          <w:szCs w:val="24"/>
        </w:rPr>
      </w:pPr>
      <w:r w:rsidRPr="001B5209">
        <w:rPr>
          <w:rFonts w:ascii="Arial" w:hAnsi="Arial" w:cs="Arial"/>
          <w:sz w:val="24"/>
          <w:szCs w:val="24"/>
        </w:rPr>
        <w:t xml:space="preserve">Yan Andriariza AS (2014), </w:t>
      </w:r>
      <w:r w:rsidRPr="001B5209">
        <w:rPr>
          <w:rFonts w:ascii="Arial" w:hAnsi="Arial" w:cs="Arial"/>
          <w:i/>
          <w:sz w:val="24"/>
          <w:szCs w:val="24"/>
        </w:rPr>
        <w:t>Analisis Penerapan E-Government Di Kabupaten Sragen Analysis Of Application Of E-Government In The District Sragen</w:t>
      </w:r>
      <w:r w:rsidRPr="001B5209">
        <w:rPr>
          <w:rFonts w:ascii="Arial" w:hAnsi="Arial" w:cs="Arial"/>
          <w:sz w:val="24"/>
          <w:szCs w:val="24"/>
        </w:rPr>
        <w:t>.</w:t>
      </w:r>
    </w:p>
    <w:p w:rsidR="001B5209" w:rsidRPr="001B5209" w:rsidRDefault="001B5209" w:rsidP="00B91658">
      <w:pPr>
        <w:spacing w:after="0" w:line="240" w:lineRule="auto"/>
        <w:ind w:left="426" w:hanging="426"/>
        <w:rPr>
          <w:rFonts w:ascii="Arial" w:hAnsi="Arial" w:cs="Arial"/>
          <w:sz w:val="24"/>
          <w:szCs w:val="24"/>
        </w:rPr>
      </w:pPr>
    </w:p>
    <w:p w:rsidR="001B5209" w:rsidRPr="001B5209" w:rsidRDefault="002A1975" w:rsidP="002A1975">
      <w:pPr>
        <w:pStyle w:val="ListParagraph"/>
        <w:spacing w:line="240" w:lineRule="auto"/>
        <w:ind w:left="0"/>
        <w:rPr>
          <w:rFonts w:ascii="Arial" w:hAnsi="Arial" w:cs="Arial"/>
          <w:b/>
          <w:caps/>
          <w:sz w:val="24"/>
          <w:szCs w:val="24"/>
        </w:rPr>
      </w:pPr>
      <w:r w:rsidRPr="001B5209">
        <w:rPr>
          <w:rFonts w:ascii="Arial" w:hAnsi="Arial" w:cs="Arial"/>
          <w:b/>
          <w:sz w:val="24"/>
          <w:szCs w:val="24"/>
        </w:rPr>
        <w:t>Documents</w:t>
      </w:r>
    </w:p>
    <w:p w:rsidR="001B5209" w:rsidRPr="001B5209" w:rsidRDefault="001B5209" w:rsidP="00B91658">
      <w:pPr>
        <w:spacing w:after="0" w:line="240" w:lineRule="auto"/>
        <w:ind w:left="567" w:hanging="567"/>
        <w:jc w:val="both"/>
        <w:rPr>
          <w:rFonts w:ascii="Arial" w:hAnsi="Arial" w:cs="Arial"/>
          <w:sz w:val="24"/>
          <w:szCs w:val="24"/>
        </w:rPr>
      </w:pPr>
      <w:r w:rsidRPr="001B5209">
        <w:rPr>
          <w:rFonts w:ascii="Arial" w:hAnsi="Arial" w:cs="Arial"/>
          <w:sz w:val="24"/>
          <w:szCs w:val="24"/>
        </w:rPr>
        <w:t>Strategic Planning Document of Regional Development Planning Agency of South Sulawesi Province year 2013-2018.</w:t>
      </w:r>
    </w:p>
    <w:p w:rsidR="001B5209" w:rsidRPr="001B5209" w:rsidRDefault="001B5209" w:rsidP="00B91658">
      <w:pPr>
        <w:spacing w:after="0" w:line="240" w:lineRule="auto"/>
        <w:ind w:left="567" w:hanging="567"/>
        <w:jc w:val="both"/>
        <w:rPr>
          <w:rFonts w:ascii="Arial" w:hAnsi="Arial" w:cs="Arial"/>
          <w:color w:val="000000" w:themeColor="text1"/>
          <w:sz w:val="24"/>
          <w:szCs w:val="24"/>
        </w:rPr>
      </w:pPr>
      <w:r w:rsidRPr="001B5209">
        <w:rPr>
          <w:rFonts w:ascii="Arial" w:hAnsi="Arial" w:cs="Arial"/>
          <w:color w:val="000000" w:themeColor="text1"/>
          <w:sz w:val="24"/>
          <w:szCs w:val="24"/>
        </w:rPr>
        <w:t>Ministry of Home Affairs Regulation Document Number 86 of 2017 concerning Procedures for Evaluating RKPD and RPJMD, as well as Procedures for Amendment of RPJPD, RPJMD, and RKPD</w:t>
      </w:r>
    </w:p>
    <w:p w:rsidR="001B5209" w:rsidRPr="001B5209" w:rsidRDefault="001B5209" w:rsidP="00B91658">
      <w:pPr>
        <w:spacing w:after="0" w:line="240" w:lineRule="auto"/>
        <w:ind w:left="567" w:hanging="567"/>
        <w:jc w:val="both"/>
        <w:rPr>
          <w:rFonts w:ascii="Arial" w:hAnsi="Arial" w:cs="Arial"/>
          <w:sz w:val="24"/>
          <w:szCs w:val="24"/>
        </w:rPr>
      </w:pPr>
      <w:r w:rsidRPr="001B5209">
        <w:rPr>
          <w:rFonts w:ascii="Arial" w:hAnsi="Arial" w:cs="Arial"/>
          <w:sz w:val="24"/>
          <w:szCs w:val="24"/>
        </w:rPr>
        <w:t>Regulation of Ministry of Home Affairs Document Number 8 Year 2014 about Information System of Local Development.</w:t>
      </w:r>
    </w:p>
    <w:p w:rsidR="001B5209" w:rsidRPr="001B5209" w:rsidRDefault="001B5209" w:rsidP="00B91658">
      <w:pPr>
        <w:spacing w:after="0" w:line="240" w:lineRule="auto"/>
        <w:ind w:left="567" w:hanging="567"/>
        <w:jc w:val="both"/>
        <w:rPr>
          <w:rFonts w:ascii="Arial" w:hAnsi="Arial" w:cs="Arial"/>
          <w:sz w:val="24"/>
          <w:szCs w:val="24"/>
        </w:rPr>
      </w:pPr>
      <w:r w:rsidRPr="001B5209">
        <w:rPr>
          <w:rFonts w:ascii="Arial" w:hAnsi="Arial" w:cs="Arial"/>
          <w:color w:val="000000" w:themeColor="text1"/>
          <w:sz w:val="24"/>
          <w:szCs w:val="24"/>
        </w:rPr>
        <w:t>South Sulawesi Provincial Regulation Document Number 8 of 2015 concerning the Implementation of Communication Information-Based Government</w:t>
      </w:r>
    </w:p>
    <w:p w:rsidR="001B5209" w:rsidRPr="001B5209" w:rsidRDefault="001B5209" w:rsidP="00B91658">
      <w:pPr>
        <w:pStyle w:val="FootnoteText"/>
        <w:ind w:left="567" w:hanging="567"/>
        <w:jc w:val="both"/>
        <w:rPr>
          <w:rFonts w:ascii="Arial" w:hAnsi="Arial" w:cs="Arial"/>
          <w:sz w:val="24"/>
          <w:szCs w:val="24"/>
        </w:rPr>
      </w:pPr>
      <w:r w:rsidRPr="001B5209">
        <w:rPr>
          <w:rFonts w:ascii="Arial" w:hAnsi="Arial" w:cs="Arial"/>
          <w:sz w:val="24"/>
          <w:szCs w:val="24"/>
        </w:rPr>
        <w:t xml:space="preserve">Local Regulation Document of South Sulawesi Province Number 13 Year 2013 about change of Local Regulation of South Sulawesi Province Number 9 year 2008 about organization and role of Inspectorat, </w:t>
      </w:r>
      <w:r w:rsidR="00510426">
        <w:rPr>
          <w:rFonts w:ascii="Arial" w:hAnsi="Arial" w:cs="Arial"/>
          <w:sz w:val="24"/>
          <w:szCs w:val="24"/>
        </w:rPr>
        <w:t>Regional Development Planning Board</w:t>
      </w:r>
      <w:r w:rsidRPr="001B5209">
        <w:rPr>
          <w:rFonts w:ascii="Arial" w:hAnsi="Arial" w:cs="Arial"/>
          <w:sz w:val="24"/>
          <w:szCs w:val="24"/>
        </w:rPr>
        <w:t>, Technical Institution and other Instituti</w:t>
      </w:r>
      <w:r w:rsidR="002A1975">
        <w:rPr>
          <w:rFonts w:ascii="Arial" w:hAnsi="Arial" w:cs="Arial"/>
          <w:sz w:val="24"/>
          <w:szCs w:val="24"/>
        </w:rPr>
        <w:t>ons of South Sulawesi Province.</w:t>
      </w:r>
    </w:p>
    <w:p w:rsidR="001B5209" w:rsidRPr="001B5209" w:rsidRDefault="001B5209" w:rsidP="00B91658">
      <w:pPr>
        <w:pStyle w:val="FootnoteText"/>
        <w:ind w:left="567" w:hanging="567"/>
        <w:jc w:val="both"/>
        <w:rPr>
          <w:rFonts w:ascii="Arial" w:hAnsi="Arial" w:cs="Arial"/>
          <w:sz w:val="24"/>
          <w:szCs w:val="24"/>
        </w:rPr>
      </w:pPr>
      <w:r w:rsidRPr="001B5209">
        <w:rPr>
          <w:rFonts w:ascii="Arial" w:hAnsi="Arial" w:cs="Arial"/>
          <w:sz w:val="24"/>
          <w:szCs w:val="24"/>
        </w:rPr>
        <w:t>Regional Development Work Plan Documents for 2018, 2019 and documents preparing for the preliminary draft Regional Development Work Plan for 2020</w:t>
      </w:r>
    </w:p>
    <w:p w:rsidR="001B5209" w:rsidRPr="001B5209" w:rsidRDefault="001B5209" w:rsidP="00B91658">
      <w:pPr>
        <w:pStyle w:val="FootnoteText"/>
        <w:ind w:left="567" w:hanging="567"/>
        <w:jc w:val="both"/>
        <w:rPr>
          <w:rFonts w:ascii="Arial" w:hAnsi="Arial" w:cs="Arial"/>
          <w:sz w:val="24"/>
          <w:szCs w:val="24"/>
        </w:rPr>
      </w:pPr>
      <w:r w:rsidRPr="001B5209">
        <w:rPr>
          <w:rFonts w:ascii="Arial" w:hAnsi="Arial" w:cs="Arial"/>
          <w:sz w:val="24"/>
          <w:szCs w:val="24"/>
        </w:rPr>
        <w:t>Governor Regulation Number 97 of 2018 concerning the Regional Development Work Plan for South Sulawesi Province in 2019</w:t>
      </w:r>
    </w:p>
    <w:p w:rsidR="001B5209" w:rsidRPr="001B5209" w:rsidRDefault="001B5209" w:rsidP="00B91658">
      <w:pPr>
        <w:pStyle w:val="ListParagraph"/>
        <w:spacing w:after="0" w:line="240" w:lineRule="auto"/>
        <w:ind w:left="426" w:hanging="426"/>
        <w:rPr>
          <w:rFonts w:ascii="Arial" w:hAnsi="Arial" w:cs="Arial"/>
          <w:sz w:val="24"/>
          <w:szCs w:val="24"/>
        </w:rPr>
      </w:pPr>
    </w:p>
    <w:p w:rsidR="001B5209" w:rsidRDefault="002A1975" w:rsidP="002A1975">
      <w:pPr>
        <w:pStyle w:val="ListParagraph"/>
        <w:spacing w:after="0" w:line="240" w:lineRule="auto"/>
        <w:ind w:left="0"/>
        <w:rPr>
          <w:rFonts w:ascii="Arial" w:hAnsi="Arial" w:cs="Arial"/>
          <w:b/>
          <w:sz w:val="24"/>
          <w:szCs w:val="24"/>
        </w:rPr>
      </w:pPr>
      <w:r>
        <w:rPr>
          <w:rFonts w:ascii="Arial" w:hAnsi="Arial" w:cs="Arial"/>
          <w:b/>
          <w:sz w:val="24"/>
          <w:szCs w:val="24"/>
        </w:rPr>
        <w:t>Internet</w:t>
      </w:r>
    </w:p>
    <w:p w:rsidR="002A1975" w:rsidRPr="001B5209" w:rsidRDefault="002A1975" w:rsidP="002A1975">
      <w:pPr>
        <w:pStyle w:val="ListParagraph"/>
        <w:spacing w:after="0" w:line="240" w:lineRule="auto"/>
        <w:ind w:left="0"/>
        <w:rPr>
          <w:rFonts w:ascii="Arial" w:hAnsi="Arial" w:cs="Arial"/>
          <w:b/>
          <w:caps/>
          <w:sz w:val="24"/>
          <w:szCs w:val="24"/>
        </w:rPr>
      </w:pPr>
    </w:p>
    <w:p w:rsidR="001B5209" w:rsidRPr="001B5209" w:rsidRDefault="00C9479C" w:rsidP="00B91658">
      <w:pPr>
        <w:spacing w:after="0" w:line="240" w:lineRule="auto"/>
        <w:ind w:left="567" w:hanging="567"/>
        <w:jc w:val="both"/>
        <w:rPr>
          <w:rFonts w:ascii="Arial" w:hAnsi="Arial" w:cs="Arial"/>
          <w:sz w:val="24"/>
          <w:szCs w:val="24"/>
        </w:rPr>
      </w:pPr>
      <w:hyperlink r:id="rId11" w:history="1">
        <w:r w:rsidR="001B5209" w:rsidRPr="001B5209">
          <w:rPr>
            <w:rStyle w:val="Hyperlink"/>
            <w:rFonts w:ascii="Arial" w:hAnsi="Arial" w:cs="Arial"/>
            <w:sz w:val="24"/>
            <w:szCs w:val="24"/>
          </w:rPr>
          <w:t>https://www.antaranews.com/berita/663708/pembangunan-infrastruktur-kunci-indonesia-jadi-negara-maju</w:t>
        </w:r>
      </w:hyperlink>
      <w:r w:rsidR="001B5209" w:rsidRPr="001B5209">
        <w:rPr>
          <w:rFonts w:ascii="Arial" w:hAnsi="Arial" w:cs="Arial"/>
          <w:sz w:val="24"/>
          <w:szCs w:val="24"/>
        </w:rPr>
        <w:t>). Accessed on Monday, 24 September 2018</w:t>
      </w:r>
    </w:p>
    <w:p w:rsidR="001B5209" w:rsidRPr="001B5209" w:rsidRDefault="001B5209" w:rsidP="00B91658">
      <w:pPr>
        <w:spacing w:after="0" w:line="240" w:lineRule="auto"/>
        <w:ind w:left="567" w:hanging="567"/>
        <w:jc w:val="both"/>
        <w:rPr>
          <w:rFonts w:ascii="Arial" w:hAnsi="Arial" w:cs="Arial"/>
          <w:sz w:val="24"/>
          <w:szCs w:val="24"/>
        </w:rPr>
      </w:pPr>
      <w:r w:rsidRPr="001B5209">
        <w:rPr>
          <w:rFonts w:ascii="Arial" w:hAnsi="Arial" w:cs="Arial"/>
          <w:sz w:val="24"/>
          <w:szCs w:val="24"/>
        </w:rPr>
        <w:t>http://makassar.tribunnews.com/berita/781433/Perencanaan-pembangunan-tahun-2018/PTB. Accessed on Tuesday 25 September 2018</w:t>
      </w:r>
    </w:p>
    <w:p w:rsidR="001B5209" w:rsidRPr="001B5209" w:rsidRDefault="00C9479C" w:rsidP="00B91658">
      <w:pPr>
        <w:spacing w:after="0" w:line="240" w:lineRule="auto"/>
        <w:ind w:left="567" w:hanging="567"/>
        <w:jc w:val="both"/>
        <w:rPr>
          <w:rFonts w:ascii="Arial" w:hAnsi="Arial" w:cs="Arial"/>
          <w:sz w:val="24"/>
          <w:szCs w:val="24"/>
        </w:rPr>
      </w:pPr>
      <w:hyperlink r:id="rId12" w:history="1">
        <w:r w:rsidR="001B5209" w:rsidRPr="001B5209">
          <w:rPr>
            <w:rStyle w:val="Hyperlink"/>
            <w:rFonts w:ascii="Arial" w:hAnsi="Arial" w:cs="Arial"/>
            <w:sz w:val="24"/>
            <w:szCs w:val="24"/>
          </w:rPr>
          <w:t>https://www.nurulfikri.ac.id/index.php/id/artikel/item/1238-keunggulan-dan-kekurangan-teknologi-informasi</w:t>
        </w:r>
      </w:hyperlink>
      <w:r w:rsidR="001B5209" w:rsidRPr="001B5209">
        <w:rPr>
          <w:rFonts w:ascii="Arial" w:hAnsi="Arial" w:cs="Arial"/>
          <w:sz w:val="24"/>
          <w:szCs w:val="24"/>
        </w:rPr>
        <w:t>. Accessed on Thursday, 25 October 2018</w:t>
      </w:r>
    </w:p>
    <w:p w:rsidR="001B5209" w:rsidRPr="001B5209" w:rsidRDefault="00C9479C" w:rsidP="00B91658">
      <w:pPr>
        <w:spacing w:after="0" w:line="240" w:lineRule="auto"/>
        <w:ind w:left="567" w:hanging="567"/>
        <w:jc w:val="both"/>
        <w:rPr>
          <w:rFonts w:ascii="Arial" w:hAnsi="Arial" w:cs="Arial"/>
          <w:sz w:val="24"/>
          <w:szCs w:val="24"/>
        </w:rPr>
      </w:pPr>
      <w:hyperlink r:id="rId13" w:history="1">
        <w:r w:rsidR="001B5209" w:rsidRPr="001B5209">
          <w:rPr>
            <w:rStyle w:val="Hyperlink"/>
            <w:rFonts w:ascii="Arial" w:hAnsi="Arial" w:cs="Arial"/>
            <w:sz w:val="24"/>
            <w:szCs w:val="24"/>
          </w:rPr>
          <w:t>https://sulselprov.go.id/post/penerapan-integrasi-sistem-dalam-pemerintahan</w:t>
        </w:r>
      </w:hyperlink>
      <w:r w:rsidR="001B5209" w:rsidRPr="001B5209">
        <w:rPr>
          <w:rFonts w:ascii="Arial" w:hAnsi="Arial" w:cs="Arial"/>
          <w:sz w:val="24"/>
          <w:szCs w:val="24"/>
        </w:rPr>
        <w:t>. Accessed on Wednesday, 03 October 2018</w:t>
      </w:r>
    </w:p>
    <w:p w:rsidR="001B5209" w:rsidRPr="001B5209" w:rsidRDefault="00C9479C" w:rsidP="00B91658">
      <w:pPr>
        <w:spacing w:after="0" w:line="240" w:lineRule="auto"/>
        <w:ind w:left="567" w:hanging="567"/>
        <w:jc w:val="both"/>
        <w:rPr>
          <w:rFonts w:ascii="Arial" w:hAnsi="Arial" w:cs="Arial"/>
          <w:sz w:val="24"/>
          <w:szCs w:val="24"/>
        </w:rPr>
      </w:pPr>
      <w:hyperlink r:id="rId14" w:history="1">
        <w:r w:rsidR="001B5209" w:rsidRPr="001B5209">
          <w:rPr>
            <w:rStyle w:val="Hyperlink"/>
            <w:rFonts w:ascii="Arial" w:hAnsi="Arial" w:cs="Arial"/>
            <w:sz w:val="24"/>
            <w:szCs w:val="24"/>
          </w:rPr>
          <w:t>https://www.kemendagri.go.id/blog/28249-Sembilan-Standar-Penggunaan-Aplikasi-SPID-Kemendagri</w:t>
        </w:r>
      </w:hyperlink>
      <w:r w:rsidR="001B5209" w:rsidRPr="001B5209">
        <w:rPr>
          <w:rFonts w:ascii="Arial" w:hAnsi="Arial" w:cs="Arial"/>
          <w:sz w:val="24"/>
          <w:szCs w:val="24"/>
        </w:rPr>
        <w:t>. Accessed on Tuesday, 17 October 2018</w:t>
      </w:r>
    </w:p>
    <w:p w:rsidR="001B5209" w:rsidRPr="001B5209" w:rsidRDefault="00C9479C" w:rsidP="00B91658">
      <w:pPr>
        <w:spacing w:after="0" w:line="240" w:lineRule="auto"/>
        <w:ind w:left="567" w:hanging="567"/>
        <w:jc w:val="both"/>
        <w:rPr>
          <w:rFonts w:ascii="Arial" w:hAnsi="Arial" w:cs="Arial"/>
          <w:sz w:val="24"/>
          <w:szCs w:val="24"/>
        </w:rPr>
      </w:pPr>
      <w:hyperlink r:id="rId15" w:history="1">
        <w:r w:rsidR="001B5209" w:rsidRPr="001B5209">
          <w:rPr>
            <w:rStyle w:val="Hyperlink"/>
            <w:rFonts w:ascii="Arial" w:hAnsi="Arial" w:cs="Arial"/>
            <w:sz w:val="24"/>
            <w:szCs w:val="24"/>
          </w:rPr>
          <w:t>https://sulselprov.go.id/Perangkat-Daerah/</w:t>
        </w:r>
        <w:r w:rsidR="00510426">
          <w:rPr>
            <w:rStyle w:val="Hyperlink"/>
            <w:rFonts w:ascii="Arial" w:hAnsi="Arial" w:cs="Arial"/>
            <w:sz w:val="24"/>
            <w:szCs w:val="24"/>
          </w:rPr>
          <w:t>Regional Development Planning Board</w:t>
        </w:r>
      </w:hyperlink>
      <w:r w:rsidR="001B5209" w:rsidRPr="001B5209">
        <w:rPr>
          <w:rFonts w:ascii="Arial" w:hAnsi="Arial" w:cs="Arial"/>
          <w:sz w:val="24"/>
          <w:szCs w:val="24"/>
        </w:rPr>
        <w:t>. Accessed on</w:t>
      </w:r>
      <w:r w:rsidR="001B5209" w:rsidRPr="001B5209">
        <w:rPr>
          <w:rFonts w:ascii="Arial" w:hAnsi="Arial" w:cs="Arial"/>
          <w:color w:val="000000" w:themeColor="text1"/>
          <w:sz w:val="24"/>
          <w:szCs w:val="24"/>
        </w:rPr>
        <w:t xml:space="preserve"> Wednesday, 18 October 2018</w:t>
      </w:r>
    </w:p>
    <w:p w:rsidR="001B5209" w:rsidRPr="001B5209" w:rsidRDefault="00C9479C" w:rsidP="00B91658">
      <w:pPr>
        <w:pStyle w:val="FootnoteText"/>
        <w:ind w:left="567" w:hanging="567"/>
        <w:jc w:val="both"/>
        <w:rPr>
          <w:rFonts w:ascii="Arial" w:hAnsi="Arial" w:cs="Arial"/>
          <w:sz w:val="24"/>
          <w:szCs w:val="24"/>
        </w:rPr>
      </w:pPr>
      <w:hyperlink r:id="rId16" w:history="1">
        <w:r w:rsidR="001B5209" w:rsidRPr="001B5209">
          <w:rPr>
            <w:rStyle w:val="Hyperlink"/>
            <w:rFonts w:ascii="Arial" w:hAnsi="Arial" w:cs="Arial"/>
            <w:sz w:val="24"/>
            <w:szCs w:val="24"/>
          </w:rPr>
          <w:t>https://itgid.org/training-master-plan/</w:t>
        </w:r>
      </w:hyperlink>
      <w:r w:rsidR="001B5209" w:rsidRPr="001B5209">
        <w:rPr>
          <w:rFonts w:ascii="Arial" w:hAnsi="Arial" w:cs="Arial"/>
          <w:sz w:val="24"/>
          <w:szCs w:val="24"/>
        </w:rPr>
        <w:t>. Access</w:t>
      </w:r>
      <w:r w:rsidR="00027F44">
        <w:rPr>
          <w:rFonts w:ascii="Arial" w:hAnsi="Arial" w:cs="Arial"/>
          <w:sz w:val="24"/>
          <w:szCs w:val="24"/>
        </w:rPr>
        <w:t>ed on Wednesday, 3 October 2018</w:t>
      </w:r>
    </w:p>
    <w:p w:rsidR="001B5209" w:rsidRPr="001B5209" w:rsidRDefault="00C9479C" w:rsidP="00B91658">
      <w:pPr>
        <w:widowControl w:val="0"/>
        <w:autoSpaceDE w:val="0"/>
        <w:autoSpaceDN w:val="0"/>
        <w:adjustRightInd w:val="0"/>
        <w:spacing w:after="0" w:line="240" w:lineRule="auto"/>
        <w:ind w:left="567" w:hanging="567"/>
        <w:jc w:val="both"/>
        <w:rPr>
          <w:rFonts w:ascii="Arial" w:hAnsi="Arial" w:cs="Arial"/>
          <w:sz w:val="24"/>
          <w:szCs w:val="24"/>
        </w:rPr>
      </w:pPr>
      <w:hyperlink r:id="rId17" w:history="1">
        <w:r w:rsidR="001B5209" w:rsidRPr="001B5209">
          <w:rPr>
            <w:rStyle w:val="Hyperlink"/>
            <w:rFonts w:ascii="Arial" w:hAnsi="Arial" w:cs="Arial"/>
            <w:sz w:val="24"/>
            <w:szCs w:val="24"/>
          </w:rPr>
          <w:t>https://eplanning.sulselprov.go.id/</w:t>
        </w:r>
      </w:hyperlink>
      <w:r w:rsidR="001B5209" w:rsidRPr="001B5209">
        <w:rPr>
          <w:rFonts w:ascii="Arial" w:hAnsi="Arial" w:cs="Arial"/>
          <w:sz w:val="24"/>
          <w:szCs w:val="24"/>
        </w:rPr>
        <w:t>. Accessed on Wednesday, 03 October 2018</w:t>
      </w:r>
    </w:p>
    <w:sectPr w:rsidR="001B5209" w:rsidRPr="001B5209" w:rsidSect="002C21B2">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9C" w:rsidRDefault="00C9479C" w:rsidP="00077067">
      <w:pPr>
        <w:spacing w:after="0" w:line="240" w:lineRule="auto"/>
      </w:pPr>
      <w:r>
        <w:separator/>
      </w:r>
    </w:p>
  </w:endnote>
  <w:endnote w:type="continuationSeparator" w:id="0">
    <w:p w:rsidR="00C9479C" w:rsidRDefault="00C9479C" w:rsidP="00077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9C" w:rsidRDefault="00C9479C" w:rsidP="00077067">
      <w:pPr>
        <w:spacing w:after="0" w:line="240" w:lineRule="auto"/>
      </w:pPr>
      <w:r>
        <w:separator/>
      </w:r>
    </w:p>
  </w:footnote>
  <w:footnote w:type="continuationSeparator" w:id="0">
    <w:p w:rsidR="00C9479C" w:rsidRDefault="00C9479C" w:rsidP="00077067">
      <w:pPr>
        <w:spacing w:after="0" w:line="240" w:lineRule="auto"/>
      </w:pPr>
      <w:r>
        <w:continuationSeparator/>
      </w:r>
    </w:p>
  </w:footnote>
  <w:footnote w:id="1">
    <w:p w:rsidR="001B5209" w:rsidRDefault="001B5209" w:rsidP="00077067">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Stevan  Selfanus Ahuluheluw (2013), Pentingnya Transparansi Pemerintah In Pelaksanaan Pembangunan Di Distrik Sorong Timur Kota Sorong. Wednesday, 3 October 2018</w:t>
      </w:r>
    </w:p>
  </w:footnote>
  <w:footnote w:id="2">
    <w:p w:rsidR="001B5209" w:rsidRDefault="001B5209" w:rsidP="005522B2">
      <w:pPr>
        <w:pBdr>
          <w:top w:val="nil"/>
          <w:left w:val="nil"/>
          <w:bottom w:val="nil"/>
          <w:right w:val="nil"/>
          <w:between w:val="nil"/>
        </w:pBdr>
        <w:spacing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hyperlink r:id="rId1">
        <w:r>
          <w:rPr>
            <w:rFonts w:ascii="Arial" w:eastAsia="Arial" w:hAnsi="Arial" w:cs="Arial"/>
            <w:color w:val="000000"/>
            <w:sz w:val="18"/>
            <w:szCs w:val="18"/>
            <w:u w:val="single"/>
          </w:rPr>
          <w:t>https://www.integraindonesia.co.id/e-Planning/</w:t>
        </w:r>
      </w:hyperlink>
      <w:r>
        <w:rPr>
          <w:rFonts w:ascii="Arial" w:eastAsia="Arial" w:hAnsi="Arial" w:cs="Arial"/>
          <w:color w:val="000000"/>
          <w:sz w:val="18"/>
          <w:szCs w:val="18"/>
        </w:rPr>
        <w:t xml:space="preserve">. </w:t>
      </w:r>
      <w:r>
        <w:rPr>
          <w:rFonts w:ascii="Arial" w:eastAsia="Arial" w:hAnsi="Arial" w:cs="Arial"/>
          <w:color w:val="000000"/>
          <w:sz w:val="18"/>
          <w:szCs w:val="18"/>
        </w:rPr>
        <w:t>Wednesday, 3 October 2018</w:t>
      </w:r>
    </w:p>
  </w:footnote>
  <w:footnote w:id="3">
    <w:p w:rsidR="001B5209" w:rsidRDefault="001B5209" w:rsidP="000B45D7">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rPr>
        <w:t xml:space="preserve">Riant </w:t>
      </w:r>
      <w:r>
        <w:rPr>
          <w:rFonts w:ascii="Arial" w:eastAsia="Arial" w:hAnsi="Arial" w:cs="Arial"/>
          <w:color w:val="000000"/>
          <w:sz w:val="18"/>
          <w:szCs w:val="18"/>
        </w:rPr>
        <w:t>Nugroho. Kebijakan Publik : Formulasi, Implementasi dan Evaluasi, PT:Elex Media Komputindo, Jakarta, 2004.page.158, Monday, 9 October 2018</w:t>
      </w:r>
    </w:p>
  </w:footnote>
  <w:footnote w:id="4">
    <w:p w:rsidR="001B5209" w:rsidRDefault="001B5209" w:rsidP="000B45D7">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rPr>
        <w:t xml:space="preserve">Wirman </w:t>
      </w:r>
      <w:r>
        <w:rPr>
          <w:rFonts w:ascii="Arial" w:eastAsia="Arial" w:hAnsi="Arial" w:cs="Arial"/>
          <w:color w:val="000000"/>
          <w:sz w:val="18"/>
          <w:szCs w:val="18"/>
        </w:rPr>
        <w:t xml:space="preserve">Syafri dan Setyoko, P. Israwan, Implementasi Kebijakan Publik dan </w:t>
      </w:r>
      <w:r>
        <w:rPr>
          <w:rFonts w:ascii="Arial" w:eastAsia="Arial" w:hAnsi="Arial" w:cs="Arial"/>
          <w:sz w:val="18"/>
          <w:szCs w:val="18"/>
        </w:rPr>
        <w:t>Etika Profesi</w:t>
      </w:r>
      <w:r>
        <w:rPr>
          <w:rFonts w:ascii="Arial" w:eastAsia="Arial" w:hAnsi="Arial" w:cs="Arial"/>
          <w:color w:val="000000"/>
          <w:sz w:val="18"/>
          <w:szCs w:val="18"/>
        </w:rPr>
        <w:t xml:space="preserve"> Pamong Praja, Sumedang: Alqaprint Jatinangor, 2010, Hal. 17, Tuesday, 10 October 2018</w:t>
      </w:r>
    </w:p>
  </w:footnote>
  <w:footnote w:id="5">
    <w:p w:rsidR="001B5209" w:rsidRDefault="001B5209" w:rsidP="000B45D7">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rPr>
        <w:t xml:space="preserve">Amri </w:t>
      </w:r>
      <w:r>
        <w:rPr>
          <w:rFonts w:ascii="Arial" w:eastAsia="Arial" w:hAnsi="Arial" w:cs="Arial"/>
          <w:color w:val="000000"/>
          <w:sz w:val="18"/>
          <w:szCs w:val="18"/>
        </w:rPr>
        <w:t>Yousa. Kebijakan Publik Teori dan Proses, Bandung: LPEAN FISIP UNPAD, 2007, Hal. 83-84, Thursday, 12 October 2018</w:t>
      </w:r>
    </w:p>
  </w:footnote>
  <w:footnote w:id="6">
    <w:p w:rsidR="001B5209" w:rsidRDefault="001B5209" w:rsidP="00341130">
      <w:pPr>
        <w:pStyle w:val="FootnoteText"/>
      </w:pPr>
      <w:r>
        <w:rPr>
          <w:rStyle w:val="FootnoteReference"/>
        </w:rPr>
        <w:footnoteRef/>
      </w:r>
      <w:r>
        <w:t xml:space="preserve"> </w:t>
      </w:r>
      <w:r>
        <w:t xml:space="preserve">Ibid. </w:t>
      </w:r>
      <w:r>
        <w:t>Page 5</w:t>
      </w:r>
    </w:p>
  </w:footnote>
  <w:footnote w:id="7">
    <w:p w:rsidR="001B5209" w:rsidRDefault="001B5209" w:rsidP="00341130">
      <w:pPr>
        <w:pStyle w:val="FootnoteText"/>
      </w:pPr>
      <w:r>
        <w:rPr>
          <w:rStyle w:val="FootnoteReference"/>
        </w:rPr>
        <w:footnoteRef/>
      </w:r>
      <w:r>
        <w:t xml:space="preserve"> </w:t>
      </w:r>
      <w:r>
        <w:t xml:space="preserve">Ibid. </w:t>
      </w:r>
      <w:r>
        <w:t>Page 9</w:t>
      </w:r>
    </w:p>
  </w:footnote>
  <w:footnote w:id="8">
    <w:p w:rsidR="001B5209" w:rsidRDefault="001B5209" w:rsidP="006E2434">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rPr>
        <w:t xml:space="preserve">O'Brien </w:t>
      </w:r>
      <w:r>
        <w:rPr>
          <w:rFonts w:ascii="Arial" w:eastAsia="Arial" w:hAnsi="Arial" w:cs="Arial"/>
          <w:color w:val="000000"/>
          <w:sz w:val="18"/>
          <w:szCs w:val="18"/>
        </w:rPr>
        <w:t>in Rusdian, Sistem Informasi Manajemen, Pustaka Setia, Bandung 2014, page.95, Sunday, 15 October 2018</w:t>
      </w:r>
    </w:p>
  </w:footnote>
  <w:footnote w:id="9">
    <w:p w:rsidR="001B5209" w:rsidRDefault="001B5209" w:rsidP="00672BD3">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rPr>
        <w:t xml:space="preserve">Regional </w:t>
      </w:r>
      <w:r>
        <w:rPr>
          <w:rFonts w:ascii="Arial" w:eastAsia="Arial" w:hAnsi="Arial" w:cs="Arial"/>
          <w:color w:val="000000"/>
          <w:sz w:val="18"/>
          <w:szCs w:val="18"/>
        </w:rPr>
        <w:t>Regulation of South Sulawesi Province No.13 Year 2013 about Amendment to the Regional Regulation of South Sulawesi No.9 Year 2008 Organization and Work Procedure of Inspectorates, Bappeda, Technical Institutions and Other Agencies of South Sulawesi Province, Tuesday, 17 October 2018</w:t>
      </w:r>
    </w:p>
  </w:footnote>
  <w:footnote w:id="10">
    <w:p w:rsidR="001B5209" w:rsidRDefault="001B5209" w:rsidP="004134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 xml:space="preserve">Etin </w:t>
      </w:r>
      <w:r>
        <w:rPr>
          <w:rFonts w:ascii="Arial" w:eastAsia="Arial" w:hAnsi="Arial" w:cs="Arial"/>
          <w:color w:val="000000"/>
          <w:sz w:val="18"/>
          <w:szCs w:val="18"/>
        </w:rPr>
        <w:t>Indrayani and Gatiningsih, 2013. Sistem Informasi Manajemen Pemerintahan.Bandung: IPDN Press, page 93. 21 March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1340"/>
    <w:multiLevelType w:val="multilevel"/>
    <w:tmpl w:val="5C26AF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6B1908"/>
    <w:multiLevelType w:val="hybridMultilevel"/>
    <w:tmpl w:val="4634CD00"/>
    <w:lvl w:ilvl="0" w:tplc="1138E37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1236126"/>
    <w:multiLevelType w:val="hybridMultilevel"/>
    <w:tmpl w:val="7EF4F6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2708089D"/>
    <w:multiLevelType w:val="hybridMultilevel"/>
    <w:tmpl w:val="47446F1E"/>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E0F3058"/>
    <w:multiLevelType w:val="multilevel"/>
    <w:tmpl w:val="AAAAA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644810"/>
    <w:multiLevelType w:val="multilevel"/>
    <w:tmpl w:val="1C3EE4E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nsid w:val="474E34AC"/>
    <w:multiLevelType w:val="multilevel"/>
    <w:tmpl w:val="B7DE4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F1028E"/>
    <w:multiLevelType w:val="hybridMultilevel"/>
    <w:tmpl w:val="731213CA"/>
    <w:lvl w:ilvl="0" w:tplc="4CFE26A8">
      <w:start w:val="1"/>
      <w:numFmt w:val="decimal"/>
      <w:lvlText w:val="%1."/>
      <w:lvlJc w:val="left"/>
      <w:pPr>
        <w:ind w:left="927" w:hanging="360"/>
      </w:pPr>
      <w:rPr>
        <w:rFonts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4DC77FF0"/>
    <w:multiLevelType w:val="multilevel"/>
    <w:tmpl w:val="E8FEFB5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4E5D14C6"/>
    <w:multiLevelType w:val="multilevel"/>
    <w:tmpl w:val="5F04A016"/>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7027F2"/>
    <w:multiLevelType w:val="hybridMultilevel"/>
    <w:tmpl w:val="B484B8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7A06811"/>
    <w:multiLevelType w:val="multilevel"/>
    <w:tmpl w:val="51105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D024AF"/>
    <w:multiLevelType w:val="multilevel"/>
    <w:tmpl w:val="1BC4A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D974C74"/>
    <w:multiLevelType w:val="hybridMultilevel"/>
    <w:tmpl w:val="80F235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E804850"/>
    <w:multiLevelType w:val="hybridMultilevel"/>
    <w:tmpl w:val="756E7B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12"/>
  </w:num>
  <w:num w:numId="5">
    <w:abstractNumId w:val="7"/>
  </w:num>
  <w:num w:numId="6">
    <w:abstractNumId w:val="1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0"/>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31"/>
    <w:rsid w:val="0000119A"/>
    <w:rsid w:val="000071B9"/>
    <w:rsid w:val="000128BA"/>
    <w:rsid w:val="00013CAA"/>
    <w:rsid w:val="00014501"/>
    <w:rsid w:val="00017C22"/>
    <w:rsid w:val="000264D9"/>
    <w:rsid w:val="00027244"/>
    <w:rsid w:val="00027F44"/>
    <w:rsid w:val="00030612"/>
    <w:rsid w:val="0003153E"/>
    <w:rsid w:val="00034E77"/>
    <w:rsid w:val="00040363"/>
    <w:rsid w:val="00044A88"/>
    <w:rsid w:val="00044EBB"/>
    <w:rsid w:val="0004523B"/>
    <w:rsid w:val="00045D26"/>
    <w:rsid w:val="00047165"/>
    <w:rsid w:val="0005080F"/>
    <w:rsid w:val="000525D6"/>
    <w:rsid w:val="00053132"/>
    <w:rsid w:val="000538D3"/>
    <w:rsid w:val="00053921"/>
    <w:rsid w:val="0005517B"/>
    <w:rsid w:val="000573FE"/>
    <w:rsid w:val="000610B3"/>
    <w:rsid w:val="00063633"/>
    <w:rsid w:val="00063BEE"/>
    <w:rsid w:val="00071732"/>
    <w:rsid w:val="00071E43"/>
    <w:rsid w:val="00071EFB"/>
    <w:rsid w:val="000738A1"/>
    <w:rsid w:val="00074378"/>
    <w:rsid w:val="00077067"/>
    <w:rsid w:val="00080ED2"/>
    <w:rsid w:val="00081222"/>
    <w:rsid w:val="00084515"/>
    <w:rsid w:val="00086208"/>
    <w:rsid w:val="00087F3E"/>
    <w:rsid w:val="00090E03"/>
    <w:rsid w:val="00091C6B"/>
    <w:rsid w:val="000921B4"/>
    <w:rsid w:val="000952FB"/>
    <w:rsid w:val="000969BE"/>
    <w:rsid w:val="000A24EE"/>
    <w:rsid w:val="000A2903"/>
    <w:rsid w:val="000B0559"/>
    <w:rsid w:val="000B45D7"/>
    <w:rsid w:val="000B55F6"/>
    <w:rsid w:val="000C5119"/>
    <w:rsid w:val="000D0D00"/>
    <w:rsid w:val="000D43F5"/>
    <w:rsid w:val="000D5CA6"/>
    <w:rsid w:val="000E1318"/>
    <w:rsid w:val="000E736E"/>
    <w:rsid w:val="000F0B53"/>
    <w:rsid w:val="000F16C1"/>
    <w:rsid w:val="000F1991"/>
    <w:rsid w:val="000F3433"/>
    <w:rsid w:val="000F67D2"/>
    <w:rsid w:val="000F79DD"/>
    <w:rsid w:val="00111D44"/>
    <w:rsid w:val="00125655"/>
    <w:rsid w:val="00135C1F"/>
    <w:rsid w:val="00137E8E"/>
    <w:rsid w:val="00143CAC"/>
    <w:rsid w:val="00144268"/>
    <w:rsid w:val="001442B5"/>
    <w:rsid w:val="00146EE4"/>
    <w:rsid w:val="00162286"/>
    <w:rsid w:val="00164604"/>
    <w:rsid w:val="00172D4E"/>
    <w:rsid w:val="001806AF"/>
    <w:rsid w:val="00180A78"/>
    <w:rsid w:val="00184A0B"/>
    <w:rsid w:val="00190C46"/>
    <w:rsid w:val="00193FEE"/>
    <w:rsid w:val="0019678A"/>
    <w:rsid w:val="001B1BB1"/>
    <w:rsid w:val="001B5209"/>
    <w:rsid w:val="001B6624"/>
    <w:rsid w:val="001C3345"/>
    <w:rsid w:val="001C3EB0"/>
    <w:rsid w:val="001C7FAD"/>
    <w:rsid w:val="001D3036"/>
    <w:rsid w:val="001E168B"/>
    <w:rsid w:val="001E558A"/>
    <w:rsid w:val="001E6C83"/>
    <w:rsid w:val="001F4535"/>
    <w:rsid w:val="001F5A55"/>
    <w:rsid w:val="001F6153"/>
    <w:rsid w:val="001F6DB3"/>
    <w:rsid w:val="002011E6"/>
    <w:rsid w:val="00201C26"/>
    <w:rsid w:val="00202C47"/>
    <w:rsid w:val="00203C48"/>
    <w:rsid w:val="00207641"/>
    <w:rsid w:val="00211ECD"/>
    <w:rsid w:val="00212889"/>
    <w:rsid w:val="00212FF7"/>
    <w:rsid w:val="00214849"/>
    <w:rsid w:val="00222DEB"/>
    <w:rsid w:val="00224BDF"/>
    <w:rsid w:val="00225BC1"/>
    <w:rsid w:val="00230266"/>
    <w:rsid w:val="00232CC3"/>
    <w:rsid w:val="002347F1"/>
    <w:rsid w:val="0024051D"/>
    <w:rsid w:val="002421FB"/>
    <w:rsid w:val="002446EA"/>
    <w:rsid w:val="00246A2C"/>
    <w:rsid w:val="00246BD1"/>
    <w:rsid w:val="00251EBB"/>
    <w:rsid w:val="00252311"/>
    <w:rsid w:val="00252EE8"/>
    <w:rsid w:val="00256AAD"/>
    <w:rsid w:val="00263BE6"/>
    <w:rsid w:val="00264F20"/>
    <w:rsid w:val="00272C6E"/>
    <w:rsid w:val="00275658"/>
    <w:rsid w:val="00285556"/>
    <w:rsid w:val="00286543"/>
    <w:rsid w:val="00286FFF"/>
    <w:rsid w:val="00290E90"/>
    <w:rsid w:val="002A03C3"/>
    <w:rsid w:val="002A14C7"/>
    <w:rsid w:val="002A1975"/>
    <w:rsid w:val="002B1F74"/>
    <w:rsid w:val="002B2756"/>
    <w:rsid w:val="002B5659"/>
    <w:rsid w:val="002C09D1"/>
    <w:rsid w:val="002C21B2"/>
    <w:rsid w:val="002D05C7"/>
    <w:rsid w:val="002D34ED"/>
    <w:rsid w:val="002D3E87"/>
    <w:rsid w:val="002D446B"/>
    <w:rsid w:val="002D691B"/>
    <w:rsid w:val="002D73B1"/>
    <w:rsid w:val="002E0AFE"/>
    <w:rsid w:val="002F0016"/>
    <w:rsid w:val="002F55D8"/>
    <w:rsid w:val="00302642"/>
    <w:rsid w:val="00302A2A"/>
    <w:rsid w:val="003070F6"/>
    <w:rsid w:val="0031644F"/>
    <w:rsid w:val="003243AE"/>
    <w:rsid w:val="00326FDA"/>
    <w:rsid w:val="003308F5"/>
    <w:rsid w:val="00331943"/>
    <w:rsid w:val="00341130"/>
    <w:rsid w:val="00343008"/>
    <w:rsid w:val="00344E47"/>
    <w:rsid w:val="003460A0"/>
    <w:rsid w:val="0035126D"/>
    <w:rsid w:val="0035290D"/>
    <w:rsid w:val="003629B5"/>
    <w:rsid w:val="0036615A"/>
    <w:rsid w:val="0037749E"/>
    <w:rsid w:val="0037760D"/>
    <w:rsid w:val="003806DE"/>
    <w:rsid w:val="00381170"/>
    <w:rsid w:val="00384CE4"/>
    <w:rsid w:val="00390378"/>
    <w:rsid w:val="00391088"/>
    <w:rsid w:val="00391AAD"/>
    <w:rsid w:val="003A120E"/>
    <w:rsid w:val="003A2CD4"/>
    <w:rsid w:val="003A6B06"/>
    <w:rsid w:val="003B0931"/>
    <w:rsid w:val="003B4F0A"/>
    <w:rsid w:val="003C2D5A"/>
    <w:rsid w:val="003D68E4"/>
    <w:rsid w:val="003D7231"/>
    <w:rsid w:val="003E006F"/>
    <w:rsid w:val="003E5FE3"/>
    <w:rsid w:val="003F1A7F"/>
    <w:rsid w:val="003F2B6A"/>
    <w:rsid w:val="003F6B63"/>
    <w:rsid w:val="003F6FDB"/>
    <w:rsid w:val="00403D17"/>
    <w:rsid w:val="00404606"/>
    <w:rsid w:val="004107E6"/>
    <w:rsid w:val="00411D92"/>
    <w:rsid w:val="00413402"/>
    <w:rsid w:val="0042464B"/>
    <w:rsid w:val="00424C3B"/>
    <w:rsid w:val="00435D44"/>
    <w:rsid w:val="00437D6C"/>
    <w:rsid w:val="00452148"/>
    <w:rsid w:val="00460F36"/>
    <w:rsid w:val="0046423F"/>
    <w:rsid w:val="00465407"/>
    <w:rsid w:val="004661DB"/>
    <w:rsid w:val="004719B9"/>
    <w:rsid w:val="00472408"/>
    <w:rsid w:val="00473923"/>
    <w:rsid w:val="0047566E"/>
    <w:rsid w:val="00475C49"/>
    <w:rsid w:val="00476683"/>
    <w:rsid w:val="00476C30"/>
    <w:rsid w:val="00492D50"/>
    <w:rsid w:val="00497FF2"/>
    <w:rsid w:val="004C77A8"/>
    <w:rsid w:val="004D063F"/>
    <w:rsid w:val="004D2C9B"/>
    <w:rsid w:val="004D3B0A"/>
    <w:rsid w:val="004E41AB"/>
    <w:rsid w:val="004F22C6"/>
    <w:rsid w:val="004F5E40"/>
    <w:rsid w:val="005002DF"/>
    <w:rsid w:val="00510426"/>
    <w:rsid w:val="0051104E"/>
    <w:rsid w:val="00511605"/>
    <w:rsid w:val="00514066"/>
    <w:rsid w:val="00514906"/>
    <w:rsid w:val="00517539"/>
    <w:rsid w:val="00521683"/>
    <w:rsid w:val="00521A4A"/>
    <w:rsid w:val="00525B3C"/>
    <w:rsid w:val="00525BFB"/>
    <w:rsid w:val="00532A9F"/>
    <w:rsid w:val="00535157"/>
    <w:rsid w:val="00545B82"/>
    <w:rsid w:val="005468EE"/>
    <w:rsid w:val="005522B2"/>
    <w:rsid w:val="00552D22"/>
    <w:rsid w:val="005547DA"/>
    <w:rsid w:val="00555BD0"/>
    <w:rsid w:val="00556CCA"/>
    <w:rsid w:val="00556E14"/>
    <w:rsid w:val="0056132B"/>
    <w:rsid w:val="0057174B"/>
    <w:rsid w:val="00573277"/>
    <w:rsid w:val="00576A81"/>
    <w:rsid w:val="00577A28"/>
    <w:rsid w:val="00583376"/>
    <w:rsid w:val="00593D84"/>
    <w:rsid w:val="00597B76"/>
    <w:rsid w:val="005A7C4B"/>
    <w:rsid w:val="005C7229"/>
    <w:rsid w:val="005E109E"/>
    <w:rsid w:val="005E3415"/>
    <w:rsid w:val="005F3876"/>
    <w:rsid w:val="005F3D9E"/>
    <w:rsid w:val="005F6B31"/>
    <w:rsid w:val="00603C8A"/>
    <w:rsid w:val="0060501B"/>
    <w:rsid w:val="00605664"/>
    <w:rsid w:val="006117F4"/>
    <w:rsid w:val="006131BD"/>
    <w:rsid w:val="00617AB7"/>
    <w:rsid w:val="00630D9C"/>
    <w:rsid w:val="006324A2"/>
    <w:rsid w:val="00633629"/>
    <w:rsid w:val="00637795"/>
    <w:rsid w:val="0064366B"/>
    <w:rsid w:val="00643D6F"/>
    <w:rsid w:val="0065060D"/>
    <w:rsid w:val="00652E61"/>
    <w:rsid w:val="006562AA"/>
    <w:rsid w:val="0066017B"/>
    <w:rsid w:val="0066037A"/>
    <w:rsid w:val="0066625B"/>
    <w:rsid w:val="00666A11"/>
    <w:rsid w:val="00672BD3"/>
    <w:rsid w:val="006740D5"/>
    <w:rsid w:val="00674AA4"/>
    <w:rsid w:val="0067555C"/>
    <w:rsid w:val="00677938"/>
    <w:rsid w:val="00680D18"/>
    <w:rsid w:val="00682A8B"/>
    <w:rsid w:val="006845BD"/>
    <w:rsid w:val="00685491"/>
    <w:rsid w:val="00687541"/>
    <w:rsid w:val="00691177"/>
    <w:rsid w:val="0069155B"/>
    <w:rsid w:val="00696B95"/>
    <w:rsid w:val="0069776F"/>
    <w:rsid w:val="006A19BA"/>
    <w:rsid w:val="006A45E9"/>
    <w:rsid w:val="006C1766"/>
    <w:rsid w:val="006C640F"/>
    <w:rsid w:val="006D7F5F"/>
    <w:rsid w:val="006E0C44"/>
    <w:rsid w:val="006E1A91"/>
    <w:rsid w:val="006E2434"/>
    <w:rsid w:val="006F00CA"/>
    <w:rsid w:val="006F584F"/>
    <w:rsid w:val="00701699"/>
    <w:rsid w:val="007016CA"/>
    <w:rsid w:val="00716B47"/>
    <w:rsid w:val="00722818"/>
    <w:rsid w:val="00724520"/>
    <w:rsid w:val="007327C7"/>
    <w:rsid w:val="00732F3D"/>
    <w:rsid w:val="0073548C"/>
    <w:rsid w:val="0074336A"/>
    <w:rsid w:val="00746E54"/>
    <w:rsid w:val="007515D5"/>
    <w:rsid w:val="00752719"/>
    <w:rsid w:val="0076171D"/>
    <w:rsid w:val="007702E4"/>
    <w:rsid w:val="0077239C"/>
    <w:rsid w:val="0078078C"/>
    <w:rsid w:val="00782DEF"/>
    <w:rsid w:val="00783D55"/>
    <w:rsid w:val="00784C06"/>
    <w:rsid w:val="00793091"/>
    <w:rsid w:val="00793C8F"/>
    <w:rsid w:val="007946EC"/>
    <w:rsid w:val="00794C44"/>
    <w:rsid w:val="007A5905"/>
    <w:rsid w:val="007B1996"/>
    <w:rsid w:val="007B48C7"/>
    <w:rsid w:val="007B7EF5"/>
    <w:rsid w:val="007D004A"/>
    <w:rsid w:val="007D35E6"/>
    <w:rsid w:val="007D4166"/>
    <w:rsid w:val="007D4D5C"/>
    <w:rsid w:val="007D6E0F"/>
    <w:rsid w:val="007E0551"/>
    <w:rsid w:val="007E0C79"/>
    <w:rsid w:val="007E463D"/>
    <w:rsid w:val="007F2079"/>
    <w:rsid w:val="007F22A7"/>
    <w:rsid w:val="007F3E06"/>
    <w:rsid w:val="00801447"/>
    <w:rsid w:val="008032A7"/>
    <w:rsid w:val="008100CB"/>
    <w:rsid w:val="008108F2"/>
    <w:rsid w:val="00811BEF"/>
    <w:rsid w:val="008140A0"/>
    <w:rsid w:val="0082167A"/>
    <w:rsid w:val="00822F85"/>
    <w:rsid w:val="00824A92"/>
    <w:rsid w:val="00826025"/>
    <w:rsid w:val="008275E0"/>
    <w:rsid w:val="00834295"/>
    <w:rsid w:val="00840D41"/>
    <w:rsid w:val="008479A6"/>
    <w:rsid w:val="00854A96"/>
    <w:rsid w:val="00857E78"/>
    <w:rsid w:val="00862994"/>
    <w:rsid w:val="00863DEA"/>
    <w:rsid w:val="0086503C"/>
    <w:rsid w:val="008656D3"/>
    <w:rsid w:val="008665B9"/>
    <w:rsid w:val="00874C5F"/>
    <w:rsid w:val="0087519E"/>
    <w:rsid w:val="00887683"/>
    <w:rsid w:val="008A26D6"/>
    <w:rsid w:val="008A3B89"/>
    <w:rsid w:val="008A4C21"/>
    <w:rsid w:val="008B25D8"/>
    <w:rsid w:val="008B52F1"/>
    <w:rsid w:val="008B58AD"/>
    <w:rsid w:val="008B60D7"/>
    <w:rsid w:val="008C1CFC"/>
    <w:rsid w:val="008C3947"/>
    <w:rsid w:val="008C6043"/>
    <w:rsid w:val="008D4C1C"/>
    <w:rsid w:val="008D728F"/>
    <w:rsid w:val="008D7849"/>
    <w:rsid w:val="008E04AB"/>
    <w:rsid w:val="008E06E2"/>
    <w:rsid w:val="008E2D2E"/>
    <w:rsid w:val="008E358D"/>
    <w:rsid w:val="008E6137"/>
    <w:rsid w:val="008F0B6A"/>
    <w:rsid w:val="008F28C6"/>
    <w:rsid w:val="008F45A8"/>
    <w:rsid w:val="009151A5"/>
    <w:rsid w:val="009220BE"/>
    <w:rsid w:val="00924183"/>
    <w:rsid w:val="009256BA"/>
    <w:rsid w:val="00930420"/>
    <w:rsid w:val="0093363F"/>
    <w:rsid w:val="00935666"/>
    <w:rsid w:val="00942943"/>
    <w:rsid w:val="00943088"/>
    <w:rsid w:val="00943D23"/>
    <w:rsid w:val="00945903"/>
    <w:rsid w:val="00956614"/>
    <w:rsid w:val="009656E3"/>
    <w:rsid w:val="009679F2"/>
    <w:rsid w:val="00985A96"/>
    <w:rsid w:val="009950C8"/>
    <w:rsid w:val="00995CB1"/>
    <w:rsid w:val="00996FA5"/>
    <w:rsid w:val="009A30CC"/>
    <w:rsid w:val="009A393C"/>
    <w:rsid w:val="009A5D90"/>
    <w:rsid w:val="009A73DB"/>
    <w:rsid w:val="009A7A37"/>
    <w:rsid w:val="009B6229"/>
    <w:rsid w:val="009B69C8"/>
    <w:rsid w:val="009C0728"/>
    <w:rsid w:val="009C13B5"/>
    <w:rsid w:val="009C5E7A"/>
    <w:rsid w:val="009D0E82"/>
    <w:rsid w:val="009D5275"/>
    <w:rsid w:val="009E1EC0"/>
    <w:rsid w:val="009E2063"/>
    <w:rsid w:val="009E5AB7"/>
    <w:rsid w:val="009E5DD2"/>
    <w:rsid w:val="009F22C4"/>
    <w:rsid w:val="009F28D2"/>
    <w:rsid w:val="009F47A4"/>
    <w:rsid w:val="009F5020"/>
    <w:rsid w:val="009F5A30"/>
    <w:rsid w:val="009F7C3D"/>
    <w:rsid w:val="00A04AFE"/>
    <w:rsid w:val="00A063CF"/>
    <w:rsid w:val="00A12D67"/>
    <w:rsid w:val="00A134F6"/>
    <w:rsid w:val="00A200AA"/>
    <w:rsid w:val="00A22F73"/>
    <w:rsid w:val="00A23805"/>
    <w:rsid w:val="00A2671E"/>
    <w:rsid w:val="00A312B6"/>
    <w:rsid w:val="00A31899"/>
    <w:rsid w:val="00A322C2"/>
    <w:rsid w:val="00A35B15"/>
    <w:rsid w:val="00A37F84"/>
    <w:rsid w:val="00A46436"/>
    <w:rsid w:val="00A50D39"/>
    <w:rsid w:val="00A519A1"/>
    <w:rsid w:val="00A60D37"/>
    <w:rsid w:val="00A63B84"/>
    <w:rsid w:val="00A72342"/>
    <w:rsid w:val="00A80A16"/>
    <w:rsid w:val="00A8209E"/>
    <w:rsid w:val="00A86009"/>
    <w:rsid w:val="00A90555"/>
    <w:rsid w:val="00A918DF"/>
    <w:rsid w:val="00A946E7"/>
    <w:rsid w:val="00A971C3"/>
    <w:rsid w:val="00A97BE7"/>
    <w:rsid w:val="00A97C47"/>
    <w:rsid w:val="00A97D50"/>
    <w:rsid w:val="00AA31D0"/>
    <w:rsid w:val="00AA372F"/>
    <w:rsid w:val="00AB208E"/>
    <w:rsid w:val="00AB5FD6"/>
    <w:rsid w:val="00AB7982"/>
    <w:rsid w:val="00AD3273"/>
    <w:rsid w:val="00AD3B39"/>
    <w:rsid w:val="00AD54A1"/>
    <w:rsid w:val="00AD6BC5"/>
    <w:rsid w:val="00AE18CF"/>
    <w:rsid w:val="00AE35FA"/>
    <w:rsid w:val="00AF223D"/>
    <w:rsid w:val="00AF6238"/>
    <w:rsid w:val="00B04F6E"/>
    <w:rsid w:val="00B06EEB"/>
    <w:rsid w:val="00B1240C"/>
    <w:rsid w:val="00B15374"/>
    <w:rsid w:val="00B15CF9"/>
    <w:rsid w:val="00B32445"/>
    <w:rsid w:val="00B3404B"/>
    <w:rsid w:val="00B34DCA"/>
    <w:rsid w:val="00B36567"/>
    <w:rsid w:val="00B36D72"/>
    <w:rsid w:val="00B40B8E"/>
    <w:rsid w:val="00B4123F"/>
    <w:rsid w:val="00B45EC1"/>
    <w:rsid w:val="00B50503"/>
    <w:rsid w:val="00B52C10"/>
    <w:rsid w:val="00B659DF"/>
    <w:rsid w:val="00B7502E"/>
    <w:rsid w:val="00B769A7"/>
    <w:rsid w:val="00B76E83"/>
    <w:rsid w:val="00B77777"/>
    <w:rsid w:val="00B8041B"/>
    <w:rsid w:val="00B815AF"/>
    <w:rsid w:val="00B8333A"/>
    <w:rsid w:val="00B85B0B"/>
    <w:rsid w:val="00B86D90"/>
    <w:rsid w:val="00B91658"/>
    <w:rsid w:val="00B93359"/>
    <w:rsid w:val="00B97EDE"/>
    <w:rsid w:val="00BA308A"/>
    <w:rsid w:val="00BA65A9"/>
    <w:rsid w:val="00BB1D8A"/>
    <w:rsid w:val="00BB35CF"/>
    <w:rsid w:val="00BB59DD"/>
    <w:rsid w:val="00BB77B2"/>
    <w:rsid w:val="00BC13DB"/>
    <w:rsid w:val="00BC24C0"/>
    <w:rsid w:val="00BC2DBE"/>
    <w:rsid w:val="00BC658D"/>
    <w:rsid w:val="00BC6E41"/>
    <w:rsid w:val="00BC72B1"/>
    <w:rsid w:val="00BC76E1"/>
    <w:rsid w:val="00BD07A3"/>
    <w:rsid w:val="00BD3078"/>
    <w:rsid w:val="00BD7BB2"/>
    <w:rsid w:val="00BE1C44"/>
    <w:rsid w:val="00BE21D6"/>
    <w:rsid w:val="00BE5E02"/>
    <w:rsid w:val="00BE76A4"/>
    <w:rsid w:val="00BF0746"/>
    <w:rsid w:val="00BF0C1B"/>
    <w:rsid w:val="00BF2F5B"/>
    <w:rsid w:val="00BF4A9F"/>
    <w:rsid w:val="00C107FC"/>
    <w:rsid w:val="00C11A77"/>
    <w:rsid w:val="00C165C5"/>
    <w:rsid w:val="00C17B27"/>
    <w:rsid w:val="00C25EBB"/>
    <w:rsid w:val="00C27F90"/>
    <w:rsid w:val="00C304B1"/>
    <w:rsid w:val="00C31104"/>
    <w:rsid w:val="00C35B43"/>
    <w:rsid w:val="00C40B78"/>
    <w:rsid w:val="00C42902"/>
    <w:rsid w:val="00C45493"/>
    <w:rsid w:val="00C47959"/>
    <w:rsid w:val="00C567D0"/>
    <w:rsid w:val="00C6244F"/>
    <w:rsid w:val="00C67672"/>
    <w:rsid w:val="00C74DEB"/>
    <w:rsid w:val="00C76980"/>
    <w:rsid w:val="00C77413"/>
    <w:rsid w:val="00C8041C"/>
    <w:rsid w:val="00C867CC"/>
    <w:rsid w:val="00C92E5B"/>
    <w:rsid w:val="00C9479C"/>
    <w:rsid w:val="00C96EDC"/>
    <w:rsid w:val="00CA5AD3"/>
    <w:rsid w:val="00CB16D5"/>
    <w:rsid w:val="00CB50DA"/>
    <w:rsid w:val="00CB68B9"/>
    <w:rsid w:val="00CB7756"/>
    <w:rsid w:val="00CC31CE"/>
    <w:rsid w:val="00CC3C14"/>
    <w:rsid w:val="00CC4973"/>
    <w:rsid w:val="00CD33B5"/>
    <w:rsid w:val="00CD4BDE"/>
    <w:rsid w:val="00CE046F"/>
    <w:rsid w:val="00CE58A6"/>
    <w:rsid w:val="00CE7B94"/>
    <w:rsid w:val="00CE7E50"/>
    <w:rsid w:val="00CF5227"/>
    <w:rsid w:val="00CF679D"/>
    <w:rsid w:val="00D0005F"/>
    <w:rsid w:val="00D009BE"/>
    <w:rsid w:val="00D01714"/>
    <w:rsid w:val="00D11AD8"/>
    <w:rsid w:val="00D227E6"/>
    <w:rsid w:val="00D239C4"/>
    <w:rsid w:val="00D253A4"/>
    <w:rsid w:val="00D265B8"/>
    <w:rsid w:val="00D2770F"/>
    <w:rsid w:val="00D315BA"/>
    <w:rsid w:val="00D31A18"/>
    <w:rsid w:val="00D3234A"/>
    <w:rsid w:val="00D32A99"/>
    <w:rsid w:val="00D33A46"/>
    <w:rsid w:val="00D35519"/>
    <w:rsid w:val="00D41BCB"/>
    <w:rsid w:val="00D455E9"/>
    <w:rsid w:val="00D477BD"/>
    <w:rsid w:val="00D543C1"/>
    <w:rsid w:val="00D637D7"/>
    <w:rsid w:val="00D66C99"/>
    <w:rsid w:val="00D73AD7"/>
    <w:rsid w:val="00D81118"/>
    <w:rsid w:val="00D8172E"/>
    <w:rsid w:val="00D867D8"/>
    <w:rsid w:val="00D930A8"/>
    <w:rsid w:val="00DA5633"/>
    <w:rsid w:val="00DB4468"/>
    <w:rsid w:val="00DB6E4C"/>
    <w:rsid w:val="00DC072A"/>
    <w:rsid w:val="00DC67BD"/>
    <w:rsid w:val="00DE38C3"/>
    <w:rsid w:val="00DE410E"/>
    <w:rsid w:val="00DE5B38"/>
    <w:rsid w:val="00DE7514"/>
    <w:rsid w:val="00DF0FDE"/>
    <w:rsid w:val="00DF231A"/>
    <w:rsid w:val="00E00FB3"/>
    <w:rsid w:val="00E20E83"/>
    <w:rsid w:val="00E21443"/>
    <w:rsid w:val="00E34FEF"/>
    <w:rsid w:val="00E36E76"/>
    <w:rsid w:val="00E37AD4"/>
    <w:rsid w:val="00E40126"/>
    <w:rsid w:val="00E46871"/>
    <w:rsid w:val="00E54D7C"/>
    <w:rsid w:val="00E60FB7"/>
    <w:rsid w:val="00E6422A"/>
    <w:rsid w:val="00E66EE3"/>
    <w:rsid w:val="00E74652"/>
    <w:rsid w:val="00E82461"/>
    <w:rsid w:val="00E838A5"/>
    <w:rsid w:val="00E849BE"/>
    <w:rsid w:val="00E910B3"/>
    <w:rsid w:val="00E97687"/>
    <w:rsid w:val="00EB0783"/>
    <w:rsid w:val="00EB39E2"/>
    <w:rsid w:val="00EC2965"/>
    <w:rsid w:val="00EC2C9E"/>
    <w:rsid w:val="00EC401A"/>
    <w:rsid w:val="00ED0CEA"/>
    <w:rsid w:val="00ED2C3E"/>
    <w:rsid w:val="00ED5DDE"/>
    <w:rsid w:val="00ED68E9"/>
    <w:rsid w:val="00ED7248"/>
    <w:rsid w:val="00EE0C51"/>
    <w:rsid w:val="00EE43BC"/>
    <w:rsid w:val="00EE7210"/>
    <w:rsid w:val="00EE72B2"/>
    <w:rsid w:val="00EE7B31"/>
    <w:rsid w:val="00EF0B94"/>
    <w:rsid w:val="00EF3D06"/>
    <w:rsid w:val="00EF3D7D"/>
    <w:rsid w:val="00EF5E85"/>
    <w:rsid w:val="00EF7B33"/>
    <w:rsid w:val="00F009E9"/>
    <w:rsid w:val="00F01DF3"/>
    <w:rsid w:val="00F15450"/>
    <w:rsid w:val="00F206E0"/>
    <w:rsid w:val="00F208CE"/>
    <w:rsid w:val="00F20CAB"/>
    <w:rsid w:val="00F26E50"/>
    <w:rsid w:val="00F27B40"/>
    <w:rsid w:val="00F32EAF"/>
    <w:rsid w:val="00F356AE"/>
    <w:rsid w:val="00F43C91"/>
    <w:rsid w:val="00F45E68"/>
    <w:rsid w:val="00F465CF"/>
    <w:rsid w:val="00F4766C"/>
    <w:rsid w:val="00F47BC1"/>
    <w:rsid w:val="00F51019"/>
    <w:rsid w:val="00F515EA"/>
    <w:rsid w:val="00F52411"/>
    <w:rsid w:val="00F6284B"/>
    <w:rsid w:val="00F6288A"/>
    <w:rsid w:val="00F6562D"/>
    <w:rsid w:val="00F70DC6"/>
    <w:rsid w:val="00F718AC"/>
    <w:rsid w:val="00F73036"/>
    <w:rsid w:val="00F74236"/>
    <w:rsid w:val="00F77E31"/>
    <w:rsid w:val="00F77FE6"/>
    <w:rsid w:val="00F82664"/>
    <w:rsid w:val="00F83958"/>
    <w:rsid w:val="00F85560"/>
    <w:rsid w:val="00F8755C"/>
    <w:rsid w:val="00F9581E"/>
    <w:rsid w:val="00F95F37"/>
    <w:rsid w:val="00FA6F56"/>
    <w:rsid w:val="00FB3718"/>
    <w:rsid w:val="00FB7BA3"/>
    <w:rsid w:val="00FC21D7"/>
    <w:rsid w:val="00FC7895"/>
    <w:rsid w:val="00FE3D49"/>
    <w:rsid w:val="00FE6D8D"/>
    <w:rsid w:val="00FE75A0"/>
    <w:rsid w:val="00FF744B"/>
    <w:rsid w:val="00FF7C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rsid w:val="00413402"/>
    <w:pPr>
      <w:keepNext/>
      <w:keepLines/>
      <w:spacing w:before="200" w:after="0"/>
      <w:outlineLvl w:val="3"/>
    </w:pPr>
    <w:rPr>
      <w:rFonts w:ascii="Arial" w:eastAsia="Arial" w:hAnsi="Arial" w:cs="Arial"/>
      <w:b/>
      <w:color w:val="000000"/>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6">
    <w:name w:val="Light List Accent 6"/>
    <w:basedOn w:val="TableNormal"/>
    <w:uiPriority w:val="61"/>
    <w:rsid w:val="0051406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6">
    <w:name w:val="Medium Shading 1 Accent 6"/>
    <w:basedOn w:val="TableNormal"/>
    <w:uiPriority w:val="63"/>
    <w:rsid w:val="00514066"/>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Spacing">
    <w:name w:val="No Spacing"/>
    <w:uiPriority w:val="1"/>
    <w:qFormat/>
    <w:rsid w:val="00A946E7"/>
    <w:pPr>
      <w:spacing w:after="0" w:line="240" w:lineRule="auto"/>
    </w:pPr>
    <w:rPr>
      <w:rFonts w:ascii="Calibri" w:eastAsia="Calibri" w:hAnsi="Calibri" w:cs="Calibri"/>
      <w:lang w:eastAsia="id-ID"/>
    </w:rPr>
  </w:style>
  <w:style w:type="paragraph" w:styleId="ListParagraph">
    <w:name w:val="List Paragraph"/>
    <w:aliases w:val="kepala,susub,No tk3,sub de titre 4,ANNEX,List Paragraph1"/>
    <w:basedOn w:val="Normal"/>
    <w:link w:val="ListParagraphChar"/>
    <w:uiPriority w:val="34"/>
    <w:qFormat/>
    <w:rsid w:val="0064366B"/>
    <w:pPr>
      <w:ind w:left="720"/>
      <w:contextualSpacing/>
    </w:pPr>
    <w:rPr>
      <w:rFonts w:ascii="Calibri" w:eastAsia="Calibri" w:hAnsi="Calibri" w:cs="Calibri"/>
      <w:lang w:eastAsia="id-ID"/>
    </w:rPr>
  </w:style>
  <w:style w:type="character" w:styleId="Hyperlink">
    <w:name w:val="Hyperlink"/>
    <w:basedOn w:val="DefaultParagraphFont"/>
    <w:uiPriority w:val="99"/>
    <w:unhideWhenUsed/>
    <w:rsid w:val="009D0E82"/>
    <w:rPr>
      <w:color w:val="0000FF" w:themeColor="hyperlink"/>
      <w:u w:val="single"/>
    </w:rPr>
  </w:style>
  <w:style w:type="character" w:customStyle="1" w:styleId="ListParagraphChar">
    <w:name w:val="List Paragraph Char"/>
    <w:aliases w:val="kepala Char,susub Char,No tk3 Char,sub de titre 4 Char,ANNEX Char,List Paragraph1 Char"/>
    <w:link w:val="ListParagraph"/>
    <w:uiPriority w:val="34"/>
    <w:locked/>
    <w:rsid w:val="002347F1"/>
    <w:rPr>
      <w:rFonts w:ascii="Calibri" w:eastAsia="Calibri" w:hAnsi="Calibri" w:cs="Calibri"/>
      <w:lang w:eastAsia="id-ID"/>
    </w:rPr>
  </w:style>
  <w:style w:type="paragraph" w:styleId="FootnoteText">
    <w:name w:val="footnote text"/>
    <w:basedOn w:val="Normal"/>
    <w:link w:val="FootnoteTextChar"/>
    <w:uiPriority w:val="99"/>
    <w:unhideWhenUsed/>
    <w:rsid w:val="00341130"/>
    <w:pPr>
      <w:spacing w:after="0" w:line="240" w:lineRule="auto"/>
    </w:pPr>
    <w:rPr>
      <w:rFonts w:ascii="Calibri" w:eastAsia="Calibri" w:hAnsi="Calibri" w:cs="Calibri"/>
      <w:sz w:val="20"/>
      <w:szCs w:val="20"/>
      <w:lang w:eastAsia="id-ID"/>
    </w:rPr>
  </w:style>
  <w:style w:type="character" w:customStyle="1" w:styleId="FootnoteTextChar">
    <w:name w:val="Footnote Text Char"/>
    <w:basedOn w:val="DefaultParagraphFont"/>
    <w:link w:val="FootnoteText"/>
    <w:uiPriority w:val="99"/>
    <w:rsid w:val="00341130"/>
    <w:rPr>
      <w:rFonts w:ascii="Calibri" w:eastAsia="Calibri" w:hAnsi="Calibri" w:cs="Calibri"/>
      <w:sz w:val="20"/>
      <w:szCs w:val="20"/>
      <w:lang w:eastAsia="id-ID"/>
    </w:rPr>
  </w:style>
  <w:style w:type="character" w:styleId="FootnoteReference">
    <w:name w:val="footnote reference"/>
    <w:basedOn w:val="DefaultParagraphFont"/>
    <w:uiPriority w:val="99"/>
    <w:semiHidden/>
    <w:unhideWhenUsed/>
    <w:rsid w:val="00341130"/>
    <w:rPr>
      <w:vertAlign w:val="superscript"/>
    </w:rPr>
  </w:style>
  <w:style w:type="character" w:customStyle="1" w:styleId="Heading4Char">
    <w:name w:val="Heading 4 Char"/>
    <w:basedOn w:val="DefaultParagraphFont"/>
    <w:link w:val="Heading4"/>
    <w:rsid w:val="00413402"/>
    <w:rPr>
      <w:rFonts w:ascii="Arial" w:eastAsia="Arial" w:hAnsi="Arial" w:cs="Arial"/>
      <w:b/>
      <w:color w:val="000000"/>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rsid w:val="00413402"/>
    <w:pPr>
      <w:keepNext/>
      <w:keepLines/>
      <w:spacing w:before="200" w:after="0"/>
      <w:outlineLvl w:val="3"/>
    </w:pPr>
    <w:rPr>
      <w:rFonts w:ascii="Arial" w:eastAsia="Arial" w:hAnsi="Arial" w:cs="Arial"/>
      <w:b/>
      <w:color w:val="000000"/>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6">
    <w:name w:val="Light List Accent 6"/>
    <w:basedOn w:val="TableNormal"/>
    <w:uiPriority w:val="61"/>
    <w:rsid w:val="0051406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6">
    <w:name w:val="Medium Shading 1 Accent 6"/>
    <w:basedOn w:val="TableNormal"/>
    <w:uiPriority w:val="63"/>
    <w:rsid w:val="00514066"/>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Spacing">
    <w:name w:val="No Spacing"/>
    <w:uiPriority w:val="1"/>
    <w:qFormat/>
    <w:rsid w:val="00A946E7"/>
    <w:pPr>
      <w:spacing w:after="0" w:line="240" w:lineRule="auto"/>
    </w:pPr>
    <w:rPr>
      <w:rFonts w:ascii="Calibri" w:eastAsia="Calibri" w:hAnsi="Calibri" w:cs="Calibri"/>
      <w:lang w:eastAsia="id-ID"/>
    </w:rPr>
  </w:style>
  <w:style w:type="paragraph" w:styleId="ListParagraph">
    <w:name w:val="List Paragraph"/>
    <w:aliases w:val="kepala,susub,No tk3,sub de titre 4,ANNEX,List Paragraph1"/>
    <w:basedOn w:val="Normal"/>
    <w:link w:val="ListParagraphChar"/>
    <w:uiPriority w:val="34"/>
    <w:qFormat/>
    <w:rsid w:val="0064366B"/>
    <w:pPr>
      <w:ind w:left="720"/>
      <w:contextualSpacing/>
    </w:pPr>
    <w:rPr>
      <w:rFonts w:ascii="Calibri" w:eastAsia="Calibri" w:hAnsi="Calibri" w:cs="Calibri"/>
      <w:lang w:eastAsia="id-ID"/>
    </w:rPr>
  </w:style>
  <w:style w:type="character" w:styleId="Hyperlink">
    <w:name w:val="Hyperlink"/>
    <w:basedOn w:val="DefaultParagraphFont"/>
    <w:uiPriority w:val="99"/>
    <w:unhideWhenUsed/>
    <w:rsid w:val="009D0E82"/>
    <w:rPr>
      <w:color w:val="0000FF" w:themeColor="hyperlink"/>
      <w:u w:val="single"/>
    </w:rPr>
  </w:style>
  <w:style w:type="character" w:customStyle="1" w:styleId="ListParagraphChar">
    <w:name w:val="List Paragraph Char"/>
    <w:aliases w:val="kepala Char,susub Char,No tk3 Char,sub de titre 4 Char,ANNEX Char,List Paragraph1 Char"/>
    <w:link w:val="ListParagraph"/>
    <w:uiPriority w:val="34"/>
    <w:locked/>
    <w:rsid w:val="002347F1"/>
    <w:rPr>
      <w:rFonts w:ascii="Calibri" w:eastAsia="Calibri" w:hAnsi="Calibri" w:cs="Calibri"/>
      <w:lang w:eastAsia="id-ID"/>
    </w:rPr>
  </w:style>
  <w:style w:type="paragraph" w:styleId="FootnoteText">
    <w:name w:val="footnote text"/>
    <w:basedOn w:val="Normal"/>
    <w:link w:val="FootnoteTextChar"/>
    <w:uiPriority w:val="99"/>
    <w:unhideWhenUsed/>
    <w:rsid w:val="00341130"/>
    <w:pPr>
      <w:spacing w:after="0" w:line="240" w:lineRule="auto"/>
    </w:pPr>
    <w:rPr>
      <w:rFonts w:ascii="Calibri" w:eastAsia="Calibri" w:hAnsi="Calibri" w:cs="Calibri"/>
      <w:sz w:val="20"/>
      <w:szCs w:val="20"/>
      <w:lang w:eastAsia="id-ID"/>
    </w:rPr>
  </w:style>
  <w:style w:type="character" w:customStyle="1" w:styleId="FootnoteTextChar">
    <w:name w:val="Footnote Text Char"/>
    <w:basedOn w:val="DefaultParagraphFont"/>
    <w:link w:val="FootnoteText"/>
    <w:uiPriority w:val="99"/>
    <w:rsid w:val="00341130"/>
    <w:rPr>
      <w:rFonts w:ascii="Calibri" w:eastAsia="Calibri" w:hAnsi="Calibri" w:cs="Calibri"/>
      <w:sz w:val="20"/>
      <w:szCs w:val="20"/>
      <w:lang w:eastAsia="id-ID"/>
    </w:rPr>
  </w:style>
  <w:style w:type="character" w:styleId="FootnoteReference">
    <w:name w:val="footnote reference"/>
    <w:basedOn w:val="DefaultParagraphFont"/>
    <w:uiPriority w:val="99"/>
    <w:semiHidden/>
    <w:unhideWhenUsed/>
    <w:rsid w:val="00341130"/>
    <w:rPr>
      <w:vertAlign w:val="superscript"/>
    </w:rPr>
  </w:style>
  <w:style w:type="character" w:customStyle="1" w:styleId="Heading4Char">
    <w:name w:val="Heading 4 Char"/>
    <w:basedOn w:val="DefaultParagraphFont"/>
    <w:link w:val="Heading4"/>
    <w:rsid w:val="00413402"/>
    <w:rPr>
      <w:rFonts w:ascii="Arial" w:eastAsia="Arial" w:hAnsi="Arial" w:cs="Arial"/>
      <w:b/>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hramadhan1998@gmail.com" TargetMode="External"/><Relationship Id="rId13" Type="http://schemas.openxmlformats.org/officeDocument/2006/relationships/hyperlink" Target="https://sulselprov.go.id/post/penerapan-integrasi-sistem-dalam-pemerintaha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urulfikri.ac.id/index.php/id/artikel/item/1238-keunggulan-dan-kekurangan-teknologi-informasi" TargetMode="External"/><Relationship Id="rId17" Type="http://schemas.openxmlformats.org/officeDocument/2006/relationships/hyperlink" Target="https://eplanning.sulselprov.go.id/" TargetMode="External"/><Relationship Id="rId2" Type="http://schemas.openxmlformats.org/officeDocument/2006/relationships/styles" Target="styles.xml"/><Relationship Id="rId16" Type="http://schemas.openxmlformats.org/officeDocument/2006/relationships/hyperlink" Target="https://itgid.org/training-master-pla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ntaranews.com/berita/663708/pembangunan-infrastruktur-kunci-indonesia-jadi-negara-maju" TargetMode="External"/><Relationship Id="rId5" Type="http://schemas.openxmlformats.org/officeDocument/2006/relationships/webSettings" Target="webSettings.xml"/><Relationship Id="rId15" Type="http://schemas.openxmlformats.org/officeDocument/2006/relationships/hyperlink" Target="https://sulselprov.go.id/Perangkat-Daerah/Bappeda" TargetMode="External"/><Relationship Id="rId10" Type="http://schemas.openxmlformats.org/officeDocument/2006/relationships/hyperlink" Target="http://www.lib.ui.ac.id/naskahr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lanning.sulselprov.go.id" TargetMode="External"/><Relationship Id="rId14" Type="http://schemas.openxmlformats.org/officeDocument/2006/relationships/hyperlink" Target="https://www.kemendagri.go.id/blog/28249-Sembilan-Standar-Penggunaan-Aplikasi-SPID-Kemendagr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tegraindonesia.co.id/e-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5670</Words>
  <Characters>32321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Dewi Sabrina</dc:creator>
  <cp:lastModifiedBy>Anisa Dewi Sabrina</cp:lastModifiedBy>
  <cp:revision>3</cp:revision>
  <dcterms:created xsi:type="dcterms:W3CDTF">2019-07-10T15:56:00Z</dcterms:created>
  <dcterms:modified xsi:type="dcterms:W3CDTF">2019-07-10T15:56:00Z</dcterms:modified>
</cp:coreProperties>
</file>