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EBBE6" w14:textId="77777777" w:rsidR="00BA6245" w:rsidRPr="004273E0" w:rsidRDefault="00BA6245" w:rsidP="004273E0">
      <w:pPr>
        <w:jc w:val="right"/>
        <w:rPr>
          <w:sz w:val="24"/>
          <w:szCs w:val="24"/>
        </w:rPr>
      </w:pPr>
      <w:r w:rsidRPr="004273E0">
        <w:rPr>
          <w:noProof/>
          <w:sz w:val="24"/>
          <w:szCs w:val="24"/>
        </w:rPr>
        <mc:AlternateContent>
          <mc:Choice Requires="wps">
            <w:drawing>
              <wp:anchor distT="0" distB="0" distL="114300" distR="114300" simplePos="0" relativeHeight="251650560" behindDoc="0" locked="0" layoutInCell="1" allowOverlap="1" wp14:anchorId="113B068F" wp14:editId="20775A5E">
                <wp:simplePos x="0" y="0"/>
                <wp:positionH relativeFrom="page">
                  <wp:posOffset>1470660</wp:posOffset>
                </wp:positionH>
                <wp:positionV relativeFrom="page">
                  <wp:posOffset>9777730</wp:posOffset>
                </wp:positionV>
                <wp:extent cx="5433060" cy="0"/>
                <wp:effectExtent l="13335" t="14605" r="11430" b="1397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AB34" id="Straight Connector 89"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8pt,769.9pt" to="543.6pt,7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" strokeweight="1.44pt">
                <w10:wrap anchorx="page" anchory="page"/>
              </v:line>
            </w:pict>
          </mc:Fallback>
        </mc:AlternateContent>
      </w:r>
      <w:r w:rsidRPr="004273E0">
        <w:rPr>
          <w:noProof/>
          <w:sz w:val="24"/>
          <w:szCs w:val="24"/>
        </w:rPr>
        <w:t>I Gusti Ngurah Kurniawan</w:t>
      </w:r>
      <w:r w:rsidRPr="004273E0">
        <w:rPr>
          <w:sz w:val="24"/>
          <w:szCs w:val="24"/>
        </w:rPr>
        <w:t>, Sadu Wasistiono</w:t>
      </w:r>
    </w:p>
    <w:p w14:paraId="681B438A" w14:textId="77777777" w:rsidR="00BA6245" w:rsidRPr="004273E0" w:rsidRDefault="00BA6245" w:rsidP="004273E0">
      <w:pPr>
        <w:jc w:val="center"/>
        <w:rPr>
          <w:sz w:val="24"/>
          <w:szCs w:val="24"/>
        </w:rPr>
      </w:pPr>
      <w:r w:rsidRPr="004273E0">
        <w:rPr>
          <w:noProof/>
          <w:sz w:val="24"/>
          <w:szCs w:val="24"/>
        </w:rPr>
        <mc:AlternateContent>
          <mc:Choice Requires="wps">
            <w:drawing>
              <wp:anchor distT="0" distB="0" distL="0" distR="0" simplePos="0" relativeHeight="251667968" behindDoc="1" locked="0" layoutInCell="1" allowOverlap="1" wp14:anchorId="22EBAE56" wp14:editId="468BD58F">
                <wp:simplePos x="0" y="0"/>
                <wp:positionH relativeFrom="page">
                  <wp:posOffset>1104900</wp:posOffset>
                </wp:positionH>
                <wp:positionV relativeFrom="paragraph">
                  <wp:posOffset>179070</wp:posOffset>
                </wp:positionV>
                <wp:extent cx="5433060" cy="0"/>
                <wp:effectExtent l="9525" t="13970" r="15240" b="14605"/>
                <wp:wrapTopAndBottom/>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0A513" id="Straight Connector 88"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7pt,14.1pt" to="514.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" strokeweight="1.44pt">
                <w10:wrap type="topAndBottom" anchorx="page"/>
              </v:line>
            </w:pict>
          </mc:Fallback>
        </mc:AlternateContent>
      </w:r>
    </w:p>
    <w:p w14:paraId="78FAEEEE" w14:textId="77777777" w:rsidR="00BA6245" w:rsidRPr="004273E0" w:rsidRDefault="00BA6245" w:rsidP="004273E0">
      <w:pPr>
        <w:jc w:val="center"/>
        <w:rPr>
          <w:sz w:val="24"/>
          <w:szCs w:val="24"/>
        </w:rPr>
      </w:pPr>
    </w:p>
    <w:p w14:paraId="4DAD0C95" w14:textId="77777777" w:rsidR="00BA6245" w:rsidRPr="004273E0" w:rsidRDefault="00BA6245" w:rsidP="004273E0">
      <w:pPr>
        <w:jc w:val="center"/>
        <w:rPr>
          <w:b/>
          <w:sz w:val="24"/>
          <w:szCs w:val="24"/>
        </w:rPr>
      </w:pPr>
      <w:r w:rsidRPr="004273E0">
        <w:rPr>
          <w:b/>
          <w:sz w:val="24"/>
          <w:szCs w:val="24"/>
        </w:rPr>
        <w:t>”STRATEGI PENGELOLAAN KEUANGAN DESA</w:t>
      </w:r>
    </w:p>
    <w:p w14:paraId="3A8299B0" w14:textId="3F4EB693" w:rsidR="00755B05" w:rsidRPr="00755B05" w:rsidRDefault="00BA6245" w:rsidP="00755B05">
      <w:pPr>
        <w:jc w:val="center"/>
        <w:rPr>
          <w:b/>
          <w:sz w:val="24"/>
          <w:szCs w:val="24"/>
        </w:rPr>
      </w:pPr>
      <w:r w:rsidRPr="004273E0">
        <w:rPr>
          <w:b/>
          <w:sz w:val="24"/>
          <w:szCs w:val="24"/>
        </w:rPr>
        <w:t>(Studi Penguatan Sumber Daya Manusia Pemerintah Desa Di Desa Bedulu Kecamatan Blahbatuh Kabupaten Gianyar Provinsi Bali) “.</w:t>
      </w:r>
    </w:p>
    <w:p w14:paraId="7A942278" w14:textId="77777777" w:rsidR="00BA6245" w:rsidRPr="004273E0" w:rsidRDefault="00BA6245" w:rsidP="004273E0">
      <w:pPr>
        <w:jc w:val="center"/>
        <w:rPr>
          <w:b/>
          <w:sz w:val="24"/>
          <w:szCs w:val="24"/>
        </w:rPr>
      </w:pPr>
      <w:r w:rsidRPr="004273E0">
        <w:rPr>
          <w:sz w:val="24"/>
          <w:szCs w:val="24"/>
        </w:rPr>
        <w:t>I Gusti Ngurah Kurniawan</w:t>
      </w:r>
      <w:r w:rsidRPr="004273E0">
        <w:rPr>
          <w:position w:val="8"/>
          <w:sz w:val="24"/>
          <w:szCs w:val="24"/>
        </w:rPr>
        <w:t xml:space="preserve">1, </w:t>
      </w:r>
      <w:r w:rsidRPr="004273E0">
        <w:rPr>
          <w:sz w:val="24"/>
          <w:szCs w:val="24"/>
        </w:rPr>
        <w:t>Sadu Wasistiono</w:t>
      </w:r>
      <w:r w:rsidRPr="004273E0">
        <w:rPr>
          <w:position w:val="8"/>
          <w:sz w:val="24"/>
          <w:szCs w:val="24"/>
        </w:rPr>
        <w:t>2</w:t>
      </w:r>
    </w:p>
    <w:p w14:paraId="1FFB4FCE" w14:textId="77777777" w:rsidR="00BA6245" w:rsidRPr="004273E0" w:rsidRDefault="00BA6245" w:rsidP="004273E0">
      <w:pPr>
        <w:jc w:val="center"/>
        <w:rPr>
          <w:b/>
          <w:sz w:val="24"/>
          <w:szCs w:val="24"/>
        </w:rPr>
      </w:pPr>
      <w:r w:rsidRPr="004273E0">
        <w:rPr>
          <w:position w:val="8"/>
          <w:sz w:val="24"/>
          <w:szCs w:val="24"/>
        </w:rPr>
        <w:t>1</w:t>
      </w:r>
      <w:r w:rsidRPr="004273E0">
        <w:rPr>
          <w:sz w:val="24"/>
          <w:szCs w:val="24"/>
        </w:rPr>
        <w:t>Praja Program D4, Program Studi Keuangan Daerah</w:t>
      </w:r>
      <w:proofErr w:type="gramStart"/>
      <w:r w:rsidRPr="004273E0">
        <w:rPr>
          <w:sz w:val="24"/>
          <w:szCs w:val="24"/>
        </w:rPr>
        <w:t>,FMP</w:t>
      </w:r>
      <w:proofErr w:type="gramEnd"/>
      <w:r w:rsidRPr="004273E0">
        <w:rPr>
          <w:sz w:val="24"/>
          <w:szCs w:val="24"/>
        </w:rPr>
        <w:t>, IPDN</w:t>
      </w:r>
    </w:p>
    <w:p w14:paraId="07314F35" w14:textId="77777777" w:rsidR="00BA6245" w:rsidRPr="004273E0" w:rsidRDefault="00BA6245" w:rsidP="004273E0">
      <w:pPr>
        <w:jc w:val="center"/>
        <w:rPr>
          <w:b/>
          <w:sz w:val="24"/>
          <w:szCs w:val="24"/>
        </w:rPr>
      </w:pPr>
      <w:proofErr w:type="gramStart"/>
      <w:r w:rsidRPr="004273E0">
        <w:rPr>
          <w:sz w:val="24"/>
          <w:szCs w:val="24"/>
        </w:rPr>
        <w:t>Email :</w:t>
      </w:r>
      <w:proofErr w:type="gramEnd"/>
      <w:r w:rsidRPr="004273E0">
        <w:rPr>
          <w:sz w:val="24"/>
          <w:szCs w:val="24"/>
        </w:rPr>
        <w:t xml:space="preserve"> </w:t>
      </w:r>
      <w:hyperlink r:id="rId8" w:history="1">
        <w:r w:rsidRPr="004273E0">
          <w:rPr>
            <w:rStyle w:val="Hyperlink"/>
            <w:sz w:val="24"/>
            <w:szCs w:val="24"/>
            <w:u w:color="0000FF"/>
          </w:rPr>
          <w:t>ngurah.kurnia@gmail.com</w:t>
        </w:r>
      </w:hyperlink>
    </w:p>
    <w:p w14:paraId="7EAEA240" w14:textId="6E85861C" w:rsidR="00BA6245" w:rsidRDefault="00BA6245" w:rsidP="004273E0">
      <w:pPr>
        <w:jc w:val="center"/>
        <w:rPr>
          <w:rStyle w:val="Hyperlink"/>
          <w:sz w:val="24"/>
          <w:szCs w:val="24"/>
          <w:u w:color="0000FF"/>
        </w:rPr>
      </w:pPr>
      <w:r w:rsidRPr="004273E0">
        <w:rPr>
          <w:position w:val="8"/>
          <w:sz w:val="24"/>
          <w:szCs w:val="24"/>
        </w:rPr>
        <w:t>2</w:t>
      </w:r>
      <w:r w:rsidRPr="004273E0">
        <w:rPr>
          <w:sz w:val="24"/>
          <w:szCs w:val="24"/>
        </w:rPr>
        <w:t xml:space="preserve">Guru Besar IPDN, Program Pascasarjana IPDN, Nomor </w:t>
      </w:r>
      <w:proofErr w:type="gramStart"/>
      <w:r w:rsidRPr="004273E0">
        <w:rPr>
          <w:sz w:val="24"/>
          <w:szCs w:val="24"/>
        </w:rPr>
        <w:t>HP :</w:t>
      </w:r>
      <w:proofErr w:type="gramEnd"/>
      <w:r w:rsidRPr="004273E0">
        <w:rPr>
          <w:sz w:val="24"/>
          <w:szCs w:val="24"/>
        </w:rPr>
        <w:t xml:space="preserve"> 081123</w:t>
      </w:r>
      <w:r w:rsidR="00AF63E9" w:rsidRPr="004273E0">
        <w:rPr>
          <w:sz w:val="24"/>
          <w:szCs w:val="24"/>
        </w:rPr>
        <w:t>9421</w:t>
      </w:r>
      <w:r w:rsidR="00EC2C99" w:rsidRPr="004273E0">
        <w:rPr>
          <w:sz w:val="24"/>
          <w:szCs w:val="24"/>
        </w:rPr>
        <w:t xml:space="preserve">, Email : </w:t>
      </w:r>
      <w:hyperlink r:id="rId9" w:history="1">
        <w:r w:rsidR="00E164D7" w:rsidRPr="004273E0">
          <w:rPr>
            <w:rStyle w:val="Hyperlink"/>
            <w:sz w:val="24"/>
            <w:szCs w:val="24"/>
            <w:u w:color="0000FF"/>
          </w:rPr>
          <w:t>sadu_ws@yahoo.com</w:t>
        </w:r>
      </w:hyperlink>
    </w:p>
    <w:p w14:paraId="49BF03BD" w14:textId="7C0BC6E0" w:rsidR="00755B05" w:rsidRPr="00755B05" w:rsidRDefault="00755B05" w:rsidP="004273E0">
      <w:pPr>
        <w:jc w:val="center"/>
        <w:rPr>
          <w:sz w:val="24"/>
          <w:szCs w:val="24"/>
        </w:rPr>
      </w:pPr>
      <w:r w:rsidRPr="00755B05">
        <w:rPr>
          <w:rStyle w:val="Hyperlink"/>
          <w:color w:val="auto"/>
          <w:sz w:val="24"/>
          <w:szCs w:val="24"/>
          <w:u w:val="none"/>
        </w:rPr>
        <w:t>INSTITUT PEMERINTAHAN DALAM NEGERI</w:t>
      </w:r>
    </w:p>
    <w:p w14:paraId="0C9370EE" w14:textId="77777777" w:rsidR="00BA6245" w:rsidRPr="004273E0" w:rsidRDefault="00BA6245" w:rsidP="004273E0">
      <w:pPr>
        <w:jc w:val="center"/>
        <w:rPr>
          <w:sz w:val="24"/>
          <w:szCs w:val="24"/>
        </w:rPr>
      </w:pPr>
    </w:p>
    <w:p w14:paraId="0F6021B9" w14:textId="77777777" w:rsidR="00AF63E9" w:rsidRPr="004273E0" w:rsidRDefault="00AF63E9" w:rsidP="004273E0">
      <w:pPr>
        <w:jc w:val="center"/>
        <w:rPr>
          <w:b/>
          <w:sz w:val="20"/>
          <w:szCs w:val="24"/>
        </w:rPr>
      </w:pPr>
      <w:r w:rsidRPr="004273E0">
        <w:rPr>
          <w:b/>
          <w:sz w:val="20"/>
          <w:szCs w:val="24"/>
        </w:rPr>
        <w:t>Abstrak</w:t>
      </w:r>
    </w:p>
    <w:p w14:paraId="75FA5FB7" w14:textId="77777777" w:rsidR="00657406" w:rsidRPr="004273E0" w:rsidRDefault="00657406" w:rsidP="004273E0">
      <w:pPr>
        <w:jc w:val="both"/>
        <w:rPr>
          <w:b/>
          <w:sz w:val="20"/>
          <w:szCs w:val="24"/>
        </w:rPr>
      </w:pPr>
    </w:p>
    <w:p w14:paraId="2136E173" w14:textId="77777777" w:rsidR="00AF63E9" w:rsidRPr="004273E0" w:rsidRDefault="00AF63E9" w:rsidP="004273E0">
      <w:pPr>
        <w:jc w:val="both"/>
        <w:rPr>
          <w:sz w:val="20"/>
          <w:szCs w:val="24"/>
        </w:rPr>
      </w:pPr>
      <w:r w:rsidRPr="004273E0">
        <w:rPr>
          <w:sz w:val="20"/>
          <w:szCs w:val="24"/>
        </w:rPr>
        <w:t xml:space="preserve">Undang-Undang Nomor 6 Tahun 2014, tentang Desa memberikan peluang bagi tumbuhnya otonomi desa. Sehingga pemberian kewenangan kepada Desa semakin besar, dimana khususnya didalam pengelolaan Keuangan Desa. Untuk mengantisipasi hal tersebut Pemerintah menerbitkan Permendagri No. 113 Tahun 2014, tentang Pedoman Pengelolaan Keuangan Desa dan saat ini telah direvisi untuk dilakukan penyempurnaan dengan Permendagri Nomor 20 Tahun 2018. Peneliti tertarik untuk melakukan penelitian dengan </w:t>
      </w:r>
      <w:proofErr w:type="gramStart"/>
      <w:r w:rsidRPr="004273E0">
        <w:rPr>
          <w:sz w:val="20"/>
          <w:szCs w:val="24"/>
        </w:rPr>
        <w:t>judul ”</w:t>
      </w:r>
      <w:proofErr w:type="gramEnd"/>
      <w:r w:rsidRPr="004273E0">
        <w:rPr>
          <w:sz w:val="20"/>
          <w:szCs w:val="24"/>
        </w:rPr>
        <w:t xml:space="preserve">STRATEGI PENGELOLAAN KEUANGAN DESA (Studi Penguatan Sumber Daya Manusia Pemerintah Desa Di Desa Bedulu Kecamatan Blahbatuh Kabupaten Gianyar Provinsi Bali) “. Tujuan penelitian ini adalah untuk mengetahui strategi </w:t>
      </w:r>
      <w:proofErr w:type="gramStart"/>
      <w:r w:rsidRPr="004273E0">
        <w:rPr>
          <w:sz w:val="20"/>
          <w:szCs w:val="24"/>
        </w:rPr>
        <w:t>apa</w:t>
      </w:r>
      <w:proofErr w:type="gramEnd"/>
      <w:r w:rsidRPr="004273E0">
        <w:rPr>
          <w:sz w:val="20"/>
          <w:szCs w:val="24"/>
        </w:rPr>
        <w:t xml:space="preserve"> yang dilakukan oleh pemerintah Desa Bedulu dalam melakukan pengelolaan Keuangan Desa, sedangkan metode penelitian yang peneliti gunakan adalah metode kualitatif deskriptif dengan pendekatan induktif. Kesimpulan yang didapat dalam penelitian ini adalah secara umum kualitas pengelola keuangan desa perlu ditingkatkan dalam bidang pengelolaan keuangan desa, dan perlu dilakukan penguatan SDM</w:t>
      </w:r>
      <w:r w:rsidR="00657406" w:rsidRPr="004273E0">
        <w:rPr>
          <w:sz w:val="20"/>
          <w:szCs w:val="24"/>
        </w:rPr>
        <w:t>.</w:t>
      </w:r>
    </w:p>
    <w:p w14:paraId="5F3C38EB" w14:textId="77777777" w:rsidR="00AF63E9" w:rsidRPr="004273E0" w:rsidRDefault="00AF63E9" w:rsidP="004273E0">
      <w:pPr>
        <w:jc w:val="both"/>
        <w:rPr>
          <w:i/>
          <w:sz w:val="20"/>
          <w:szCs w:val="24"/>
        </w:rPr>
      </w:pPr>
      <w:r w:rsidRPr="004273E0">
        <w:rPr>
          <w:i/>
          <w:sz w:val="20"/>
          <w:szCs w:val="24"/>
        </w:rPr>
        <w:t>Kata Kunci Strategi, Pengelolaan Keuangan Desa</w:t>
      </w:r>
    </w:p>
    <w:p w14:paraId="24608563" w14:textId="77777777" w:rsidR="00AF63E9" w:rsidRPr="004273E0" w:rsidRDefault="00AF63E9" w:rsidP="004273E0">
      <w:pPr>
        <w:jc w:val="center"/>
        <w:rPr>
          <w:sz w:val="20"/>
          <w:szCs w:val="24"/>
        </w:rPr>
      </w:pPr>
    </w:p>
    <w:p w14:paraId="25E9DDAA" w14:textId="77777777" w:rsidR="00AF63E9" w:rsidRPr="004273E0" w:rsidRDefault="00AF63E9" w:rsidP="004273E0">
      <w:pPr>
        <w:jc w:val="center"/>
        <w:rPr>
          <w:b/>
          <w:sz w:val="20"/>
          <w:szCs w:val="24"/>
        </w:rPr>
      </w:pPr>
      <w:r w:rsidRPr="004273E0">
        <w:rPr>
          <w:b/>
          <w:sz w:val="20"/>
          <w:szCs w:val="24"/>
        </w:rPr>
        <w:t>Abstract</w:t>
      </w:r>
    </w:p>
    <w:p w14:paraId="17E98D2A" w14:textId="77777777" w:rsidR="00AF63E9" w:rsidRPr="004273E0" w:rsidRDefault="00AF63E9" w:rsidP="004273E0">
      <w:pPr>
        <w:jc w:val="both"/>
        <w:rPr>
          <w:b/>
          <w:sz w:val="20"/>
          <w:szCs w:val="24"/>
        </w:rPr>
      </w:pPr>
    </w:p>
    <w:p w14:paraId="75D945E4" w14:textId="77777777" w:rsidR="00AF63E9" w:rsidRPr="004273E0" w:rsidRDefault="00AF63E9" w:rsidP="004273E0">
      <w:pPr>
        <w:jc w:val="both"/>
        <w:rPr>
          <w:i/>
          <w:sz w:val="20"/>
          <w:szCs w:val="24"/>
        </w:rPr>
      </w:pPr>
      <w:r w:rsidRPr="004273E0">
        <w:rPr>
          <w:i/>
          <w:sz w:val="20"/>
          <w:szCs w:val="24"/>
        </w:rPr>
        <w:t>Law Number 6 of 2014 concerning Villages provides opportunities for the growth of village autonomy. So that the giving of authority to the Village is getting bigger, which is especially in the management of Village Finance. To anticipate this, the Government issued Permendagri No. 113 of 2014 concerning the Village Financial Management Guidelines and has now been revised to make improvements to Permendagri Number 20 of 2018. Researchers are interested in conducting research under the title "DESA FINANCIAL MANAGEMENT STRATEGY (Study of Strengthening Human Resources in Village Government in Bedulu Village, Blahbatuh District Gianyar Province of Bali) ". The purpose of this study was to find out what strategies were carried out by the government of the Village of Bedulu in conducting village financial management, while the research method that the researchers used was a descriptive qualitative method with an inductive approach. The conclusion obtained in this study is that in general the quality of village financial managers needs to be improved in the field of village financial management, and human resources need to be strengthened</w:t>
      </w:r>
      <w:r w:rsidR="00657406" w:rsidRPr="004273E0">
        <w:rPr>
          <w:i/>
          <w:sz w:val="20"/>
          <w:szCs w:val="24"/>
        </w:rPr>
        <w:t>.</w:t>
      </w:r>
    </w:p>
    <w:p w14:paraId="66C748E4" w14:textId="750BAB6E" w:rsidR="00BA6245" w:rsidRPr="004273E0" w:rsidRDefault="00AF63E9" w:rsidP="004273E0">
      <w:pPr>
        <w:jc w:val="both"/>
        <w:rPr>
          <w:i/>
          <w:sz w:val="20"/>
          <w:szCs w:val="24"/>
        </w:rPr>
        <w:sectPr w:rsidR="00BA6245" w:rsidRPr="004273E0" w:rsidSect="00D36230">
          <w:footerReference w:type="default" r:id="rId10"/>
          <w:pgSz w:w="11910" w:h="16840"/>
          <w:pgMar w:top="2268" w:right="1701" w:bottom="1701" w:left="2268" w:header="720" w:footer="735" w:gutter="0"/>
          <w:cols w:space="720"/>
        </w:sectPr>
      </w:pPr>
      <w:r w:rsidRPr="004273E0">
        <w:rPr>
          <w:i/>
          <w:sz w:val="20"/>
          <w:szCs w:val="24"/>
        </w:rPr>
        <w:t>Keyword: Strate</w:t>
      </w:r>
      <w:r w:rsidR="004273E0">
        <w:rPr>
          <w:i/>
          <w:sz w:val="20"/>
          <w:szCs w:val="24"/>
        </w:rPr>
        <w:t>gy, Village Finan</w:t>
      </w:r>
    </w:p>
    <w:p w14:paraId="06444878" w14:textId="1684DED7" w:rsidR="00BA6245" w:rsidRPr="004273E0" w:rsidRDefault="00BA6245" w:rsidP="004273E0">
      <w:pPr>
        <w:spacing w:line="480" w:lineRule="auto"/>
        <w:jc w:val="both"/>
        <w:rPr>
          <w:b/>
          <w:i/>
          <w:sz w:val="24"/>
          <w:szCs w:val="24"/>
        </w:rPr>
      </w:pPr>
    </w:p>
    <w:p w14:paraId="196FD4D6" w14:textId="23CC1DAA" w:rsidR="00D36230" w:rsidRPr="004273E0" w:rsidRDefault="00BA6245" w:rsidP="004273E0">
      <w:pPr>
        <w:spacing w:line="480" w:lineRule="auto"/>
        <w:jc w:val="both"/>
        <w:rPr>
          <w:b/>
          <w:sz w:val="24"/>
          <w:szCs w:val="24"/>
        </w:rPr>
      </w:pPr>
      <w:r w:rsidRPr="004273E0">
        <w:rPr>
          <w:b/>
          <w:sz w:val="24"/>
          <w:szCs w:val="24"/>
        </w:rPr>
        <w:t>PENDAHULUAN</w:t>
      </w:r>
    </w:p>
    <w:p w14:paraId="5BBC80CA" w14:textId="139C43AB" w:rsidR="004273E0" w:rsidRDefault="00EC2C99" w:rsidP="004273E0">
      <w:pPr>
        <w:spacing w:line="480" w:lineRule="auto"/>
        <w:ind w:firstLine="851"/>
        <w:jc w:val="both"/>
        <w:rPr>
          <w:sz w:val="24"/>
          <w:szCs w:val="24"/>
        </w:rPr>
      </w:pPr>
      <w:r w:rsidRPr="004273E0">
        <w:rPr>
          <w:sz w:val="24"/>
          <w:szCs w:val="24"/>
        </w:rPr>
        <w:t xml:space="preserve">Melalui Undang-Undang Nomor 6 Tahun 2014, desa diatur dengan memberikan peluang bagi tumbuhnya otonomi desa. Desa dapat menggunakan sumber keuangan yang berasal dari negara atau pemerintah daerah maupun sumber keuangan asli desa untuk mendukung pelaksanaan sejumlah kewenangan yang luas guna mengembangkan otonominya. Pengelolaan keuangan desa bersifat sensitif akibat besarnya nominal </w:t>
      </w:r>
      <w:proofErr w:type="gramStart"/>
      <w:r w:rsidRPr="004273E0">
        <w:rPr>
          <w:sz w:val="24"/>
          <w:szCs w:val="24"/>
        </w:rPr>
        <w:t>dana</w:t>
      </w:r>
      <w:proofErr w:type="gramEnd"/>
      <w:r w:rsidRPr="004273E0">
        <w:rPr>
          <w:sz w:val="24"/>
          <w:szCs w:val="24"/>
        </w:rPr>
        <w:t xml:space="preserve"> yang dianggarkan untuk desa. Muncul rasa cemas dari pemerintah dan masyarakat terhadap kapabilitas Perangkat Desa dalam mengelola keuangan desa. </w:t>
      </w:r>
    </w:p>
    <w:p w14:paraId="4F48CC3F" w14:textId="70822D98" w:rsidR="004273E0" w:rsidRPr="004273E0" w:rsidRDefault="00EC2C99" w:rsidP="004273E0">
      <w:pPr>
        <w:spacing w:line="480" w:lineRule="auto"/>
        <w:ind w:firstLine="851"/>
        <w:jc w:val="both"/>
        <w:rPr>
          <w:sz w:val="24"/>
          <w:szCs w:val="24"/>
        </w:rPr>
      </w:pPr>
      <w:r w:rsidRPr="004273E0">
        <w:rPr>
          <w:sz w:val="24"/>
          <w:szCs w:val="24"/>
        </w:rPr>
        <w:t xml:space="preserve">Kualitas sumber daya manusia merupakan salah satu </w:t>
      </w:r>
      <w:r w:rsidR="00DD059C">
        <w:rPr>
          <w:sz w:val="24"/>
          <w:szCs w:val="24"/>
        </w:rPr>
        <w:t xml:space="preserve">permasalahan yang di hadapi dalam pengelolaan keuangan desa. </w:t>
      </w:r>
      <w:r w:rsidRPr="004273E0">
        <w:rPr>
          <w:sz w:val="24"/>
          <w:szCs w:val="24"/>
        </w:rPr>
        <w:t xml:space="preserve">Perlu adanya keseimbangan antara kualitas sumber daya manusia dengan beban kerja yang diberikan. </w:t>
      </w:r>
    </w:p>
    <w:p w14:paraId="6EB3D99A" w14:textId="7394D2D3" w:rsidR="00EC2C99" w:rsidRDefault="00EC2C99" w:rsidP="004273E0">
      <w:pPr>
        <w:spacing w:line="480" w:lineRule="auto"/>
        <w:jc w:val="both"/>
        <w:rPr>
          <w:sz w:val="24"/>
          <w:szCs w:val="24"/>
        </w:rPr>
      </w:pPr>
      <w:r w:rsidRPr="004273E0">
        <w:rPr>
          <w:sz w:val="24"/>
          <w:szCs w:val="24"/>
        </w:rPr>
        <w:t xml:space="preserve">Kualitas sumber daya manusia dari Perangkat Desa Bedulu masih dinilai belum memadai, Sehingga kapabilitas perangkat desa masih diragukan dalam mengelola keuangan desa. Diperlukan kualitas sumber daya manusia yang baik agar memenuhi standar </w:t>
      </w:r>
      <w:r w:rsidR="00DD059C">
        <w:rPr>
          <w:sz w:val="24"/>
          <w:szCs w:val="24"/>
        </w:rPr>
        <w:t>yang d</w:t>
      </w:r>
      <w:r w:rsidRPr="004273E0">
        <w:rPr>
          <w:sz w:val="24"/>
          <w:szCs w:val="24"/>
        </w:rPr>
        <w:t xml:space="preserve">iharapkan nantinya </w:t>
      </w:r>
      <w:r w:rsidR="00DD059C">
        <w:rPr>
          <w:sz w:val="24"/>
          <w:szCs w:val="24"/>
        </w:rPr>
        <w:t xml:space="preserve">membuat </w:t>
      </w:r>
      <w:r w:rsidRPr="004273E0">
        <w:rPr>
          <w:sz w:val="24"/>
          <w:szCs w:val="24"/>
        </w:rPr>
        <w:t>pengelolaan keuangan desa dapat berjalan secara efektif dan efisien. Masih adanya kekurangan yang dimiliki oleh Pemerint</w:t>
      </w:r>
      <w:r w:rsidR="00DD059C">
        <w:rPr>
          <w:sz w:val="24"/>
          <w:szCs w:val="24"/>
        </w:rPr>
        <w:t>ahan Desa Bedulu dalam pelaksanan pengelolan</w:t>
      </w:r>
      <w:r w:rsidRPr="004273E0">
        <w:rPr>
          <w:sz w:val="24"/>
          <w:szCs w:val="24"/>
        </w:rPr>
        <w:t xml:space="preserve"> keuangan desa, maka penulis tertarik untuk melakukan penelitian di Desa Bedulu Kecamatan Blahbatuh untuk </w:t>
      </w:r>
      <w:r w:rsidRPr="004273E0">
        <w:rPr>
          <w:sz w:val="24"/>
          <w:szCs w:val="24"/>
        </w:rPr>
        <w:lastRenderedPageBreak/>
        <w:t>mengetahui tingkat kualita</w:t>
      </w:r>
      <w:r w:rsidR="00DD059C">
        <w:rPr>
          <w:sz w:val="24"/>
          <w:szCs w:val="24"/>
        </w:rPr>
        <w:t>a</w:t>
      </w:r>
      <w:r w:rsidRPr="004273E0">
        <w:rPr>
          <w:sz w:val="24"/>
          <w:szCs w:val="24"/>
        </w:rPr>
        <w:t xml:space="preserve">s sumber daya manusia (SDM) Perangkat Desa Bedulu </w:t>
      </w:r>
      <w:r w:rsidR="00DD059C">
        <w:rPr>
          <w:sz w:val="24"/>
          <w:szCs w:val="24"/>
        </w:rPr>
        <w:t>dalam pengelolaan keuangan desa.</w:t>
      </w:r>
    </w:p>
    <w:p w14:paraId="7BA21B7A" w14:textId="04FCB891" w:rsidR="00622F35" w:rsidRDefault="00DD059C" w:rsidP="00DD059C">
      <w:pPr>
        <w:spacing w:line="480" w:lineRule="auto"/>
        <w:ind w:left="720" w:hanging="720"/>
        <w:jc w:val="both"/>
        <w:rPr>
          <w:b/>
          <w:sz w:val="24"/>
          <w:szCs w:val="24"/>
        </w:rPr>
      </w:pPr>
      <w:r>
        <w:rPr>
          <w:b/>
          <w:sz w:val="24"/>
          <w:szCs w:val="24"/>
        </w:rPr>
        <w:t>TINJAUAN PUST</w:t>
      </w:r>
      <w:r w:rsidR="00622F35" w:rsidRPr="00622F35">
        <w:rPr>
          <w:b/>
          <w:sz w:val="24"/>
          <w:szCs w:val="24"/>
        </w:rPr>
        <w:t>AKA</w:t>
      </w:r>
    </w:p>
    <w:p w14:paraId="36446AAD" w14:textId="0395D194" w:rsidR="00622F35" w:rsidRPr="00622F35" w:rsidRDefault="00DD059C" w:rsidP="00622F35">
      <w:pPr>
        <w:spacing w:line="480" w:lineRule="auto"/>
        <w:ind w:firstLine="851"/>
        <w:jc w:val="both"/>
        <w:rPr>
          <w:sz w:val="24"/>
          <w:szCs w:val="24"/>
        </w:rPr>
      </w:pPr>
      <w:r>
        <w:rPr>
          <w:sz w:val="24"/>
          <w:szCs w:val="24"/>
        </w:rPr>
        <w:t xml:space="preserve">Dalam penelitian ini penulis memilih menggunakan </w:t>
      </w:r>
      <w:proofErr w:type="gramStart"/>
      <w:r>
        <w:rPr>
          <w:sz w:val="24"/>
          <w:szCs w:val="24"/>
        </w:rPr>
        <w:t>teori  yang</w:t>
      </w:r>
      <w:proofErr w:type="gramEnd"/>
      <w:r>
        <w:rPr>
          <w:sz w:val="24"/>
          <w:szCs w:val="24"/>
        </w:rPr>
        <w:t xml:space="preserve"> dicetuskan oleh</w:t>
      </w:r>
      <w:r w:rsidR="00622F35" w:rsidRPr="00622F35">
        <w:rPr>
          <w:sz w:val="24"/>
          <w:szCs w:val="24"/>
        </w:rPr>
        <w:t xml:space="preserve"> Bryson</w:t>
      </w:r>
      <w:r>
        <w:rPr>
          <w:sz w:val="24"/>
          <w:szCs w:val="24"/>
        </w:rPr>
        <w:t xml:space="preserve"> mengenai</w:t>
      </w:r>
      <w:r w:rsidR="00622F35" w:rsidRPr="00622F35">
        <w:rPr>
          <w:sz w:val="24"/>
          <w:szCs w:val="24"/>
        </w:rPr>
        <w:t xml:space="preserve"> proses perencanaan strategis </w:t>
      </w:r>
      <w:r>
        <w:rPr>
          <w:sz w:val="24"/>
          <w:szCs w:val="24"/>
        </w:rPr>
        <w:t xml:space="preserve">yang </w:t>
      </w:r>
      <w:r w:rsidR="00622F35" w:rsidRPr="00622F35">
        <w:rPr>
          <w:sz w:val="24"/>
          <w:szCs w:val="24"/>
        </w:rPr>
        <w:t>dapat ditempuh dalam delapan (8) tahapan, yaitu:</w:t>
      </w:r>
    </w:p>
    <w:p w14:paraId="79BD422A" w14:textId="724E1610" w:rsidR="00622F35" w:rsidRPr="00622F35" w:rsidRDefault="00622F35" w:rsidP="00622F35">
      <w:pPr>
        <w:pStyle w:val="ListParagraph"/>
        <w:widowControl/>
        <w:numPr>
          <w:ilvl w:val="0"/>
          <w:numId w:val="12"/>
        </w:numPr>
        <w:tabs>
          <w:tab w:val="left" w:pos="2127"/>
        </w:tabs>
        <w:autoSpaceDE/>
        <w:autoSpaceDN/>
        <w:spacing w:after="160" w:line="480" w:lineRule="auto"/>
        <w:contextualSpacing/>
        <w:jc w:val="both"/>
        <w:rPr>
          <w:sz w:val="24"/>
          <w:szCs w:val="24"/>
        </w:rPr>
      </w:pPr>
      <w:r w:rsidRPr="00622F35">
        <w:rPr>
          <w:sz w:val="24"/>
          <w:szCs w:val="24"/>
        </w:rPr>
        <w:t>Memprakarsai dan menye</w:t>
      </w:r>
      <w:r w:rsidR="00DD059C">
        <w:rPr>
          <w:sz w:val="24"/>
          <w:szCs w:val="24"/>
        </w:rPr>
        <w:t>pakt</w:t>
      </w:r>
      <w:r w:rsidRPr="00622F35">
        <w:rPr>
          <w:sz w:val="24"/>
          <w:szCs w:val="24"/>
        </w:rPr>
        <w:t>i su</w:t>
      </w:r>
      <w:r w:rsidR="00DD059C">
        <w:rPr>
          <w:sz w:val="24"/>
          <w:szCs w:val="24"/>
        </w:rPr>
        <w:t>atu proses perencanaan strategi</w:t>
      </w:r>
    </w:p>
    <w:p w14:paraId="6CA044DC" w14:textId="770C4432" w:rsidR="00622F35" w:rsidRPr="00622F35" w:rsidRDefault="00DD059C" w:rsidP="00622F35">
      <w:pPr>
        <w:pStyle w:val="ListParagraph"/>
        <w:widowControl/>
        <w:numPr>
          <w:ilvl w:val="0"/>
          <w:numId w:val="12"/>
        </w:numPr>
        <w:autoSpaceDE/>
        <w:autoSpaceDN/>
        <w:spacing w:line="480" w:lineRule="auto"/>
        <w:contextualSpacing/>
        <w:jc w:val="both"/>
        <w:rPr>
          <w:sz w:val="24"/>
          <w:szCs w:val="24"/>
        </w:rPr>
      </w:pPr>
      <w:r>
        <w:rPr>
          <w:sz w:val="24"/>
          <w:szCs w:val="24"/>
        </w:rPr>
        <w:t>Memetakan</w:t>
      </w:r>
      <w:r w:rsidR="00622F35" w:rsidRPr="00622F35">
        <w:rPr>
          <w:sz w:val="24"/>
          <w:szCs w:val="24"/>
        </w:rPr>
        <w:t xml:space="preserve"> mandat organisasi</w:t>
      </w:r>
    </w:p>
    <w:p w14:paraId="5B7E92A6" w14:textId="3BE5B6A0" w:rsidR="00622F35" w:rsidRPr="00622F35" w:rsidRDefault="00622F35" w:rsidP="00622F35">
      <w:pPr>
        <w:widowControl/>
        <w:numPr>
          <w:ilvl w:val="0"/>
          <w:numId w:val="12"/>
        </w:numPr>
        <w:autoSpaceDE/>
        <w:autoSpaceDN/>
        <w:spacing w:line="480" w:lineRule="auto"/>
        <w:jc w:val="both"/>
        <w:rPr>
          <w:sz w:val="24"/>
          <w:szCs w:val="24"/>
        </w:rPr>
      </w:pPr>
      <w:r w:rsidRPr="00622F35">
        <w:rPr>
          <w:sz w:val="24"/>
          <w:szCs w:val="24"/>
        </w:rPr>
        <w:t>misi dan menilai organisasi</w:t>
      </w:r>
      <w:r w:rsidR="00DD059C">
        <w:rPr>
          <w:sz w:val="24"/>
          <w:szCs w:val="24"/>
        </w:rPr>
        <w:t xml:space="preserve"> dibuat lebih jelas</w:t>
      </w:r>
    </w:p>
    <w:p w14:paraId="21CCC558" w14:textId="217B09EC" w:rsidR="00622F35" w:rsidRPr="00622F35" w:rsidRDefault="00DD059C" w:rsidP="00622F35">
      <w:pPr>
        <w:widowControl/>
        <w:numPr>
          <w:ilvl w:val="0"/>
          <w:numId w:val="12"/>
        </w:numPr>
        <w:autoSpaceDE/>
        <w:autoSpaceDN/>
        <w:spacing w:line="480" w:lineRule="auto"/>
        <w:jc w:val="both"/>
        <w:rPr>
          <w:sz w:val="24"/>
          <w:szCs w:val="24"/>
        </w:rPr>
      </w:pPr>
      <w:r>
        <w:rPr>
          <w:sz w:val="24"/>
          <w:szCs w:val="24"/>
        </w:rPr>
        <w:t>penilaian terhadap</w:t>
      </w:r>
      <w:r w:rsidR="00622F35" w:rsidRPr="00622F35">
        <w:rPr>
          <w:sz w:val="24"/>
          <w:szCs w:val="24"/>
        </w:rPr>
        <w:t xml:space="preserve"> peluang dan ancaman</w:t>
      </w:r>
      <w:r w:rsidR="00B50888">
        <w:rPr>
          <w:sz w:val="24"/>
          <w:szCs w:val="24"/>
        </w:rPr>
        <w:t xml:space="preserve"> yang tergolong faktor eks</w:t>
      </w:r>
      <w:r>
        <w:rPr>
          <w:sz w:val="24"/>
          <w:szCs w:val="24"/>
        </w:rPr>
        <w:t>ternal</w:t>
      </w:r>
    </w:p>
    <w:p w14:paraId="5EAA1BD6" w14:textId="1028288A" w:rsidR="00DD059C" w:rsidRPr="00DD059C" w:rsidRDefault="00DD059C" w:rsidP="00DD059C">
      <w:pPr>
        <w:widowControl/>
        <w:numPr>
          <w:ilvl w:val="0"/>
          <w:numId w:val="12"/>
        </w:numPr>
        <w:autoSpaceDE/>
        <w:autoSpaceDN/>
        <w:spacing w:line="480" w:lineRule="auto"/>
        <w:jc w:val="both"/>
        <w:rPr>
          <w:sz w:val="24"/>
          <w:szCs w:val="24"/>
        </w:rPr>
      </w:pPr>
      <w:r>
        <w:rPr>
          <w:sz w:val="24"/>
          <w:szCs w:val="24"/>
        </w:rPr>
        <w:t>penilaian terhadap</w:t>
      </w:r>
      <w:r w:rsidRPr="00622F35">
        <w:rPr>
          <w:sz w:val="24"/>
          <w:szCs w:val="24"/>
        </w:rPr>
        <w:t xml:space="preserve"> </w:t>
      </w:r>
      <w:r w:rsidR="00B50888">
        <w:rPr>
          <w:sz w:val="24"/>
          <w:szCs w:val="24"/>
        </w:rPr>
        <w:t>kekuatan dan kelemahan yang tergolong faktor in</w:t>
      </w:r>
      <w:r>
        <w:rPr>
          <w:sz w:val="24"/>
          <w:szCs w:val="24"/>
        </w:rPr>
        <w:t>ternal</w:t>
      </w:r>
    </w:p>
    <w:p w14:paraId="016B7D2E" w14:textId="2BF4DB1C" w:rsidR="00622F35" w:rsidRPr="00622F35" w:rsidRDefault="00B50888" w:rsidP="00622F35">
      <w:pPr>
        <w:widowControl/>
        <w:numPr>
          <w:ilvl w:val="0"/>
          <w:numId w:val="12"/>
        </w:numPr>
        <w:autoSpaceDE/>
        <w:autoSpaceDN/>
        <w:spacing w:line="480" w:lineRule="auto"/>
        <w:ind w:left="1208" w:hanging="357"/>
        <w:jc w:val="both"/>
        <w:rPr>
          <w:sz w:val="24"/>
          <w:szCs w:val="24"/>
        </w:rPr>
      </w:pPr>
      <w:r>
        <w:rPr>
          <w:sz w:val="24"/>
          <w:szCs w:val="24"/>
        </w:rPr>
        <w:t xml:space="preserve">menguraikan </w:t>
      </w:r>
      <w:r w:rsidR="00622F35" w:rsidRPr="00622F35">
        <w:rPr>
          <w:sz w:val="24"/>
          <w:szCs w:val="24"/>
        </w:rPr>
        <w:t xml:space="preserve">isu strategis yang dihadapi organisasi </w:t>
      </w:r>
    </w:p>
    <w:p w14:paraId="13ADFB92" w14:textId="234692AC" w:rsidR="00622F35" w:rsidRPr="00622F35" w:rsidRDefault="00B50888" w:rsidP="00622F35">
      <w:pPr>
        <w:widowControl/>
        <w:numPr>
          <w:ilvl w:val="0"/>
          <w:numId w:val="12"/>
        </w:numPr>
        <w:autoSpaceDE/>
        <w:autoSpaceDN/>
        <w:spacing w:line="480" w:lineRule="auto"/>
        <w:ind w:left="1208" w:hanging="357"/>
        <w:jc w:val="both"/>
        <w:rPr>
          <w:sz w:val="24"/>
          <w:szCs w:val="24"/>
        </w:rPr>
      </w:pPr>
      <w:r>
        <w:rPr>
          <w:sz w:val="24"/>
          <w:szCs w:val="24"/>
        </w:rPr>
        <w:t xml:space="preserve">menyusun </w:t>
      </w:r>
      <w:r w:rsidR="00622F35" w:rsidRPr="00622F35">
        <w:rPr>
          <w:sz w:val="24"/>
          <w:szCs w:val="24"/>
        </w:rPr>
        <w:t xml:space="preserve"> strategi untuk mengelola isu-isu</w:t>
      </w:r>
    </w:p>
    <w:p w14:paraId="1498C9D0" w14:textId="6C259A11" w:rsidR="00622F35" w:rsidRPr="00622F35" w:rsidRDefault="00B50888" w:rsidP="00622F35">
      <w:pPr>
        <w:widowControl/>
        <w:numPr>
          <w:ilvl w:val="0"/>
          <w:numId w:val="12"/>
        </w:numPr>
        <w:autoSpaceDE/>
        <w:autoSpaceDN/>
        <w:spacing w:line="480" w:lineRule="auto"/>
        <w:ind w:left="1208" w:hanging="357"/>
        <w:jc w:val="both"/>
        <w:rPr>
          <w:sz w:val="24"/>
          <w:szCs w:val="24"/>
        </w:rPr>
      </w:pPr>
      <w:proofErr w:type="gramStart"/>
      <w:r>
        <w:rPr>
          <w:sz w:val="24"/>
          <w:szCs w:val="24"/>
        </w:rPr>
        <w:t>menetapkan</w:t>
      </w:r>
      <w:proofErr w:type="gramEnd"/>
      <w:r>
        <w:rPr>
          <w:sz w:val="24"/>
          <w:szCs w:val="24"/>
        </w:rPr>
        <w:t xml:space="preserve"> </w:t>
      </w:r>
      <w:r w:rsidR="00622F35" w:rsidRPr="00622F35">
        <w:rPr>
          <w:sz w:val="24"/>
          <w:szCs w:val="24"/>
        </w:rPr>
        <w:t>visi organisasi yang efektif bagi masa depan.</w:t>
      </w:r>
    </w:p>
    <w:p w14:paraId="14C52ECE" w14:textId="178E33C0" w:rsidR="00622F35" w:rsidRPr="00622F35" w:rsidRDefault="00B50888" w:rsidP="00622F35">
      <w:pPr>
        <w:spacing w:line="480" w:lineRule="auto"/>
        <w:jc w:val="both"/>
        <w:rPr>
          <w:sz w:val="24"/>
          <w:szCs w:val="24"/>
        </w:rPr>
      </w:pPr>
      <w:r>
        <w:rPr>
          <w:sz w:val="24"/>
          <w:szCs w:val="24"/>
        </w:rPr>
        <w:t>T</w:t>
      </w:r>
      <w:r w:rsidR="00622F35" w:rsidRPr="00622F35">
        <w:rPr>
          <w:sz w:val="24"/>
          <w:szCs w:val="24"/>
        </w:rPr>
        <w:t xml:space="preserve">eori ini </w:t>
      </w:r>
      <w:proofErr w:type="gramStart"/>
      <w:r>
        <w:rPr>
          <w:sz w:val="24"/>
          <w:szCs w:val="24"/>
        </w:rPr>
        <w:t>dianggap  relevan</w:t>
      </w:r>
      <w:proofErr w:type="gramEnd"/>
      <w:r>
        <w:rPr>
          <w:sz w:val="24"/>
          <w:szCs w:val="24"/>
        </w:rPr>
        <w:t xml:space="preserve"> apabila diterapkan bagi</w:t>
      </w:r>
      <w:r w:rsidR="00622F35" w:rsidRPr="00622F35">
        <w:rPr>
          <w:sz w:val="24"/>
          <w:szCs w:val="24"/>
        </w:rPr>
        <w:t xml:space="preserve"> organisasi sosial / non profit / instansi pemerintah.</w:t>
      </w:r>
      <w:r w:rsidR="00622F35">
        <w:rPr>
          <w:sz w:val="24"/>
          <w:szCs w:val="24"/>
        </w:rPr>
        <w:t xml:space="preserve"> </w:t>
      </w:r>
      <w:r>
        <w:rPr>
          <w:sz w:val="24"/>
          <w:szCs w:val="24"/>
        </w:rPr>
        <w:t>Dua d</w:t>
      </w:r>
      <w:r w:rsidR="00622F35" w:rsidRPr="00622F35">
        <w:rPr>
          <w:sz w:val="24"/>
          <w:szCs w:val="24"/>
        </w:rPr>
        <w:t>ari delapan langkah diatas</w:t>
      </w:r>
      <w:r>
        <w:rPr>
          <w:sz w:val="24"/>
          <w:szCs w:val="24"/>
        </w:rPr>
        <w:t xml:space="preserve"> </w:t>
      </w:r>
      <w:proofErr w:type="gramStart"/>
      <w:r w:rsidR="00622F35" w:rsidRPr="00622F35">
        <w:rPr>
          <w:sz w:val="24"/>
          <w:szCs w:val="24"/>
        </w:rPr>
        <w:t>aka</w:t>
      </w:r>
      <w:r>
        <w:rPr>
          <w:sz w:val="24"/>
          <w:szCs w:val="24"/>
        </w:rPr>
        <w:t>n</w:t>
      </w:r>
      <w:proofErr w:type="gramEnd"/>
      <w:r>
        <w:rPr>
          <w:sz w:val="24"/>
          <w:szCs w:val="24"/>
        </w:rPr>
        <w:t xml:space="preserve"> digunakan membahas permasalahan yang ada</w:t>
      </w:r>
      <w:r w:rsidR="00622F35" w:rsidRPr="00622F35">
        <w:rPr>
          <w:sz w:val="24"/>
          <w:szCs w:val="24"/>
        </w:rPr>
        <w:t xml:space="preserve"> yaitu</w:t>
      </w:r>
      <w:r w:rsidR="00622F35">
        <w:rPr>
          <w:sz w:val="24"/>
          <w:szCs w:val="24"/>
        </w:rPr>
        <w:t xml:space="preserve"> menilai lingkungan eksternal dan internal yang terdiri dari</w:t>
      </w:r>
      <w:r w:rsidR="00622F35" w:rsidRPr="00622F35">
        <w:rPr>
          <w:sz w:val="24"/>
          <w:szCs w:val="24"/>
        </w:rPr>
        <w:t>:</w:t>
      </w:r>
    </w:p>
    <w:p w14:paraId="6BA15C0E" w14:textId="77777777" w:rsidR="00622F35" w:rsidRPr="00622F35" w:rsidRDefault="00622F35" w:rsidP="00622F35">
      <w:pPr>
        <w:pStyle w:val="ListParagraph"/>
        <w:widowControl/>
        <w:numPr>
          <w:ilvl w:val="0"/>
          <w:numId w:val="27"/>
        </w:numPr>
        <w:autoSpaceDE/>
        <w:autoSpaceDN/>
        <w:spacing w:after="160" w:line="480" w:lineRule="auto"/>
        <w:contextualSpacing/>
        <w:jc w:val="both"/>
        <w:rPr>
          <w:sz w:val="24"/>
          <w:szCs w:val="24"/>
        </w:rPr>
      </w:pPr>
      <w:r w:rsidRPr="00622F35">
        <w:rPr>
          <w:sz w:val="24"/>
          <w:szCs w:val="24"/>
        </w:rPr>
        <w:t xml:space="preserve">Analisis </w:t>
      </w:r>
      <w:r w:rsidRPr="00622F35">
        <w:rPr>
          <w:sz w:val="24"/>
          <w:szCs w:val="24"/>
          <w:lang w:val="id-ID"/>
        </w:rPr>
        <w:t>L</w:t>
      </w:r>
      <w:r w:rsidRPr="00622F35">
        <w:rPr>
          <w:sz w:val="24"/>
          <w:szCs w:val="24"/>
        </w:rPr>
        <w:t xml:space="preserve">ingkungan </w:t>
      </w:r>
      <w:r w:rsidRPr="00622F35">
        <w:rPr>
          <w:sz w:val="24"/>
          <w:szCs w:val="24"/>
          <w:lang w:val="id-ID"/>
        </w:rPr>
        <w:t>I</w:t>
      </w:r>
      <w:r w:rsidRPr="00622F35">
        <w:rPr>
          <w:sz w:val="24"/>
          <w:szCs w:val="24"/>
        </w:rPr>
        <w:t xml:space="preserve">nternal </w:t>
      </w:r>
    </w:p>
    <w:p w14:paraId="6F0361E9" w14:textId="77777777" w:rsidR="00622F35" w:rsidRPr="00622F35" w:rsidRDefault="00622F35" w:rsidP="00622F35">
      <w:pPr>
        <w:pStyle w:val="ListParagraph"/>
        <w:widowControl/>
        <w:numPr>
          <w:ilvl w:val="0"/>
          <w:numId w:val="28"/>
        </w:numPr>
        <w:autoSpaceDE/>
        <w:autoSpaceDN/>
        <w:spacing w:after="160" w:line="480" w:lineRule="auto"/>
        <w:contextualSpacing/>
        <w:jc w:val="both"/>
        <w:rPr>
          <w:sz w:val="24"/>
          <w:szCs w:val="24"/>
        </w:rPr>
      </w:pPr>
      <w:r w:rsidRPr="00622F35">
        <w:rPr>
          <w:sz w:val="24"/>
          <w:szCs w:val="24"/>
        </w:rPr>
        <w:t xml:space="preserve">Sumber </w:t>
      </w:r>
      <w:r w:rsidRPr="00622F35">
        <w:rPr>
          <w:sz w:val="24"/>
          <w:szCs w:val="24"/>
          <w:lang w:val="id-ID"/>
        </w:rPr>
        <w:t>D</w:t>
      </w:r>
      <w:r w:rsidRPr="00622F35">
        <w:rPr>
          <w:sz w:val="24"/>
          <w:szCs w:val="24"/>
        </w:rPr>
        <w:t xml:space="preserve">aya </w:t>
      </w:r>
      <w:r w:rsidRPr="00622F35">
        <w:rPr>
          <w:sz w:val="24"/>
          <w:szCs w:val="24"/>
          <w:lang w:val="id-ID"/>
        </w:rPr>
        <w:t>M</w:t>
      </w:r>
      <w:r w:rsidRPr="00622F35">
        <w:rPr>
          <w:sz w:val="24"/>
          <w:szCs w:val="24"/>
        </w:rPr>
        <w:t xml:space="preserve">anusia </w:t>
      </w:r>
    </w:p>
    <w:p w14:paraId="6FD02286" w14:textId="77777777" w:rsidR="00622F35" w:rsidRPr="00622F35" w:rsidRDefault="00622F35" w:rsidP="00622F35">
      <w:pPr>
        <w:pStyle w:val="ListParagraph"/>
        <w:widowControl/>
        <w:numPr>
          <w:ilvl w:val="0"/>
          <w:numId w:val="28"/>
        </w:numPr>
        <w:autoSpaceDE/>
        <w:autoSpaceDN/>
        <w:spacing w:after="160" w:line="480" w:lineRule="auto"/>
        <w:contextualSpacing/>
        <w:jc w:val="both"/>
        <w:rPr>
          <w:sz w:val="24"/>
          <w:szCs w:val="24"/>
        </w:rPr>
      </w:pPr>
      <w:r w:rsidRPr="00622F35">
        <w:rPr>
          <w:sz w:val="24"/>
          <w:szCs w:val="24"/>
        </w:rPr>
        <w:lastRenderedPageBreak/>
        <w:t xml:space="preserve">Sumber </w:t>
      </w:r>
      <w:r w:rsidRPr="00622F35">
        <w:rPr>
          <w:sz w:val="24"/>
          <w:szCs w:val="24"/>
          <w:lang w:val="id-ID"/>
        </w:rPr>
        <w:t>Dana</w:t>
      </w:r>
    </w:p>
    <w:p w14:paraId="7E0095D6" w14:textId="53EE12DD" w:rsidR="00622F35" w:rsidRPr="00B50888" w:rsidRDefault="00622F35" w:rsidP="00B50888">
      <w:pPr>
        <w:pStyle w:val="ListParagraph"/>
        <w:widowControl/>
        <w:numPr>
          <w:ilvl w:val="0"/>
          <w:numId w:val="28"/>
        </w:numPr>
        <w:autoSpaceDE/>
        <w:autoSpaceDN/>
        <w:spacing w:after="160" w:line="480" w:lineRule="auto"/>
        <w:contextualSpacing/>
        <w:jc w:val="both"/>
        <w:rPr>
          <w:color w:val="000000" w:themeColor="text1"/>
          <w:sz w:val="24"/>
          <w:szCs w:val="24"/>
        </w:rPr>
      </w:pPr>
      <w:r w:rsidRPr="00622F35">
        <w:rPr>
          <w:color w:val="000000" w:themeColor="text1"/>
          <w:sz w:val="24"/>
          <w:szCs w:val="24"/>
        </w:rPr>
        <w:t xml:space="preserve">Sarana dan </w:t>
      </w:r>
      <w:r w:rsidRPr="00622F35">
        <w:rPr>
          <w:color w:val="000000" w:themeColor="text1"/>
          <w:sz w:val="24"/>
          <w:szCs w:val="24"/>
          <w:lang w:val="id-ID"/>
        </w:rPr>
        <w:t>P</w:t>
      </w:r>
      <w:r w:rsidRPr="00622F35">
        <w:rPr>
          <w:color w:val="000000" w:themeColor="text1"/>
          <w:sz w:val="24"/>
          <w:szCs w:val="24"/>
        </w:rPr>
        <w:t>rasarana</w:t>
      </w:r>
    </w:p>
    <w:p w14:paraId="5BC1F6BE" w14:textId="77777777" w:rsidR="00622F35" w:rsidRPr="00622F35" w:rsidRDefault="00622F35" w:rsidP="00622F35">
      <w:pPr>
        <w:pStyle w:val="ListParagraph"/>
        <w:widowControl/>
        <w:numPr>
          <w:ilvl w:val="0"/>
          <w:numId w:val="27"/>
        </w:numPr>
        <w:autoSpaceDE/>
        <w:autoSpaceDN/>
        <w:spacing w:after="160" w:line="480" w:lineRule="auto"/>
        <w:ind w:left="270" w:hanging="270"/>
        <w:contextualSpacing/>
        <w:jc w:val="both"/>
        <w:rPr>
          <w:sz w:val="24"/>
          <w:szCs w:val="24"/>
        </w:rPr>
      </w:pPr>
      <w:r w:rsidRPr="00622F35">
        <w:rPr>
          <w:sz w:val="24"/>
          <w:szCs w:val="24"/>
        </w:rPr>
        <w:t xml:space="preserve">Analisis </w:t>
      </w:r>
      <w:r w:rsidRPr="00622F35">
        <w:rPr>
          <w:sz w:val="24"/>
          <w:szCs w:val="24"/>
          <w:lang w:val="id-ID"/>
        </w:rPr>
        <w:t>L</w:t>
      </w:r>
      <w:r w:rsidRPr="00622F35">
        <w:rPr>
          <w:sz w:val="24"/>
          <w:szCs w:val="24"/>
        </w:rPr>
        <w:t xml:space="preserve">ingkungan </w:t>
      </w:r>
      <w:r w:rsidRPr="00622F35">
        <w:rPr>
          <w:sz w:val="24"/>
          <w:szCs w:val="24"/>
          <w:lang w:val="id-ID"/>
        </w:rPr>
        <w:t>E</w:t>
      </w:r>
      <w:r w:rsidRPr="00622F35">
        <w:rPr>
          <w:sz w:val="24"/>
          <w:szCs w:val="24"/>
        </w:rPr>
        <w:t>ksternal</w:t>
      </w:r>
    </w:p>
    <w:p w14:paraId="66DCC209" w14:textId="77777777" w:rsidR="00622F35" w:rsidRPr="00622F35" w:rsidRDefault="00622F35" w:rsidP="00622F35">
      <w:pPr>
        <w:pStyle w:val="ListParagraph"/>
        <w:widowControl/>
        <w:numPr>
          <w:ilvl w:val="2"/>
          <w:numId w:val="29"/>
        </w:numPr>
        <w:autoSpaceDE/>
        <w:autoSpaceDN/>
        <w:spacing w:after="160" w:line="480" w:lineRule="auto"/>
        <w:contextualSpacing/>
        <w:jc w:val="both"/>
        <w:rPr>
          <w:sz w:val="24"/>
          <w:szCs w:val="24"/>
        </w:rPr>
      </w:pPr>
      <w:r w:rsidRPr="00622F35">
        <w:rPr>
          <w:sz w:val="24"/>
          <w:szCs w:val="24"/>
        </w:rPr>
        <w:t>Aspek Politik</w:t>
      </w:r>
    </w:p>
    <w:p w14:paraId="3E0CBC9F" w14:textId="77777777" w:rsidR="00622F35" w:rsidRPr="00622F35" w:rsidRDefault="00622F35" w:rsidP="00622F35">
      <w:pPr>
        <w:pStyle w:val="ListParagraph"/>
        <w:widowControl/>
        <w:numPr>
          <w:ilvl w:val="2"/>
          <w:numId w:val="29"/>
        </w:numPr>
        <w:autoSpaceDE/>
        <w:autoSpaceDN/>
        <w:spacing w:after="160" w:line="480" w:lineRule="auto"/>
        <w:contextualSpacing/>
        <w:jc w:val="both"/>
        <w:rPr>
          <w:sz w:val="24"/>
          <w:szCs w:val="24"/>
        </w:rPr>
      </w:pPr>
      <w:r w:rsidRPr="00622F35">
        <w:rPr>
          <w:sz w:val="24"/>
          <w:szCs w:val="24"/>
        </w:rPr>
        <w:t>Aspek Ekonomi</w:t>
      </w:r>
    </w:p>
    <w:p w14:paraId="09ACE214" w14:textId="77777777" w:rsidR="00622F35" w:rsidRPr="00622F35" w:rsidRDefault="00622F35" w:rsidP="00622F35">
      <w:pPr>
        <w:pStyle w:val="ListParagraph"/>
        <w:widowControl/>
        <w:numPr>
          <w:ilvl w:val="2"/>
          <w:numId w:val="29"/>
        </w:numPr>
        <w:autoSpaceDE/>
        <w:autoSpaceDN/>
        <w:spacing w:after="160" w:line="480" w:lineRule="auto"/>
        <w:contextualSpacing/>
        <w:jc w:val="both"/>
        <w:rPr>
          <w:sz w:val="24"/>
          <w:szCs w:val="24"/>
        </w:rPr>
      </w:pPr>
      <w:r w:rsidRPr="00622F35">
        <w:rPr>
          <w:sz w:val="24"/>
          <w:szCs w:val="24"/>
        </w:rPr>
        <w:t xml:space="preserve">Aspek Sosial </w:t>
      </w:r>
    </w:p>
    <w:p w14:paraId="028D7681" w14:textId="3EE4740D" w:rsidR="00622F35" w:rsidRPr="00B50888" w:rsidRDefault="00622F35" w:rsidP="00B50888">
      <w:pPr>
        <w:pStyle w:val="ListParagraph"/>
        <w:widowControl/>
        <w:numPr>
          <w:ilvl w:val="2"/>
          <w:numId w:val="29"/>
        </w:numPr>
        <w:autoSpaceDE/>
        <w:autoSpaceDN/>
        <w:spacing w:after="160" w:line="480" w:lineRule="auto"/>
        <w:contextualSpacing/>
        <w:jc w:val="both"/>
        <w:rPr>
          <w:sz w:val="24"/>
          <w:szCs w:val="24"/>
          <w:lang w:val="id-ID"/>
        </w:rPr>
      </w:pPr>
      <w:r w:rsidRPr="00622F35">
        <w:rPr>
          <w:sz w:val="24"/>
          <w:szCs w:val="24"/>
        </w:rPr>
        <w:t>Aspek Teknologi</w:t>
      </w:r>
    </w:p>
    <w:p w14:paraId="21D8C9DF" w14:textId="59345A82" w:rsidR="00622F35" w:rsidRPr="005005B6" w:rsidRDefault="00B50888" w:rsidP="005005B6">
      <w:pPr>
        <w:spacing w:line="480" w:lineRule="auto"/>
        <w:ind w:firstLine="851"/>
        <w:jc w:val="both"/>
        <w:rPr>
          <w:sz w:val="24"/>
          <w:szCs w:val="24"/>
          <w:lang w:val="id-ID"/>
        </w:rPr>
      </w:pPr>
      <w:r>
        <w:rPr>
          <w:sz w:val="24"/>
          <w:szCs w:val="24"/>
        </w:rPr>
        <w:t xml:space="preserve">Untuk </w:t>
      </w:r>
      <w:r w:rsidR="00622F35" w:rsidRPr="00622F35">
        <w:rPr>
          <w:sz w:val="24"/>
          <w:szCs w:val="24"/>
        </w:rPr>
        <w:t>merumuskan strategi</w:t>
      </w:r>
      <w:r>
        <w:rPr>
          <w:sz w:val="24"/>
          <w:szCs w:val="24"/>
        </w:rPr>
        <w:t xml:space="preserve"> yang sesuia dengan permasalahan yang ada</w:t>
      </w:r>
      <w:r w:rsidR="00622F35" w:rsidRPr="00622F35">
        <w:rPr>
          <w:sz w:val="24"/>
          <w:szCs w:val="24"/>
          <w:lang w:val="id-ID"/>
        </w:rPr>
        <w:t>,</w:t>
      </w:r>
      <w:r w:rsidR="00622F35" w:rsidRPr="00622F35">
        <w:rPr>
          <w:sz w:val="24"/>
          <w:szCs w:val="24"/>
        </w:rPr>
        <w:t xml:space="preserve"> maka penulis menggunakan analisis SWOT untuk dapat </w:t>
      </w:r>
      <w:r>
        <w:rPr>
          <w:sz w:val="24"/>
          <w:szCs w:val="24"/>
        </w:rPr>
        <w:t xml:space="preserve">menguraikan </w:t>
      </w:r>
      <w:r w:rsidR="00622F35" w:rsidRPr="00622F35">
        <w:rPr>
          <w:sz w:val="24"/>
          <w:szCs w:val="24"/>
        </w:rPr>
        <w:t>kekuatan (</w:t>
      </w:r>
      <w:r w:rsidR="00622F35" w:rsidRPr="00622F35">
        <w:rPr>
          <w:i/>
          <w:sz w:val="24"/>
          <w:szCs w:val="24"/>
          <w:lang w:val="id-ID"/>
        </w:rPr>
        <w:t>strengths</w:t>
      </w:r>
      <w:r w:rsidR="00622F35" w:rsidRPr="00622F35">
        <w:rPr>
          <w:sz w:val="24"/>
          <w:szCs w:val="24"/>
        </w:rPr>
        <w:t>), Kelemahan (</w:t>
      </w:r>
      <w:r w:rsidR="00622F35" w:rsidRPr="00622F35">
        <w:rPr>
          <w:i/>
          <w:sz w:val="24"/>
          <w:szCs w:val="24"/>
        </w:rPr>
        <w:t>weakness</w:t>
      </w:r>
      <w:r w:rsidR="00622F35" w:rsidRPr="00622F35">
        <w:rPr>
          <w:sz w:val="24"/>
          <w:szCs w:val="24"/>
        </w:rPr>
        <w:t>), Peluang (</w:t>
      </w:r>
      <w:r w:rsidR="00622F35" w:rsidRPr="00622F35">
        <w:rPr>
          <w:i/>
          <w:sz w:val="24"/>
          <w:szCs w:val="24"/>
        </w:rPr>
        <w:t>opportunities</w:t>
      </w:r>
      <w:r w:rsidR="00622F35" w:rsidRPr="00622F35">
        <w:rPr>
          <w:sz w:val="24"/>
          <w:szCs w:val="24"/>
        </w:rPr>
        <w:t>), dan ancaman (</w:t>
      </w:r>
      <w:r w:rsidR="00622F35" w:rsidRPr="00622F35">
        <w:rPr>
          <w:i/>
          <w:sz w:val="24"/>
          <w:szCs w:val="24"/>
        </w:rPr>
        <w:t>threats</w:t>
      </w:r>
      <w:r w:rsidR="00622F35" w:rsidRPr="00622F35">
        <w:rPr>
          <w:sz w:val="24"/>
          <w:szCs w:val="24"/>
        </w:rPr>
        <w:t>) yang</w:t>
      </w:r>
      <w:r>
        <w:rPr>
          <w:sz w:val="24"/>
          <w:szCs w:val="24"/>
        </w:rPr>
        <w:t xml:space="preserve"> ada dan</w:t>
      </w:r>
      <w:r w:rsidR="00622F35" w:rsidRPr="00622F35">
        <w:rPr>
          <w:sz w:val="24"/>
          <w:szCs w:val="24"/>
        </w:rPr>
        <w:t xml:space="preserve"> kemudian akan ditentukan isu-isu strategisnya</w:t>
      </w:r>
      <w:r>
        <w:rPr>
          <w:sz w:val="24"/>
          <w:szCs w:val="24"/>
        </w:rPr>
        <w:t xml:space="preserve"> melalui uji litmust test dari bryson</w:t>
      </w:r>
      <w:r w:rsidR="00622F35" w:rsidRPr="00622F35">
        <w:rPr>
          <w:sz w:val="24"/>
          <w:szCs w:val="24"/>
        </w:rPr>
        <w:t xml:space="preserve">. </w:t>
      </w:r>
    </w:p>
    <w:p w14:paraId="11518256" w14:textId="2DC919F9" w:rsidR="00BA6245" w:rsidRPr="004273E0" w:rsidRDefault="00BA6245" w:rsidP="004273E0">
      <w:pPr>
        <w:spacing w:line="480" w:lineRule="auto"/>
        <w:jc w:val="both"/>
        <w:rPr>
          <w:b/>
          <w:color w:val="3A3A3A"/>
          <w:sz w:val="24"/>
          <w:szCs w:val="24"/>
        </w:rPr>
      </w:pPr>
      <w:r w:rsidRPr="004273E0">
        <w:rPr>
          <w:b/>
          <w:color w:val="3A3A3A"/>
          <w:sz w:val="24"/>
          <w:szCs w:val="24"/>
        </w:rPr>
        <w:t>METODOLOGI</w:t>
      </w:r>
      <w:r w:rsidRPr="004273E0">
        <w:rPr>
          <w:b/>
          <w:color w:val="3A3A3A"/>
          <w:spacing w:val="-2"/>
          <w:sz w:val="24"/>
          <w:szCs w:val="24"/>
        </w:rPr>
        <w:t xml:space="preserve"> </w:t>
      </w:r>
      <w:r w:rsidRPr="004273E0">
        <w:rPr>
          <w:b/>
          <w:color w:val="3A3A3A"/>
          <w:sz w:val="24"/>
          <w:szCs w:val="24"/>
        </w:rPr>
        <w:t>PENELITIAN</w:t>
      </w:r>
    </w:p>
    <w:p w14:paraId="025DC3C8" w14:textId="2F57DFE0" w:rsidR="00BA6245" w:rsidRPr="004273E0" w:rsidRDefault="00BA6245" w:rsidP="0029097B">
      <w:pPr>
        <w:spacing w:line="480" w:lineRule="auto"/>
        <w:ind w:firstLine="851"/>
        <w:jc w:val="both"/>
        <w:rPr>
          <w:sz w:val="24"/>
          <w:szCs w:val="24"/>
        </w:rPr>
      </w:pPr>
      <w:r w:rsidRPr="004273E0">
        <w:rPr>
          <w:sz w:val="24"/>
          <w:szCs w:val="24"/>
        </w:rPr>
        <w:t>Penelitian ini menggunakan penelitian kualitatif dengan pendekatan</w:t>
      </w:r>
      <w:r w:rsidRPr="004273E0">
        <w:rPr>
          <w:spacing w:val="-8"/>
          <w:sz w:val="24"/>
          <w:szCs w:val="24"/>
        </w:rPr>
        <w:t xml:space="preserve"> </w:t>
      </w:r>
      <w:r w:rsidRPr="004273E0">
        <w:rPr>
          <w:sz w:val="24"/>
          <w:szCs w:val="24"/>
        </w:rPr>
        <w:t>deskriptif</w:t>
      </w:r>
      <w:r w:rsidRPr="004273E0">
        <w:rPr>
          <w:spacing w:val="-4"/>
          <w:sz w:val="24"/>
          <w:szCs w:val="24"/>
        </w:rPr>
        <w:t xml:space="preserve"> </w:t>
      </w:r>
      <w:r w:rsidRPr="004273E0">
        <w:rPr>
          <w:sz w:val="24"/>
          <w:szCs w:val="24"/>
        </w:rPr>
        <w:t>induktif,</w:t>
      </w:r>
      <w:r w:rsidR="006B611B" w:rsidRPr="004273E0">
        <w:rPr>
          <w:sz w:val="24"/>
          <w:szCs w:val="24"/>
        </w:rPr>
        <w:t xml:space="preserve"> dalam pengumpulan data </w:t>
      </w:r>
      <w:r w:rsidR="005005B6">
        <w:rPr>
          <w:sz w:val="24"/>
          <w:szCs w:val="24"/>
        </w:rPr>
        <w:t>digunakan metode</w:t>
      </w:r>
      <w:r w:rsidR="006B611B" w:rsidRPr="004273E0">
        <w:rPr>
          <w:sz w:val="24"/>
          <w:szCs w:val="24"/>
        </w:rPr>
        <w:t xml:space="preserve"> wawancara terstruktur dengan penentuan </w:t>
      </w:r>
      <w:r w:rsidR="005005B6">
        <w:rPr>
          <w:sz w:val="24"/>
          <w:szCs w:val="24"/>
        </w:rPr>
        <w:t xml:space="preserve">posedur penetuna </w:t>
      </w:r>
      <w:r w:rsidR="006B611B" w:rsidRPr="004273E0">
        <w:rPr>
          <w:sz w:val="24"/>
          <w:szCs w:val="24"/>
        </w:rPr>
        <w:t>informan menggunakan prosedur purposif dan snowball. Dalam analisis data</w:t>
      </w:r>
      <w:r w:rsidR="005005B6">
        <w:rPr>
          <w:sz w:val="24"/>
          <w:szCs w:val="24"/>
        </w:rPr>
        <w:t>,</w:t>
      </w:r>
      <w:r w:rsidR="006B611B" w:rsidRPr="004273E0">
        <w:rPr>
          <w:sz w:val="24"/>
          <w:szCs w:val="24"/>
        </w:rPr>
        <w:t xml:space="preserve"> </w:t>
      </w:r>
      <w:r w:rsidRPr="004273E0">
        <w:rPr>
          <w:sz w:val="24"/>
          <w:szCs w:val="24"/>
        </w:rPr>
        <w:t>teknik</w:t>
      </w:r>
      <w:r w:rsidR="006B611B" w:rsidRPr="004273E0">
        <w:rPr>
          <w:sz w:val="24"/>
          <w:szCs w:val="24"/>
        </w:rPr>
        <w:t xml:space="preserve"> yang digunakan adalah analisis SWOT dimana melalui kekuatan, kelemahan, peluang dan ancaman </w:t>
      </w:r>
      <w:proofErr w:type="gramStart"/>
      <w:r w:rsidR="006B611B" w:rsidRPr="004273E0">
        <w:rPr>
          <w:sz w:val="24"/>
          <w:szCs w:val="24"/>
        </w:rPr>
        <w:t>akan</w:t>
      </w:r>
      <w:proofErr w:type="gramEnd"/>
      <w:r w:rsidR="006B611B" w:rsidRPr="004273E0">
        <w:rPr>
          <w:sz w:val="24"/>
          <w:szCs w:val="24"/>
        </w:rPr>
        <w:t xml:space="preserve"> di dapat isu strategis melalui matriks SWOT tersebut. Isu-isu strategis yang didapat dari analisis SWOT kemudian diuji dengan Litmust Test sehingga nantinya </w:t>
      </w:r>
      <w:proofErr w:type="gramStart"/>
      <w:r w:rsidR="006B611B" w:rsidRPr="004273E0">
        <w:rPr>
          <w:sz w:val="24"/>
          <w:szCs w:val="24"/>
        </w:rPr>
        <w:t>akan</w:t>
      </w:r>
      <w:proofErr w:type="gramEnd"/>
      <w:r w:rsidR="006B611B" w:rsidRPr="004273E0">
        <w:rPr>
          <w:sz w:val="24"/>
          <w:szCs w:val="24"/>
        </w:rPr>
        <w:t xml:space="preserve"> di dapat penilaian isu-su tersebut akan digolongkan menurut range nilai sesuai teori Bryson apakah dianggap strategis, cukup strategis atau sangat strategis.</w:t>
      </w:r>
    </w:p>
    <w:p w14:paraId="5EC11745" w14:textId="14FFCE6F" w:rsidR="00BA6245" w:rsidRDefault="00BA6245" w:rsidP="004273E0">
      <w:pPr>
        <w:spacing w:line="480" w:lineRule="auto"/>
        <w:jc w:val="both"/>
        <w:rPr>
          <w:b/>
          <w:sz w:val="24"/>
          <w:szCs w:val="24"/>
        </w:rPr>
      </w:pPr>
      <w:r w:rsidRPr="004273E0">
        <w:rPr>
          <w:b/>
          <w:sz w:val="24"/>
          <w:szCs w:val="24"/>
        </w:rPr>
        <w:lastRenderedPageBreak/>
        <w:t>HASIL DAN</w:t>
      </w:r>
      <w:r w:rsidRPr="004273E0">
        <w:rPr>
          <w:b/>
          <w:spacing w:val="-1"/>
          <w:sz w:val="24"/>
          <w:szCs w:val="24"/>
        </w:rPr>
        <w:t xml:space="preserve"> </w:t>
      </w:r>
      <w:r w:rsidRPr="004273E0">
        <w:rPr>
          <w:b/>
          <w:sz w:val="24"/>
          <w:szCs w:val="24"/>
        </w:rPr>
        <w:t>PEMBAHASAN</w:t>
      </w:r>
    </w:p>
    <w:p w14:paraId="1B0A03EB" w14:textId="67EA36A3" w:rsidR="0030058B" w:rsidRDefault="0030058B" w:rsidP="0030058B">
      <w:pPr>
        <w:pStyle w:val="NoSpacing"/>
        <w:jc w:val="both"/>
        <w:rPr>
          <w:rFonts w:ascii="Arial" w:hAnsi="Arial" w:cs="Arial"/>
          <w:b/>
          <w:sz w:val="24"/>
          <w:szCs w:val="24"/>
        </w:rPr>
      </w:pPr>
      <w:r>
        <w:rPr>
          <w:rFonts w:ascii="Arial" w:hAnsi="Arial" w:cs="Arial"/>
          <w:b/>
          <w:sz w:val="24"/>
          <w:szCs w:val="24"/>
        </w:rPr>
        <w:t xml:space="preserve">A. Faktor Penghambat </w:t>
      </w:r>
      <w:r w:rsidRPr="00100A21">
        <w:rPr>
          <w:rFonts w:ascii="Arial" w:hAnsi="Arial" w:cs="Arial"/>
          <w:b/>
          <w:sz w:val="24"/>
          <w:szCs w:val="24"/>
        </w:rPr>
        <w:t>Kualitas Sumber Daya Manusia (SDM) Perangkat Desa Bedulu dalam Pengelolaan Keuangan Desa</w:t>
      </w:r>
    </w:p>
    <w:p w14:paraId="6A451DB8" w14:textId="77777777" w:rsidR="0030058B" w:rsidRDefault="0030058B" w:rsidP="0030058B">
      <w:pPr>
        <w:pStyle w:val="NoSpacing"/>
        <w:tabs>
          <w:tab w:val="left" w:pos="720"/>
        </w:tabs>
        <w:spacing w:line="480" w:lineRule="auto"/>
        <w:ind w:left="851"/>
        <w:jc w:val="both"/>
        <w:rPr>
          <w:rFonts w:ascii="Arial" w:hAnsi="Arial" w:cs="Arial"/>
          <w:b/>
          <w:sz w:val="24"/>
          <w:szCs w:val="24"/>
        </w:rPr>
      </w:pPr>
    </w:p>
    <w:p w14:paraId="78920364" w14:textId="10F96B85" w:rsidR="0030058B" w:rsidRPr="00CA7CCD" w:rsidRDefault="0030058B" w:rsidP="0030058B">
      <w:pPr>
        <w:pStyle w:val="NoSpacing"/>
        <w:tabs>
          <w:tab w:val="left" w:pos="851"/>
        </w:tabs>
        <w:spacing w:line="480" w:lineRule="auto"/>
        <w:jc w:val="both"/>
        <w:rPr>
          <w:rFonts w:ascii="Arial" w:hAnsi="Arial" w:cs="Arial"/>
          <w:b/>
          <w:sz w:val="24"/>
          <w:szCs w:val="24"/>
        </w:rPr>
      </w:pPr>
      <w:r>
        <w:rPr>
          <w:rFonts w:ascii="Arial" w:hAnsi="Arial" w:cs="Arial"/>
          <w:b/>
          <w:sz w:val="24"/>
          <w:szCs w:val="24"/>
        </w:rPr>
        <w:tab/>
      </w:r>
      <w:r w:rsidRPr="00CA7CCD">
        <w:rPr>
          <w:rFonts w:ascii="Arial" w:hAnsi="Arial" w:cs="Arial"/>
          <w:sz w:val="24"/>
          <w:szCs w:val="24"/>
        </w:rPr>
        <w:t>Analisis fokus magang dari perspektif teoritis yang berkaitan de</w:t>
      </w:r>
      <w:r>
        <w:rPr>
          <w:rFonts w:ascii="Arial" w:hAnsi="Arial" w:cs="Arial"/>
          <w:sz w:val="24"/>
          <w:szCs w:val="24"/>
        </w:rPr>
        <w:t>ngan konsep s</w:t>
      </w:r>
      <w:r w:rsidRPr="00CA7CCD">
        <w:rPr>
          <w:rFonts w:ascii="Arial" w:hAnsi="Arial" w:cs="Arial"/>
          <w:sz w:val="24"/>
          <w:szCs w:val="24"/>
        </w:rPr>
        <w:t>trategi, penulis menggunakan 2 (dua) dari 8 (delapan) langkah perencanaan strategis menurut Bryson yaitu menilai faktor penghambat dari lingkungan internal dan eksternal</w:t>
      </w:r>
      <w:r>
        <w:rPr>
          <w:rFonts w:ascii="Arial" w:hAnsi="Arial" w:cs="Arial"/>
          <w:sz w:val="24"/>
          <w:szCs w:val="24"/>
        </w:rPr>
        <w:t>.</w:t>
      </w:r>
      <w:r w:rsidRPr="00CA7CCD">
        <w:rPr>
          <w:rFonts w:ascii="Arial" w:hAnsi="Arial" w:cs="Arial"/>
          <w:sz w:val="24"/>
          <w:szCs w:val="24"/>
        </w:rPr>
        <w:t xml:space="preserve"> </w:t>
      </w:r>
      <w:proofErr w:type="gramStart"/>
      <w:r w:rsidRPr="00CA7CCD">
        <w:rPr>
          <w:rFonts w:ascii="Arial" w:hAnsi="Arial" w:cs="Arial"/>
          <w:sz w:val="24"/>
          <w:szCs w:val="24"/>
        </w:rPr>
        <w:t>melalui</w:t>
      </w:r>
      <w:proofErr w:type="gramEnd"/>
      <w:r w:rsidRPr="00CA7CCD">
        <w:rPr>
          <w:rFonts w:ascii="Arial" w:hAnsi="Arial" w:cs="Arial"/>
          <w:sz w:val="24"/>
          <w:szCs w:val="24"/>
        </w:rPr>
        <w:t xml:space="preserve"> faktor tersebut nantinya akan </w:t>
      </w:r>
      <w:r>
        <w:rPr>
          <w:rFonts w:ascii="Arial" w:hAnsi="Arial" w:cs="Arial"/>
          <w:sz w:val="24"/>
          <w:szCs w:val="24"/>
        </w:rPr>
        <w:t>di</w:t>
      </w:r>
      <w:r w:rsidRPr="00CA7CCD">
        <w:rPr>
          <w:rFonts w:ascii="Arial" w:hAnsi="Arial" w:cs="Arial"/>
          <w:sz w:val="24"/>
          <w:szCs w:val="24"/>
        </w:rPr>
        <w:t xml:space="preserve">analasis menggunakan analisis SWOT yang nantinya akan diuji dengan litmust test dari Bryson untuk mendapatkan strategi terbaik dalam pengelolaan </w:t>
      </w:r>
      <w:r>
        <w:rPr>
          <w:rFonts w:ascii="Arial" w:hAnsi="Arial" w:cs="Arial"/>
          <w:sz w:val="24"/>
          <w:szCs w:val="24"/>
        </w:rPr>
        <w:t>k</w:t>
      </w:r>
      <w:r w:rsidRPr="00CA7CCD">
        <w:rPr>
          <w:rFonts w:ascii="Arial" w:hAnsi="Arial" w:cs="Arial"/>
          <w:sz w:val="24"/>
          <w:szCs w:val="24"/>
        </w:rPr>
        <w:t xml:space="preserve">euangan </w:t>
      </w:r>
      <w:r>
        <w:rPr>
          <w:rFonts w:ascii="Arial" w:hAnsi="Arial" w:cs="Arial"/>
          <w:sz w:val="24"/>
          <w:szCs w:val="24"/>
        </w:rPr>
        <w:t>d</w:t>
      </w:r>
      <w:r w:rsidRPr="00CA7CCD">
        <w:rPr>
          <w:rFonts w:ascii="Arial" w:hAnsi="Arial" w:cs="Arial"/>
          <w:sz w:val="24"/>
          <w:szCs w:val="24"/>
        </w:rPr>
        <w:t>esa di Desa Bedulu. Adapun faktor penghambat internal maupun eksternal dapat dijelaskan sebagai berikut:</w:t>
      </w:r>
    </w:p>
    <w:p w14:paraId="14991495" w14:textId="77777777" w:rsidR="0030058B" w:rsidRPr="009A597D" w:rsidRDefault="0030058B" w:rsidP="0030058B">
      <w:pPr>
        <w:pStyle w:val="NoSpacing"/>
        <w:numPr>
          <w:ilvl w:val="1"/>
          <w:numId w:val="33"/>
        </w:numPr>
        <w:spacing w:line="480" w:lineRule="auto"/>
        <w:jc w:val="both"/>
        <w:rPr>
          <w:rFonts w:ascii="Arial" w:hAnsi="Arial" w:cs="Arial"/>
          <w:b/>
          <w:sz w:val="24"/>
          <w:szCs w:val="24"/>
        </w:rPr>
      </w:pPr>
      <w:r w:rsidRPr="009A597D">
        <w:rPr>
          <w:rFonts w:ascii="Arial" w:hAnsi="Arial" w:cs="Arial"/>
          <w:b/>
          <w:sz w:val="24"/>
          <w:szCs w:val="24"/>
        </w:rPr>
        <w:t>Faktor Internal</w:t>
      </w:r>
    </w:p>
    <w:p w14:paraId="4FB75858" w14:textId="77777777" w:rsidR="0030058B" w:rsidRDefault="0030058B" w:rsidP="0030058B">
      <w:pPr>
        <w:pStyle w:val="NoSpacing"/>
        <w:numPr>
          <w:ilvl w:val="0"/>
          <w:numId w:val="32"/>
        </w:numPr>
        <w:spacing w:line="480" w:lineRule="auto"/>
        <w:jc w:val="both"/>
        <w:rPr>
          <w:rFonts w:ascii="Arial" w:hAnsi="Arial" w:cs="Arial"/>
          <w:sz w:val="24"/>
          <w:szCs w:val="24"/>
        </w:rPr>
      </w:pPr>
      <w:r w:rsidRPr="005223E2">
        <w:rPr>
          <w:rFonts w:ascii="Arial" w:hAnsi="Arial" w:cs="Arial"/>
          <w:sz w:val="24"/>
          <w:szCs w:val="24"/>
        </w:rPr>
        <w:t>Sumber Daya Manusia</w:t>
      </w:r>
    </w:p>
    <w:p w14:paraId="47C4F4FF" w14:textId="123CF55A" w:rsidR="0030058B" w:rsidRPr="00CA7CCD" w:rsidRDefault="0030058B" w:rsidP="0030058B">
      <w:pPr>
        <w:pStyle w:val="NoSpacing"/>
        <w:spacing w:line="480" w:lineRule="auto"/>
        <w:ind w:firstLine="851"/>
        <w:jc w:val="both"/>
        <w:rPr>
          <w:rFonts w:ascii="Arial" w:hAnsi="Arial" w:cs="Arial"/>
          <w:sz w:val="24"/>
          <w:szCs w:val="24"/>
        </w:rPr>
      </w:pPr>
      <w:r>
        <w:rPr>
          <w:rFonts w:ascii="Arial" w:hAnsi="Arial" w:cs="Arial"/>
          <w:sz w:val="24"/>
          <w:szCs w:val="24"/>
        </w:rPr>
        <w:t xml:space="preserve">Faktor penghambat pengelolaan keuangan desa adalah </w:t>
      </w:r>
      <w:r w:rsidR="005005B6">
        <w:rPr>
          <w:rFonts w:ascii="Arial" w:hAnsi="Arial" w:cs="Arial"/>
          <w:sz w:val="24"/>
          <w:szCs w:val="24"/>
        </w:rPr>
        <w:t xml:space="preserve">dari </w:t>
      </w:r>
      <w:r>
        <w:rPr>
          <w:rFonts w:ascii="Arial" w:hAnsi="Arial" w:cs="Arial"/>
          <w:sz w:val="24"/>
          <w:szCs w:val="24"/>
        </w:rPr>
        <w:t xml:space="preserve">segi non fisik berupa </w:t>
      </w:r>
      <w:r w:rsidRPr="005B17CE">
        <w:rPr>
          <w:rFonts w:ascii="Arial" w:hAnsi="Arial" w:cs="Arial"/>
          <w:i/>
          <w:sz w:val="24"/>
          <w:szCs w:val="24"/>
        </w:rPr>
        <w:t>skill</w:t>
      </w:r>
      <w:r>
        <w:rPr>
          <w:rFonts w:ascii="Arial" w:hAnsi="Arial" w:cs="Arial"/>
          <w:sz w:val="24"/>
          <w:szCs w:val="24"/>
        </w:rPr>
        <w:t xml:space="preserve"> dan latar belakang pendidikan dari perangkat desa</w:t>
      </w:r>
    </w:p>
    <w:p w14:paraId="69F7A9FC" w14:textId="77777777" w:rsidR="0030058B" w:rsidRDefault="0030058B" w:rsidP="0030058B">
      <w:pPr>
        <w:pStyle w:val="NoSpacing"/>
        <w:numPr>
          <w:ilvl w:val="0"/>
          <w:numId w:val="32"/>
        </w:numPr>
        <w:spacing w:line="480" w:lineRule="auto"/>
        <w:jc w:val="both"/>
        <w:rPr>
          <w:rFonts w:ascii="Arial" w:hAnsi="Arial" w:cs="Arial"/>
          <w:sz w:val="24"/>
          <w:szCs w:val="24"/>
        </w:rPr>
      </w:pPr>
      <w:r w:rsidRPr="005223E2">
        <w:rPr>
          <w:rFonts w:ascii="Arial" w:hAnsi="Arial" w:cs="Arial"/>
          <w:sz w:val="24"/>
          <w:szCs w:val="24"/>
        </w:rPr>
        <w:t>Sumber Dana atau Anggaran</w:t>
      </w:r>
    </w:p>
    <w:p w14:paraId="5D411019" w14:textId="77777777" w:rsidR="0030058B" w:rsidRPr="005223E2" w:rsidRDefault="0030058B" w:rsidP="0030058B">
      <w:pPr>
        <w:pStyle w:val="NoSpacing"/>
        <w:spacing w:line="480" w:lineRule="auto"/>
        <w:ind w:firstLine="851"/>
        <w:jc w:val="both"/>
        <w:rPr>
          <w:rFonts w:ascii="Arial" w:hAnsi="Arial" w:cs="Arial"/>
          <w:sz w:val="24"/>
          <w:szCs w:val="24"/>
        </w:rPr>
      </w:pPr>
      <w:r>
        <w:rPr>
          <w:rFonts w:ascii="Arial" w:hAnsi="Arial" w:cs="Arial"/>
          <w:sz w:val="24"/>
          <w:szCs w:val="24"/>
        </w:rPr>
        <w:t xml:space="preserve">Penghambat dalam hal sumber </w:t>
      </w:r>
      <w:proofErr w:type="gramStart"/>
      <w:r>
        <w:rPr>
          <w:rFonts w:ascii="Arial" w:hAnsi="Arial" w:cs="Arial"/>
          <w:sz w:val="24"/>
          <w:szCs w:val="24"/>
        </w:rPr>
        <w:t>dana</w:t>
      </w:r>
      <w:proofErr w:type="gramEnd"/>
      <w:r>
        <w:rPr>
          <w:rFonts w:ascii="Arial" w:hAnsi="Arial" w:cs="Arial"/>
          <w:sz w:val="24"/>
          <w:szCs w:val="24"/>
        </w:rPr>
        <w:t xml:space="preserve"> atau anggaran di Pemerintah Desa Bedulu yaitu belum optimalnya Pendapatan Asli Desa mengingat potensi yang ada seharusnya PADes yang diterima jauh lebih besar dari nominal yang tertera pada Laporan Realisasi APBDes tahun 2018. </w:t>
      </w:r>
    </w:p>
    <w:p w14:paraId="241369F9" w14:textId="77777777" w:rsidR="0030058B" w:rsidRDefault="0030058B" w:rsidP="0030058B">
      <w:pPr>
        <w:pStyle w:val="NoSpacing"/>
        <w:numPr>
          <w:ilvl w:val="0"/>
          <w:numId w:val="32"/>
        </w:numPr>
        <w:spacing w:line="480" w:lineRule="auto"/>
        <w:jc w:val="both"/>
        <w:rPr>
          <w:rFonts w:ascii="Arial" w:hAnsi="Arial" w:cs="Arial"/>
          <w:sz w:val="24"/>
          <w:szCs w:val="24"/>
        </w:rPr>
      </w:pPr>
      <w:r w:rsidRPr="005223E2">
        <w:rPr>
          <w:rFonts w:ascii="Arial" w:hAnsi="Arial" w:cs="Arial"/>
          <w:sz w:val="24"/>
          <w:szCs w:val="24"/>
        </w:rPr>
        <w:t>Sarana dan Prasarana</w:t>
      </w:r>
    </w:p>
    <w:p w14:paraId="17D53599" w14:textId="77777777" w:rsidR="0030058B" w:rsidRDefault="0030058B" w:rsidP="0030058B">
      <w:pPr>
        <w:pStyle w:val="NoSpacing"/>
        <w:spacing w:line="480" w:lineRule="auto"/>
        <w:ind w:firstLine="851"/>
        <w:jc w:val="both"/>
        <w:rPr>
          <w:rFonts w:ascii="Arial" w:hAnsi="Arial" w:cs="Arial"/>
          <w:sz w:val="24"/>
          <w:szCs w:val="24"/>
        </w:rPr>
      </w:pPr>
      <w:r>
        <w:rPr>
          <w:rFonts w:ascii="Arial" w:hAnsi="Arial" w:cs="Arial"/>
          <w:sz w:val="24"/>
          <w:szCs w:val="24"/>
        </w:rPr>
        <w:lastRenderedPageBreak/>
        <w:t xml:space="preserve">Kendala yang dihadapi dalam hal sarana dan prasarana yaitu kapasitas gedung yang tidak memadai serta kurangnya laptop/komputer untuk operasional </w:t>
      </w:r>
      <w:proofErr w:type="gramStart"/>
      <w:r>
        <w:rPr>
          <w:rFonts w:ascii="Arial" w:hAnsi="Arial" w:cs="Arial"/>
          <w:sz w:val="24"/>
          <w:szCs w:val="24"/>
        </w:rPr>
        <w:t>kantor</w:t>
      </w:r>
      <w:proofErr w:type="gramEnd"/>
      <w:r>
        <w:rPr>
          <w:rFonts w:ascii="Arial" w:hAnsi="Arial" w:cs="Arial"/>
          <w:sz w:val="24"/>
          <w:szCs w:val="24"/>
        </w:rPr>
        <w:t>.</w:t>
      </w:r>
    </w:p>
    <w:p w14:paraId="36611041" w14:textId="77777777" w:rsidR="0030058B" w:rsidRPr="005223E2" w:rsidRDefault="0030058B" w:rsidP="0030058B">
      <w:pPr>
        <w:pStyle w:val="NoSpacing"/>
        <w:jc w:val="both"/>
        <w:rPr>
          <w:rFonts w:ascii="Arial" w:hAnsi="Arial" w:cs="Arial"/>
          <w:sz w:val="24"/>
          <w:szCs w:val="24"/>
        </w:rPr>
      </w:pPr>
    </w:p>
    <w:p w14:paraId="44B96967" w14:textId="77777777" w:rsidR="0030058B" w:rsidRPr="00A417EA" w:rsidRDefault="0030058B" w:rsidP="0030058B">
      <w:pPr>
        <w:pStyle w:val="NoSpacing"/>
        <w:numPr>
          <w:ilvl w:val="1"/>
          <w:numId w:val="33"/>
        </w:numPr>
        <w:spacing w:line="480" w:lineRule="auto"/>
        <w:jc w:val="both"/>
        <w:rPr>
          <w:rFonts w:ascii="Arial" w:hAnsi="Arial" w:cs="Arial"/>
          <w:b/>
          <w:sz w:val="24"/>
          <w:szCs w:val="24"/>
        </w:rPr>
      </w:pPr>
      <w:r w:rsidRPr="00A417EA">
        <w:rPr>
          <w:rFonts w:ascii="Arial" w:hAnsi="Arial" w:cs="Arial"/>
          <w:b/>
          <w:sz w:val="24"/>
          <w:szCs w:val="24"/>
        </w:rPr>
        <w:t xml:space="preserve">Faktor Eksternal </w:t>
      </w:r>
    </w:p>
    <w:p w14:paraId="180D5B74" w14:textId="77777777" w:rsidR="0030058B" w:rsidRDefault="0030058B" w:rsidP="0030058B">
      <w:pPr>
        <w:pStyle w:val="NoSpacing"/>
        <w:numPr>
          <w:ilvl w:val="0"/>
          <w:numId w:val="31"/>
        </w:numPr>
        <w:spacing w:line="480" w:lineRule="auto"/>
        <w:jc w:val="both"/>
        <w:rPr>
          <w:rFonts w:ascii="Arial" w:hAnsi="Arial" w:cs="Arial"/>
          <w:sz w:val="24"/>
          <w:szCs w:val="24"/>
        </w:rPr>
      </w:pPr>
      <w:r w:rsidRPr="005223E2">
        <w:rPr>
          <w:rFonts w:ascii="Arial" w:hAnsi="Arial" w:cs="Arial"/>
          <w:sz w:val="24"/>
          <w:szCs w:val="24"/>
        </w:rPr>
        <w:t>Aspek Politik</w:t>
      </w:r>
    </w:p>
    <w:p w14:paraId="537A2C1C" w14:textId="77777777" w:rsidR="0030058B" w:rsidRPr="005223E2" w:rsidRDefault="0030058B" w:rsidP="0030058B">
      <w:pPr>
        <w:pStyle w:val="NoSpacing"/>
        <w:spacing w:line="480" w:lineRule="auto"/>
        <w:ind w:firstLine="851"/>
        <w:jc w:val="both"/>
        <w:rPr>
          <w:rFonts w:ascii="Arial" w:hAnsi="Arial" w:cs="Arial"/>
          <w:sz w:val="24"/>
          <w:szCs w:val="24"/>
        </w:rPr>
      </w:pPr>
      <w:r>
        <w:rPr>
          <w:rFonts w:ascii="Arial" w:hAnsi="Arial" w:cs="Arial"/>
          <w:sz w:val="24"/>
          <w:szCs w:val="24"/>
        </w:rPr>
        <w:t xml:space="preserve">Kepala Desa masih menerima intervensi politik dari golongan tertentu namun beliau bersifat netral serta dalam penyusunan kebijakan masih tetap mengacu pada RPJMDes dan RKPdes yang ada. </w:t>
      </w:r>
    </w:p>
    <w:p w14:paraId="10FB0624" w14:textId="77777777" w:rsidR="0030058B" w:rsidRDefault="0030058B" w:rsidP="0030058B">
      <w:pPr>
        <w:pStyle w:val="NoSpacing"/>
        <w:numPr>
          <w:ilvl w:val="0"/>
          <w:numId w:val="31"/>
        </w:numPr>
        <w:spacing w:line="480" w:lineRule="auto"/>
        <w:jc w:val="both"/>
        <w:rPr>
          <w:rFonts w:ascii="Arial" w:hAnsi="Arial" w:cs="Arial"/>
          <w:sz w:val="24"/>
          <w:szCs w:val="24"/>
        </w:rPr>
      </w:pPr>
      <w:r w:rsidRPr="005223E2">
        <w:rPr>
          <w:rFonts w:ascii="Arial" w:hAnsi="Arial" w:cs="Arial"/>
          <w:sz w:val="24"/>
          <w:szCs w:val="24"/>
        </w:rPr>
        <w:t>Aspek Ekonomi</w:t>
      </w:r>
    </w:p>
    <w:p w14:paraId="09275000" w14:textId="77777777" w:rsidR="0030058B" w:rsidRPr="005223E2" w:rsidRDefault="0030058B" w:rsidP="0030058B">
      <w:pPr>
        <w:pStyle w:val="NoSpacing"/>
        <w:spacing w:line="480" w:lineRule="auto"/>
        <w:ind w:firstLine="851"/>
        <w:jc w:val="both"/>
        <w:rPr>
          <w:rFonts w:ascii="Arial" w:hAnsi="Arial" w:cs="Arial"/>
          <w:sz w:val="24"/>
          <w:szCs w:val="24"/>
        </w:rPr>
      </w:pPr>
      <w:r>
        <w:rPr>
          <w:rFonts w:ascii="Arial" w:hAnsi="Arial" w:cs="Arial"/>
          <w:sz w:val="24"/>
          <w:szCs w:val="24"/>
        </w:rPr>
        <w:t xml:space="preserve">Perangkat desa dituntut untuk mampu mengelola besarnya </w:t>
      </w:r>
      <w:proofErr w:type="gramStart"/>
      <w:r>
        <w:rPr>
          <w:rFonts w:ascii="Arial" w:hAnsi="Arial" w:cs="Arial"/>
          <w:sz w:val="24"/>
          <w:szCs w:val="24"/>
        </w:rPr>
        <w:t>dana</w:t>
      </w:r>
      <w:proofErr w:type="gramEnd"/>
      <w:r>
        <w:rPr>
          <w:rFonts w:ascii="Arial" w:hAnsi="Arial" w:cs="Arial"/>
          <w:sz w:val="24"/>
          <w:szCs w:val="24"/>
        </w:rPr>
        <w:t xml:space="preserve"> yang diterima dari pemerintah untuk meningkatkan pertumbuhan ekonomi masyarakat desa.</w:t>
      </w:r>
    </w:p>
    <w:p w14:paraId="4434B6F6" w14:textId="77777777" w:rsidR="0030058B" w:rsidRDefault="0030058B" w:rsidP="0030058B">
      <w:pPr>
        <w:pStyle w:val="NoSpacing"/>
        <w:numPr>
          <w:ilvl w:val="0"/>
          <w:numId w:val="31"/>
        </w:numPr>
        <w:spacing w:line="480" w:lineRule="auto"/>
        <w:jc w:val="both"/>
        <w:rPr>
          <w:rFonts w:ascii="Arial" w:hAnsi="Arial" w:cs="Arial"/>
          <w:sz w:val="24"/>
          <w:szCs w:val="24"/>
        </w:rPr>
      </w:pPr>
      <w:r w:rsidRPr="005223E2">
        <w:rPr>
          <w:rFonts w:ascii="Arial" w:hAnsi="Arial" w:cs="Arial"/>
          <w:sz w:val="24"/>
          <w:szCs w:val="24"/>
        </w:rPr>
        <w:t>Aspek Sosial</w:t>
      </w:r>
    </w:p>
    <w:p w14:paraId="355BE697" w14:textId="77777777" w:rsidR="0030058B" w:rsidRDefault="0030058B" w:rsidP="0030058B">
      <w:pPr>
        <w:pStyle w:val="NoSpacing"/>
        <w:spacing w:line="480" w:lineRule="auto"/>
        <w:ind w:firstLine="720"/>
        <w:jc w:val="both"/>
        <w:rPr>
          <w:rFonts w:ascii="Arial" w:hAnsi="Arial" w:cs="Arial"/>
          <w:sz w:val="24"/>
          <w:szCs w:val="24"/>
        </w:rPr>
      </w:pPr>
      <w:r>
        <w:rPr>
          <w:rFonts w:ascii="Arial" w:hAnsi="Arial" w:cs="Arial"/>
          <w:sz w:val="24"/>
          <w:szCs w:val="24"/>
        </w:rPr>
        <w:t xml:space="preserve">Dari segi aspek sosial dalam hal partisipasi masyarakat dinilai masih kurang dan masih banyak yang bersifat tidak peduli terhadap pengelolaan keuangan desa. </w:t>
      </w:r>
    </w:p>
    <w:p w14:paraId="21AA05ED" w14:textId="77777777" w:rsidR="0030058B" w:rsidRDefault="0030058B" w:rsidP="0030058B">
      <w:pPr>
        <w:pStyle w:val="NoSpacing"/>
        <w:numPr>
          <w:ilvl w:val="0"/>
          <w:numId w:val="31"/>
        </w:numPr>
        <w:spacing w:line="480" w:lineRule="auto"/>
        <w:jc w:val="both"/>
        <w:rPr>
          <w:rFonts w:ascii="Arial" w:hAnsi="Arial" w:cs="Arial"/>
          <w:sz w:val="24"/>
          <w:szCs w:val="24"/>
        </w:rPr>
      </w:pPr>
      <w:r w:rsidRPr="005223E2">
        <w:rPr>
          <w:rFonts w:ascii="Arial" w:hAnsi="Arial" w:cs="Arial"/>
          <w:sz w:val="24"/>
          <w:szCs w:val="24"/>
        </w:rPr>
        <w:t>Aspek Teknologi</w:t>
      </w:r>
    </w:p>
    <w:p w14:paraId="12B20B20" w14:textId="5E92A4A5" w:rsidR="0030058B" w:rsidRDefault="0030058B" w:rsidP="0030058B">
      <w:pPr>
        <w:pStyle w:val="NoSpacing"/>
        <w:tabs>
          <w:tab w:val="left" w:pos="720"/>
          <w:tab w:val="left" w:pos="810"/>
        </w:tabs>
        <w:spacing w:line="480" w:lineRule="auto"/>
        <w:ind w:firstLine="851"/>
        <w:jc w:val="both"/>
        <w:rPr>
          <w:rFonts w:ascii="Arial" w:hAnsi="Arial" w:cs="Arial"/>
          <w:sz w:val="24"/>
          <w:szCs w:val="24"/>
        </w:rPr>
      </w:pPr>
      <w:r>
        <w:rPr>
          <w:rFonts w:ascii="Arial" w:hAnsi="Arial" w:cs="Arial"/>
          <w:sz w:val="24"/>
          <w:szCs w:val="24"/>
        </w:rPr>
        <w:t xml:space="preserve">Teknologi memiliki peranan penting dalam pengelolaan keuangan desa salah satunya dengan adanya aplikasi SISKEUDES. Namun aplikasi ini perlu adanya pembaharuan terkait dengan tingkat transparansi yang ada. Sehingga tingkat akuntabilitas pengelolaan keuangan desa bisa lebih baik lagi. </w:t>
      </w:r>
    </w:p>
    <w:p w14:paraId="401C5C34" w14:textId="77777777" w:rsidR="0030058B" w:rsidRPr="004273E0" w:rsidRDefault="0030058B" w:rsidP="004273E0">
      <w:pPr>
        <w:spacing w:line="480" w:lineRule="auto"/>
        <w:jc w:val="both"/>
        <w:rPr>
          <w:b/>
          <w:sz w:val="24"/>
          <w:szCs w:val="24"/>
        </w:rPr>
      </w:pPr>
    </w:p>
    <w:p w14:paraId="30A68E61" w14:textId="6FC80810" w:rsidR="00657406" w:rsidRPr="004273E0" w:rsidRDefault="0030058B" w:rsidP="004273E0">
      <w:pPr>
        <w:spacing w:line="480" w:lineRule="auto"/>
        <w:jc w:val="both"/>
        <w:rPr>
          <w:b/>
          <w:sz w:val="24"/>
          <w:szCs w:val="24"/>
        </w:rPr>
      </w:pPr>
      <w:r>
        <w:rPr>
          <w:b/>
          <w:sz w:val="24"/>
          <w:szCs w:val="24"/>
        </w:rPr>
        <w:lastRenderedPageBreak/>
        <w:t>B.</w:t>
      </w:r>
      <w:r w:rsidR="0029097B">
        <w:rPr>
          <w:b/>
          <w:sz w:val="24"/>
          <w:szCs w:val="24"/>
        </w:rPr>
        <w:t xml:space="preserve"> </w:t>
      </w:r>
      <w:r w:rsidR="00657406" w:rsidRPr="004273E0">
        <w:rPr>
          <w:b/>
          <w:sz w:val="24"/>
          <w:szCs w:val="24"/>
        </w:rPr>
        <w:t>Strategi Pemerintahan Desa Bedulu dalam peningkatan kualitas Sumber Daya Manusia (SDM) Pengelola Keuangan Desa</w:t>
      </w:r>
    </w:p>
    <w:p w14:paraId="00B0F0B1" w14:textId="77777777" w:rsidR="00657406" w:rsidRPr="004273E0" w:rsidRDefault="00657406" w:rsidP="004273E0">
      <w:pPr>
        <w:spacing w:line="480" w:lineRule="auto"/>
        <w:jc w:val="both"/>
        <w:rPr>
          <w:b/>
          <w:sz w:val="24"/>
          <w:szCs w:val="24"/>
        </w:rPr>
      </w:pPr>
    </w:p>
    <w:p w14:paraId="1F0E546D" w14:textId="2B534190" w:rsidR="00657406" w:rsidRPr="004273E0" w:rsidRDefault="00657406" w:rsidP="004273E0">
      <w:pPr>
        <w:spacing w:line="480" w:lineRule="auto"/>
        <w:ind w:firstLine="851"/>
        <w:jc w:val="both"/>
        <w:rPr>
          <w:sz w:val="24"/>
          <w:szCs w:val="24"/>
        </w:rPr>
      </w:pPr>
      <w:r w:rsidRPr="004273E0">
        <w:rPr>
          <w:sz w:val="24"/>
          <w:szCs w:val="24"/>
        </w:rPr>
        <w:t xml:space="preserve">Untuk menganalisis strategi apa yang harus ditempuh Pemerintah Desa Bedulu </w:t>
      </w:r>
      <w:r w:rsidR="009477B3">
        <w:rPr>
          <w:sz w:val="24"/>
          <w:szCs w:val="24"/>
        </w:rPr>
        <w:t>untuk</w:t>
      </w:r>
      <w:r w:rsidRPr="004273E0">
        <w:rPr>
          <w:sz w:val="24"/>
          <w:szCs w:val="24"/>
        </w:rPr>
        <w:t xml:space="preserve"> peningkatan kuali</w:t>
      </w:r>
      <w:r w:rsidR="009477B3">
        <w:rPr>
          <w:sz w:val="24"/>
          <w:szCs w:val="24"/>
        </w:rPr>
        <w:t>i</w:t>
      </w:r>
      <w:r w:rsidRPr="004273E0">
        <w:rPr>
          <w:sz w:val="24"/>
          <w:szCs w:val="24"/>
        </w:rPr>
        <w:t xml:space="preserve">tas Sumber Daya Manusia (SDM) pengelola keuanga desa, sehingga pengelolaan keuangan desa bisa lebih baik maka penulis mengkaji dan menganalisis isu-isu strategis yang ada baik itu berupa aspek internal maupun eksternal melalui Analisis SWOT </w:t>
      </w:r>
      <w:r w:rsidR="009477B3">
        <w:rPr>
          <w:sz w:val="24"/>
          <w:szCs w:val="24"/>
        </w:rPr>
        <w:t>:</w:t>
      </w:r>
    </w:p>
    <w:p w14:paraId="03C98DD4" w14:textId="24C11C29" w:rsidR="00657406" w:rsidRPr="005005B6" w:rsidRDefault="00657406" w:rsidP="004273E0">
      <w:pPr>
        <w:spacing w:line="480" w:lineRule="auto"/>
        <w:jc w:val="both"/>
        <w:rPr>
          <w:b/>
          <w:sz w:val="24"/>
          <w:szCs w:val="24"/>
        </w:rPr>
      </w:pPr>
      <w:r w:rsidRPr="005005B6">
        <w:rPr>
          <w:b/>
          <w:sz w:val="24"/>
          <w:szCs w:val="24"/>
        </w:rPr>
        <w:t>Analisis SWOT</w:t>
      </w:r>
    </w:p>
    <w:p w14:paraId="2FFA9812" w14:textId="17919534" w:rsidR="009477B3" w:rsidRPr="00E81844" w:rsidRDefault="00657406" w:rsidP="00E81844">
      <w:pPr>
        <w:pStyle w:val="ListParagraph"/>
        <w:numPr>
          <w:ilvl w:val="1"/>
          <w:numId w:val="38"/>
        </w:numPr>
        <w:spacing w:line="276" w:lineRule="auto"/>
        <w:jc w:val="both"/>
        <w:rPr>
          <w:sz w:val="24"/>
          <w:szCs w:val="24"/>
        </w:rPr>
      </w:pPr>
      <w:r w:rsidRPr="00E81844">
        <w:rPr>
          <w:sz w:val="24"/>
          <w:szCs w:val="24"/>
        </w:rPr>
        <w:t>Strengths</w:t>
      </w:r>
    </w:p>
    <w:p w14:paraId="1983EEEF" w14:textId="121BCC0F" w:rsidR="00040176" w:rsidRPr="00E81844" w:rsidRDefault="00657406" w:rsidP="00E81844">
      <w:pPr>
        <w:pStyle w:val="ListParagraph"/>
        <w:numPr>
          <w:ilvl w:val="2"/>
          <w:numId w:val="39"/>
        </w:numPr>
        <w:spacing w:line="276" w:lineRule="auto"/>
        <w:ind w:left="284" w:hanging="284"/>
        <w:jc w:val="both"/>
        <w:rPr>
          <w:sz w:val="24"/>
          <w:szCs w:val="24"/>
        </w:rPr>
      </w:pPr>
      <w:r w:rsidRPr="00E81844">
        <w:rPr>
          <w:sz w:val="24"/>
          <w:szCs w:val="24"/>
        </w:rPr>
        <w:t xml:space="preserve">Terdapat regulasi yang jelas </w:t>
      </w:r>
      <w:r w:rsidR="005005B6" w:rsidRPr="00E81844">
        <w:rPr>
          <w:sz w:val="24"/>
          <w:szCs w:val="24"/>
        </w:rPr>
        <w:t>dalam pelaksanaan</w:t>
      </w:r>
      <w:r w:rsidR="00040176" w:rsidRPr="00E81844">
        <w:rPr>
          <w:sz w:val="24"/>
          <w:szCs w:val="24"/>
        </w:rPr>
        <w:t xml:space="preserve"> Pengelolaan Keuangan</w:t>
      </w:r>
      <w:r w:rsidR="005005B6" w:rsidRPr="00E81844">
        <w:rPr>
          <w:sz w:val="24"/>
          <w:szCs w:val="24"/>
        </w:rPr>
        <w:t xml:space="preserve"> </w:t>
      </w:r>
      <w:r w:rsidRPr="00E81844">
        <w:rPr>
          <w:sz w:val="24"/>
          <w:szCs w:val="24"/>
        </w:rPr>
        <w:t xml:space="preserve">Desa. </w:t>
      </w:r>
    </w:p>
    <w:p w14:paraId="25C12C03" w14:textId="64261898" w:rsidR="00040176" w:rsidRPr="00E81844" w:rsidRDefault="00657406" w:rsidP="00E81844">
      <w:pPr>
        <w:pStyle w:val="ListParagraph"/>
        <w:numPr>
          <w:ilvl w:val="2"/>
          <w:numId w:val="39"/>
        </w:numPr>
        <w:spacing w:line="276" w:lineRule="auto"/>
        <w:ind w:left="284" w:hanging="284"/>
        <w:jc w:val="both"/>
        <w:rPr>
          <w:sz w:val="24"/>
          <w:szCs w:val="24"/>
        </w:rPr>
      </w:pPr>
      <w:r w:rsidRPr="00E81844">
        <w:rPr>
          <w:sz w:val="24"/>
          <w:szCs w:val="24"/>
        </w:rPr>
        <w:t>Dokumen yang dimiliki Pemerintah Desa terkait pengelol</w:t>
      </w:r>
      <w:r w:rsidR="00040176" w:rsidRPr="00E81844">
        <w:rPr>
          <w:sz w:val="24"/>
          <w:szCs w:val="24"/>
        </w:rPr>
        <w:t xml:space="preserve">aan keuangan </w:t>
      </w:r>
      <w:r w:rsidRPr="00E81844">
        <w:rPr>
          <w:sz w:val="24"/>
          <w:szCs w:val="24"/>
        </w:rPr>
        <w:t xml:space="preserve">desa sudah sesuai dengan regulasi yang ada. </w:t>
      </w:r>
    </w:p>
    <w:p w14:paraId="0905A984" w14:textId="1B04CD93" w:rsidR="00040176" w:rsidRDefault="00657406" w:rsidP="00E81844">
      <w:pPr>
        <w:pStyle w:val="ListParagraph"/>
        <w:numPr>
          <w:ilvl w:val="2"/>
          <w:numId w:val="39"/>
        </w:numPr>
        <w:spacing w:line="276" w:lineRule="auto"/>
        <w:ind w:left="284" w:hanging="284"/>
        <w:jc w:val="both"/>
        <w:rPr>
          <w:sz w:val="24"/>
          <w:szCs w:val="24"/>
        </w:rPr>
      </w:pPr>
      <w:r w:rsidRPr="00E81844">
        <w:rPr>
          <w:sz w:val="24"/>
          <w:szCs w:val="24"/>
        </w:rPr>
        <w:t xml:space="preserve">Pemeritah Desa Bedulu sudah menerapkan sistem SISKEUDES dalam Pengelolaan Keuangan Desa. </w:t>
      </w:r>
    </w:p>
    <w:p w14:paraId="7F6E4A1B" w14:textId="77777777" w:rsidR="00E81844" w:rsidRPr="00E81844" w:rsidRDefault="00E81844" w:rsidP="00E81844">
      <w:pPr>
        <w:pStyle w:val="ListParagraph"/>
        <w:spacing w:line="276" w:lineRule="auto"/>
        <w:ind w:left="284" w:firstLine="0"/>
        <w:jc w:val="both"/>
        <w:rPr>
          <w:sz w:val="24"/>
          <w:szCs w:val="24"/>
        </w:rPr>
      </w:pPr>
    </w:p>
    <w:p w14:paraId="3F996E9D" w14:textId="4D4EC008" w:rsidR="00657406" w:rsidRPr="00E81844" w:rsidRDefault="00657406" w:rsidP="00E81844">
      <w:pPr>
        <w:pStyle w:val="ListParagraph"/>
        <w:numPr>
          <w:ilvl w:val="1"/>
          <w:numId w:val="38"/>
        </w:numPr>
        <w:spacing w:line="276" w:lineRule="auto"/>
        <w:jc w:val="both"/>
        <w:rPr>
          <w:sz w:val="24"/>
          <w:szCs w:val="24"/>
        </w:rPr>
      </w:pPr>
      <w:r w:rsidRPr="00E81844">
        <w:rPr>
          <w:sz w:val="24"/>
          <w:szCs w:val="24"/>
        </w:rPr>
        <w:t>Weakness (Kelemahan)</w:t>
      </w:r>
    </w:p>
    <w:p w14:paraId="3B88AC4B" w14:textId="5D48D65A" w:rsidR="00040176" w:rsidRPr="00E81844" w:rsidRDefault="00657406" w:rsidP="00E81844">
      <w:pPr>
        <w:pStyle w:val="ListParagraph"/>
        <w:numPr>
          <w:ilvl w:val="2"/>
          <w:numId w:val="40"/>
        </w:numPr>
        <w:spacing w:line="276" w:lineRule="auto"/>
        <w:ind w:left="284" w:hanging="284"/>
        <w:jc w:val="both"/>
        <w:rPr>
          <w:sz w:val="24"/>
          <w:szCs w:val="24"/>
        </w:rPr>
      </w:pPr>
      <w:r w:rsidRPr="00E81844">
        <w:rPr>
          <w:sz w:val="24"/>
          <w:szCs w:val="24"/>
        </w:rPr>
        <w:t xml:space="preserve">Perangkat Desa belum mampu menunjang kinerja Kepala Desa dalam pengelolaan keuangan desa. </w:t>
      </w:r>
    </w:p>
    <w:p w14:paraId="4E4A323C" w14:textId="418C939B" w:rsidR="00040176" w:rsidRPr="00E81844" w:rsidRDefault="00657406" w:rsidP="00E81844">
      <w:pPr>
        <w:pStyle w:val="ListParagraph"/>
        <w:numPr>
          <w:ilvl w:val="2"/>
          <w:numId w:val="40"/>
        </w:numPr>
        <w:spacing w:line="276" w:lineRule="auto"/>
        <w:ind w:left="284" w:hanging="284"/>
        <w:jc w:val="both"/>
        <w:rPr>
          <w:sz w:val="24"/>
          <w:szCs w:val="24"/>
        </w:rPr>
      </w:pPr>
      <w:r w:rsidRPr="00E81844">
        <w:rPr>
          <w:sz w:val="24"/>
          <w:szCs w:val="24"/>
        </w:rPr>
        <w:t>Latar belakang pendidikan perangkat desa tidak sesuai</w:t>
      </w:r>
      <w:r w:rsidR="005005B6" w:rsidRPr="00E81844">
        <w:rPr>
          <w:sz w:val="24"/>
          <w:szCs w:val="24"/>
        </w:rPr>
        <w:t>.</w:t>
      </w:r>
    </w:p>
    <w:p w14:paraId="1F621CCD" w14:textId="174B5A26" w:rsidR="005005B6" w:rsidRDefault="00657406" w:rsidP="00E81844">
      <w:pPr>
        <w:pStyle w:val="ListParagraph"/>
        <w:numPr>
          <w:ilvl w:val="2"/>
          <w:numId w:val="40"/>
        </w:numPr>
        <w:spacing w:line="276" w:lineRule="auto"/>
        <w:ind w:left="284" w:hanging="284"/>
        <w:jc w:val="both"/>
        <w:rPr>
          <w:sz w:val="24"/>
          <w:szCs w:val="24"/>
        </w:rPr>
      </w:pPr>
      <w:r w:rsidRPr="00E81844">
        <w:rPr>
          <w:sz w:val="24"/>
          <w:szCs w:val="24"/>
        </w:rPr>
        <w:t xml:space="preserve">Kecerdasan dan Skill perangkat desa dinilai masih kurang memadai. </w:t>
      </w:r>
    </w:p>
    <w:p w14:paraId="7E6EE5AE" w14:textId="77777777" w:rsidR="00E81844" w:rsidRPr="00E81844" w:rsidRDefault="00E81844" w:rsidP="00E81844">
      <w:pPr>
        <w:pStyle w:val="ListParagraph"/>
        <w:spacing w:line="276" w:lineRule="auto"/>
        <w:ind w:left="284" w:firstLine="0"/>
        <w:jc w:val="both"/>
        <w:rPr>
          <w:sz w:val="24"/>
          <w:szCs w:val="24"/>
        </w:rPr>
      </w:pPr>
    </w:p>
    <w:p w14:paraId="0D153C9B" w14:textId="77777777" w:rsidR="00E81844" w:rsidRDefault="00657406" w:rsidP="00E81844">
      <w:pPr>
        <w:pStyle w:val="ListParagraph"/>
        <w:numPr>
          <w:ilvl w:val="1"/>
          <w:numId w:val="38"/>
        </w:numPr>
        <w:spacing w:line="276" w:lineRule="auto"/>
        <w:jc w:val="both"/>
        <w:rPr>
          <w:sz w:val="24"/>
          <w:szCs w:val="24"/>
        </w:rPr>
      </w:pPr>
      <w:r w:rsidRPr="00E81844">
        <w:rPr>
          <w:sz w:val="24"/>
          <w:szCs w:val="24"/>
        </w:rPr>
        <w:t>Opportunities (Peluang)</w:t>
      </w:r>
    </w:p>
    <w:p w14:paraId="000F51C9" w14:textId="77777777" w:rsidR="00E81844" w:rsidRDefault="00657406" w:rsidP="00E81844">
      <w:pPr>
        <w:pStyle w:val="ListParagraph"/>
        <w:numPr>
          <w:ilvl w:val="0"/>
          <w:numId w:val="43"/>
        </w:numPr>
        <w:spacing w:line="276" w:lineRule="auto"/>
        <w:jc w:val="both"/>
        <w:rPr>
          <w:sz w:val="24"/>
          <w:szCs w:val="24"/>
        </w:rPr>
      </w:pPr>
      <w:r w:rsidRPr="00E81844">
        <w:rPr>
          <w:sz w:val="24"/>
          <w:szCs w:val="24"/>
        </w:rPr>
        <w:t xml:space="preserve">Asistensi ataupun bimbingan teknik pengelola keuangan desa secara berkesinambungan kepada perangkat desa. </w:t>
      </w:r>
    </w:p>
    <w:p w14:paraId="05A71B26" w14:textId="66C1402B" w:rsidR="00040176" w:rsidRPr="00E81844" w:rsidRDefault="00657406" w:rsidP="00E81844">
      <w:pPr>
        <w:pStyle w:val="ListParagraph"/>
        <w:numPr>
          <w:ilvl w:val="0"/>
          <w:numId w:val="43"/>
        </w:numPr>
        <w:spacing w:line="276" w:lineRule="auto"/>
        <w:jc w:val="both"/>
        <w:rPr>
          <w:sz w:val="24"/>
          <w:szCs w:val="24"/>
        </w:rPr>
      </w:pPr>
      <w:r w:rsidRPr="00E81844">
        <w:rPr>
          <w:sz w:val="24"/>
          <w:szCs w:val="24"/>
        </w:rPr>
        <w:t xml:space="preserve">Besarnya jumlah </w:t>
      </w:r>
      <w:proofErr w:type="gramStart"/>
      <w:r w:rsidRPr="00E81844">
        <w:rPr>
          <w:sz w:val="24"/>
          <w:szCs w:val="24"/>
        </w:rPr>
        <w:t>dana</w:t>
      </w:r>
      <w:proofErr w:type="gramEnd"/>
      <w:r w:rsidRPr="00E81844">
        <w:rPr>
          <w:sz w:val="24"/>
          <w:szCs w:val="24"/>
        </w:rPr>
        <w:t xml:space="preserve"> yang dialokasikan Pemerintah dapat dianggarkan untuk pelatihan Kepala Desa beserta perangkat desa. </w:t>
      </w:r>
    </w:p>
    <w:p w14:paraId="7E98A46F" w14:textId="77777777" w:rsidR="00E81844" w:rsidRDefault="00657406" w:rsidP="00E81844">
      <w:pPr>
        <w:pStyle w:val="ListParagraph"/>
        <w:numPr>
          <w:ilvl w:val="1"/>
          <w:numId w:val="38"/>
        </w:numPr>
        <w:spacing w:line="276" w:lineRule="auto"/>
        <w:jc w:val="both"/>
        <w:rPr>
          <w:sz w:val="24"/>
          <w:szCs w:val="24"/>
        </w:rPr>
      </w:pPr>
      <w:r w:rsidRPr="00E81844">
        <w:rPr>
          <w:sz w:val="24"/>
          <w:szCs w:val="24"/>
        </w:rPr>
        <w:t>Threats (Ancaman)</w:t>
      </w:r>
    </w:p>
    <w:p w14:paraId="1E661AB9" w14:textId="216DDC02" w:rsidR="00040176" w:rsidRPr="00E81844" w:rsidRDefault="00657406" w:rsidP="00E81844">
      <w:pPr>
        <w:pStyle w:val="ListParagraph"/>
        <w:numPr>
          <w:ilvl w:val="0"/>
          <w:numId w:val="44"/>
        </w:numPr>
        <w:spacing w:line="276" w:lineRule="auto"/>
        <w:jc w:val="both"/>
        <w:rPr>
          <w:sz w:val="24"/>
          <w:szCs w:val="24"/>
        </w:rPr>
      </w:pPr>
      <w:r w:rsidRPr="00E81844">
        <w:rPr>
          <w:sz w:val="24"/>
          <w:szCs w:val="24"/>
        </w:rPr>
        <w:t xml:space="preserve">Perangkat Desa masih gagap teknologi dalam pengelolaan keuangan desa. </w:t>
      </w:r>
    </w:p>
    <w:p w14:paraId="4B9293FF" w14:textId="451DDE6D" w:rsidR="0030058B" w:rsidRPr="004273E0" w:rsidRDefault="00657406" w:rsidP="004273E0">
      <w:pPr>
        <w:spacing w:line="480" w:lineRule="auto"/>
        <w:jc w:val="both"/>
        <w:rPr>
          <w:sz w:val="24"/>
          <w:szCs w:val="24"/>
        </w:rPr>
      </w:pPr>
      <w:r w:rsidRPr="004273E0">
        <w:rPr>
          <w:sz w:val="24"/>
          <w:szCs w:val="24"/>
        </w:rPr>
        <w:t>Faktor-fakotr tersebut dimasukkan ke dalam Matrik SWOT Desa Bedulu adalah sebagai berikut:</w:t>
      </w:r>
    </w:p>
    <w:p w14:paraId="108E0C2C" w14:textId="2B23378B" w:rsidR="004273E0" w:rsidRPr="004273E0" w:rsidRDefault="004273E0" w:rsidP="004273E0">
      <w:pPr>
        <w:widowControl/>
        <w:autoSpaceDE/>
        <w:autoSpaceDN/>
        <w:jc w:val="center"/>
        <w:rPr>
          <w:rFonts w:eastAsiaTheme="minorHAnsi"/>
          <w:b/>
          <w:sz w:val="24"/>
          <w:szCs w:val="24"/>
        </w:rPr>
      </w:pPr>
      <w:r w:rsidRPr="004273E0">
        <w:rPr>
          <w:rFonts w:eastAsiaTheme="minorHAnsi"/>
          <w:b/>
          <w:sz w:val="24"/>
          <w:szCs w:val="24"/>
        </w:rPr>
        <w:lastRenderedPageBreak/>
        <w:t xml:space="preserve">Tabel </w:t>
      </w:r>
    </w:p>
    <w:p w14:paraId="3475BFAA" w14:textId="77777777" w:rsidR="004273E0" w:rsidRPr="004273E0" w:rsidRDefault="004273E0" w:rsidP="004273E0">
      <w:pPr>
        <w:widowControl/>
        <w:autoSpaceDE/>
        <w:autoSpaceDN/>
        <w:jc w:val="center"/>
        <w:rPr>
          <w:rFonts w:eastAsiaTheme="minorHAnsi"/>
          <w:b/>
          <w:sz w:val="24"/>
          <w:szCs w:val="24"/>
        </w:rPr>
      </w:pPr>
      <w:r w:rsidRPr="004273E0">
        <w:rPr>
          <w:rFonts w:eastAsiaTheme="minorHAnsi"/>
          <w:b/>
          <w:sz w:val="24"/>
          <w:szCs w:val="24"/>
        </w:rPr>
        <w:t>Matriks SWOT</w:t>
      </w:r>
    </w:p>
    <w:p w14:paraId="2446A1C5" w14:textId="77777777" w:rsidR="004273E0" w:rsidRPr="004273E0" w:rsidRDefault="004273E0" w:rsidP="004273E0">
      <w:pPr>
        <w:widowControl/>
        <w:autoSpaceDE/>
        <w:autoSpaceDN/>
        <w:jc w:val="center"/>
        <w:rPr>
          <w:rFonts w:eastAsiaTheme="minorHAnsi"/>
          <w:b/>
          <w:sz w:val="24"/>
          <w:szCs w:val="24"/>
        </w:rPr>
      </w:pPr>
    </w:p>
    <w:tbl>
      <w:tblPr>
        <w:tblStyle w:val="TableGrid"/>
        <w:tblW w:w="5000" w:type="pct"/>
        <w:tblLook w:val="04A0" w:firstRow="1" w:lastRow="0" w:firstColumn="1" w:lastColumn="0" w:noHBand="0" w:noVBand="1"/>
      </w:tblPr>
      <w:tblGrid>
        <w:gridCol w:w="2930"/>
        <w:gridCol w:w="2538"/>
        <w:gridCol w:w="2463"/>
      </w:tblGrid>
      <w:tr w:rsidR="004273E0" w:rsidRPr="004273E0" w14:paraId="4195D54D" w14:textId="77777777" w:rsidTr="00E81844">
        <w:trPr>
          <w:trHeight w:val="3982"/>
        </w:trPr>
        <w:tc>
          <w:tcPr>
            <w:tcW w:w="1847" w:type="pct"/>
            <w:tcBorders>
              <w:tl2br w:val="single" w:sz="4" w:space="0" w:color="000000"/>
            </w:tcBorders>
          </w:tcPr>
          <w:p w14:paraId="44B8C135" w14:textId="77777777" w:rsidR="004273E0" w:rsidRPr="004273E0" w:rsidRDefault="004273E0" w:rsidP="004273E0">
            <w:pPr>
              <w:widowControl/>
              <w:autoSpaceDE/>
              <w:autoSpaceDN/>
              <w:jc w:val="both"/>
              <w:rPr>
                <w:rFonts w:ascii="Times New Roman" w:eastAsiaTheme="minorHAnsi" w:hAnsi="Times New Roman" w:cs="Times New Roman"/>
                <w:sz w:val="24"/>
                <w:szCs w:val="24"/>
              </w:rPr>
            </w:pPr>
          </w:p>
          <w:p w14:paraId="7ED8E265" w14:textId="77777777" w:rsidR="004273E0" w:rsidRPr="004273E0" w:rsidRDefault="004273E0" w:rsidP="004273E0">
            <w:pPr>
              <w:widowControl/>
              <w:autoSpaceDE/>
              <w:autoSpaceDN/>
              <w:rPr>
                <w:rFonts w:ascii="Times New Roman" w:eastAsiaTheme="minorHAnsi" w:hAnsi="Times New Roman" w:cs="Times New Roman"/>
                <w:sz w:val="24"/>
                <w:szCs w:val="24"/>
              </w:rPr>
            </w:pPr>
          </w:p>
          <w:p w14:paraId="61723C38"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767D102D"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36E27467"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Internal</w:t>
            </w:r>
          </w:p>
          <w:p w14:paraId="2898562E"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772EF67A"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5FB2A95E"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64186F83"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187AD1CE"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3ACF7DD0"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451A7452" w14:textId="77777777" w:rsidR="004273E0" w:rsidRPr="004273E0" w:rsidRDefault="004273E0" w:rsidP="004273E0">
            <w:pPr>
              <w:widowControl/>
              <w:autoSpaceDE/>
              <w:autoSpaceDN/>
              <w:jc w:val="center"/>
              <w:rPr>
                <w:rFonts w:ascii="Times New Roman" w:eastAsiaTheme="minorHAnsi" w:hAnsi="Times New Roman" w:cs="Times New Roman"/>
                <w:b/>
                <w:sz w:val="24"/>
                <w:szCs w:val="24"/>
              </w:rPr>
            </w:pPr>
          </w:p>
          <w:p w14:paraId="22ED4CE0" w14:textId="77777777" w:rsidR="004273E0" w:rsidRPr="004273E0" w:rsidRDefault="004273E0" w:rsidP="004273E0">
            <w:pPr>
              <w:widowControl/>
              <w:autoSpaceDE/>
              <w:autoSpaceDN/>
              <w:rPr>
                <w:rFonts w:ascii="Times New Roman" w:eastAsiaTheme="minorHAnsi" w:hAnsi="Times New Roman" w:cs="Times New Roman"/>
                <w:sz w:val="24"/>
                <w:szCs w:val="24"/>
              </w:rPr>
            </w:pPr>
            <w:r w:rsidRPr="004273E0">
              <w:rPr>
                <w:rFonts w:ascii="Times New Roman" w:eastAsiaTheme="minorHAnsi" w:hAnsi="Times New Roman" w:cs="Times New Roman"/>
                <w:b/>
                <w:sz w:val="24"/>
                <w:szCs w:val="24"/>
              </w:rPr>
              <w:t>Eksternal</w:t>
            </w:r>
          </w:p>
        </w:tc>
        <w:tc>
          <w:tcPr>
            <w:tcW w:w="1600" w:type="pct"/>
          </w:tcPr>
          <w:p w14:paraId="04AAF41C"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Strength (S)</w:t>
            </w:r>
          </w:p>
          <w:p w14:paraId="2D639BA2" w14:textId="016C74F0" w:rsidR="004273E0" w:rsidRPr="004273E0" w:rsidRDefault="004273E0" w:rsidP="004273E0">
            <w:pPr>
              <w:widowControl/>
              <w:numPr>
                <w:ilvl w:val="0"/>
                <w:numId w:val="14"/>
              </w:numPr>
              <w:autoSpaceDE/>
              <w:autoSpaceDN/>
              <w:jc w:val="both"/>
              <w:rPr>
                <w:rFonts w:eastAsia="Times New Roman"/>
                <w:b/>
                <w:sz w:val="20"/>
                <w:szCs w:val="20"/>
              </w:rPr>
            </w:pPr>
            <w:r w:rsidRPr="004273E0">
              <w:rPr>
                <w:rFonts w:eastAsia="Times New Roman"/>
                <w:sz w:val="20"/>
                <w:szCs w:val="20"/>
              </w:rPr>
              <w:t xml:space="preserve">Terdapat regulasi yang </w:t>
            </w:r>
            <w:r w:rsidR="00E81844">
              <w:rPr>
                <w:rFonts w:eastAsia="Times New Roman"/>
                <w:sz w:val="20"/>
                <w:szCs w:val="20"/>
              </w:rPr>
              <w:t>jelas mengenai pengelol</w:t>
            </w:r>
            <w:r w:rsidRPr="004273E0">
              <w:rPr>
                <w:rFonts w:eastAsia="Times New Roman"/>
                <w:sz w:val="20"/>
                <w:szCs w:val="20"/>
              </w:rPr>
              <w:t>an keuangan desa</w:t>
            </w:r>
          </w:p>
          <w:p w14:paraId="615657F0" w14:textId="77777777" w:rsidR="004273E0" w:rsidRPr="004273E0" w:rsidRDefault="004273E0" w:rsidP="004273E0">
            <w:pPr>
              <w:widowControl/>
              <w:numPr>
                <w:ilvl w:val="0"/>
                <w:numId w:val="14"/>
              </w:numPr>
              <w:autoSpaceDE/>
              <w:autoSpaceDN/>
              <w:jc w:val="both"/>
              <w:rPr>
                <w:rFonts w:eastAsia="Times New Roman"/>
                <w:b/>
                <w:sz w:val="20"/>
                <w:szCs w:val="20"/>
              </w:rPr>
            </w:pPr>
            <w:r w:rsidRPr="004273E0">
              <w:rPr>
                <w:rFonts w:eastAsia="Times New Roman"/>
                <w:sz w:val="20"/>
                <w:szCs w:val="20"/>
              </w:rPr>
              <w:t>Dokumen yang dimiliki pemerintah desa terkait pengelolaan keuangan desa sudah sesuai dengan regulasi yang ada.</w:t>
            </w:r>
          </w:p>
          <w:p w14:paraId="487873F8" w14:textId="38CEDD46" w:rsidR="004273E0" w:rsidRPr="004273E0" w:rsidRDefault="004273E0" w:rsidP="00E81844">
            <w:pPr>
              <w:widowControl/>
              <w:numPr>
                <w:ilvl w:val="0"/>
                <w:numId w:val="14"/>
              </w:numPr>
              <w:autoSpaceDE/>
              <w:autoSpaceDN/>
              <w:jc w:val="both"/>
              <w:rPr>
                <w:rFonts w:eastAsia="Times New Roman"/>
                <w:b/>
                <w:sz w:val="20"/>
                <w:szCs w:val="20"/>
              </w:rPr>
            </w:pPr>
            <w:r w:rsidRPr="004273E0">
              <w:rPr>
                <w:rFonts w:eastAsia="Times New Roman"/>
                <w:sz w:val="20"/>
                <w:szCs w:val="20"/>
              </w:rPr>
              <w:t xml:space="preserve">Pemeritah Desa Bedulu sudah menggunakan aplikasi SISKEUDES </w:t>
            </w:r>
          </w:p>
        </w:tc>
        <w:tc>
          <w:tcPr>
            <w:tcW w:w="1554" w:type="pct"/>
          </w:tcPr>
          <w:p w14:paraId="5005CC81"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Weakness (W)</w:t>
            </w:r>
          </w:p>
          <w:p w14:paraId="098361C9" w14:textId="56A2F8BF" w:rsidR="004273E0" w:rsidRPr="004273E0" w:rsidRDefault="004273E0" w:rsidP="004273E0">
            <w:pPr>
              <w:widowControl/>
              <w:numPr>
                <w:ilvl w:val="0"/>
                <w:numId w:val="15"/>
              </w:numPr>
              <w:autoSpaceDE/>
              <w:autoSpaceDN/>
              <w:jc w:val="both"/>
              <w:rPr>
                <w:rFonts w:eastAsia="Times New Roman"/>
                <w:sz w:val="20"/>
                <w:szCs w:val="20"/>
              </w:rPr>
            </w:pPr>
            <w:r w:rsidRPr="004273E0">
              <w:rPr>
                <w:rFonts w:eastAsia="Times New Roman"/>
                <w:sz w:val="20"/>
                <w:szCs w:val="20"/>
              </w:rPr>
              <w:t>Perangkat Desa belum mam</w:t>
            </w:r>
            <w:r w:rsidR="00E81844">
              <w:rPr>
                <w:rFonts w:eastAsia="Times New Roman"/>
                <w:sz w:val="20"/>
                <w:szCs w:val="20"/>
              </w:rPr>
              <w:t>pu menunjang kinerja Perbekel</w:t>
            </w:r>
            <w:r w:rsidRPr="004273E0">
              <w:rPr>
                <w:rFonts w:eastAsia="Times New Roman"/>
                <w:sz w:val="20"/>
                <w:szCs w:val="20"/>
              </w:rPr>
              <w:t xml:space="preserve"> </w:t>
            </w:r>
          </w:p>
          <w:p w14:paraId="104B053C" w14:textId="412C3B28" w:rsidR="004273E0" w:rsidRPr="004273E0" w:rsidRDefault="004273E0" w:rsidP="004273E0">
            <w:pPr>
              <w:widowControl/>
              <w:numPr>
                <w:ilvl w:val="0"/>
                <w:numId w:val="15"/>
              </w:numPr>
              <w:autoSpaceDE/>
              <w:autoSpaceDN/>
              <w:jc w:val="both"/>
              <w:rPr>
                <w:rFonts w:eastAsia="Times New Roman"/>
                <w:sz w:val="20"/>
                <w:szCs w:val="20"/>
              </w:rPr>
            </w:pPr>
            <w:r w:rsidRPr="004273E0">
              <w:rPr>
                <w:rFonts w:eastAsia="Times New Roman"/>
                <w:sz w:val="20"/>
                <w:szCs w:val="20"/>
              </w:rPr>
              <w:t xml:space="preserve">Latar belakang pendidikan perangkat desa tidak sesuai </w:t>
            </w:r>
          </w:p>
          <w:p w14:paraId="29147E87" w14:textId="77777777" w:rsidR="004273E0" w:rsidRPr="004273E0" w:rsidRDefault="004273E0" w:rsidP="004273E0">
            <w:pPr>
              <w:widowControl/>
              <w:numPr>
                <w:ilvl w:val="0"/>
                <w:numId w:val="15"/>
              </w:numPr>
              <w:autoSpaceDE/>
              <w:autoSpaceDN/>
              <w:jc w:val="both"/>
              <w:rPr>
                <w:rFonts w:eastAsia="Times New Roman"/>
                <w:sz w:val="20"/>
                <w:szCs w:val="20"/>
              </w:rPr>
            </w:pPr>
            <w:r w:rsidRPr="004273E0">
              <w:rPr>
                <w:rFonts w:eastAsia="Times New Roman"/>
                <w:sz w:val="20"/>
                <w:szCs w:val="20"/>
              </w:rPr>
              <w:t>Kecerdasan dan Skill Perangkat Desa dinilai masih kurang memadai</w:t>
            </w:r>
          </w:p>
          <w:p w14:paraId="1246CF92" w14:textId="77777777" w:rsidR="004273E0" w:rsidRPr="004273E0" w:rsidRDefault="004273E0" w:rsidP="004273E0">
            <w:pPr>
              <w:widowControl/>
              <w:autoSpaceDE/>
              <w:autoSpaceDN/>
              <w:jc w:val="both"/>
              <w:rPr>
                <w:rFonts w:ascii="Times New Roman" w:eastAsiaTheme="minorHAnsi" w:hAnsi="Times New Roman" w:cs="Times New Roman"/>
                <w:sz w:val="24"/>
                <w:szCs w:val="24"/>
              </w:rPr>
            </w:pPr>
          </w:p>
        </w:tc>
      </w:tr>
      <w:tr w:rsidR="004273E0" w:rsidRPr="004273E0" w14:paraId="025E179C" w14:textId="77777777" w:rsidTr="00E81844">
        <w:trPr>
          <w:trHeight w:val="2975"/>
        </w:trPr>
        <w:tc>
          <w:tcPr>
            <w:tcW w:w="1847" w:type="pct"/>
          </w:tcPr>
          <w:p w14:paraId="2C24CCD5"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Opportunities (O)</w:t>
            </w:r>
          </w:p>
          <w:p w14:paraId="1AD2C366" w14:textId="77777777" w:rsidR="004273E0" w:rsidRPr="004273E0" w:rsidRDefault="004273E0" w:rsidP="004273E0">
            <w:pPr>
              <w:widowControl/>
              <w:numPr>
                <w:ilvl w:val="0"/>
                <w:numId w:val="17"/>
              </w:numPr>
              <w:autoSpaceDE/>
              <w:autoSpaceDN/>
              <w:ind w:right="-64"/>
              <w:contextualSpacing/>
              <w:jc w:val="both"/>
              <w:rPr>
                <w:rFonts w:eastAsiaTheme="minorHAnsi"/>
                <w:sz w:val="20"/>
                <w:szCs w:val="24"/>
              </w:rPr>
            </w:pPr>
            <w:r w:rsidRPr="004273E0">
              <w:rPr>
                <w:rFonts w:eastAsiaTheme="minorHAnsi"/>
                <w:sz w:val="20"/>
                <w:szCs w:val="24"/>
              </w:rPr>
              <w:t>Asistensi ataupun bimbingan teknik pengelola keuangan desa secara berkesinambungan kepada perangkat desa</w:t>
            </w:r>
          </w:p>
          <w:p w14:paraId="229EE67D" w14:textId="77777777" w:rsidR="004273E0" w:rsidRPr="004273E0" w:rsidRDefault="004273E0" w:rsidP="004273E0">
            <w:pPr>
              <w:widowControl/>
              <w:numPr>
                <w:ilvl w:val="0"/>
                <w:numId w:val="17"/>
              </w:numPr>
              <w:autoSpaceDE/>
              <w:autoSpaceDN/>
              <w:ind w:right="-64"/>
              <w:contextualSpacing/>
              <w:jc w:val="both"/>
              <w:rPr>
                <w:rFonts w:eastAsiaTheme="minorHAnsi"/>
                <w:sz w:val="20"/>
                <w:szCs w:val="24"/>
              </w:rPr>
            </w:pPr>
            <w:r w:rsidRPr="004273E0">
              <w:rPr>
                <w:rFonts w:eastAsiaTheme="minorHAnsi"/>
                <w:sz w:val="20"/>
                <w:szCs w:val="24"/>
              </w:rPr>
              <w:t xml:space="preserve">Besarnya jumlah </w:t>
            </w:r>
            <w:proofErr w:type="gramStart"/>
            <w:r w:rsidRPr="004273E0">
              <w:rPr>
                <w:rFonts w:eastAsiaTheme="minorHAnsi"/>
                <w:sz w:val="20"/>
                <w:szCs w:val="24"/>
              </w:rPr>
              <w:t>dana</w:t>
            </w:r>
            <w:proofErr w:type="gramEnd"/>
            <w:r w:rsidRPr="004273E0">
              <w:rPr>
                <w:rFonts w:eastAsiaTheme="minorHAnsi"/>
                <w:sz w:val="20"/>
                <w:szCs w:val="24"/>
              </w:rPr>
              <w:t xml:space="preserve"> yang dialokasikan Pemerintah dapat dianggarkan untuk pelatihan Kepala Desa beserta perangkat desa.</w:t>
            </w:r>
          </w:p>
        </w:tc>
        <w:tc>
          <w:tcPr>
            <w:tcW w:w="1600" w:type="pct"/>
          </w:tcPr>
          <w:p w14:paraId="44FD195C"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Strategi SO</w:t>
            </w:r>
          </w:p>
          <w:p w14:paraId="3CC2B0FE" w14:textId="77777777" w:rsidR="004273E0" w:rsidRPr="004273E0" w:rsidRDefault="004273E0" w:rsidP="004273E0">
            <w:pPr>
              <w:widowControl/>
              <w:numPr>
                <w:ilvl w:val="0"/>
                <w:numId w:val="18"/>
              </w:numPr>
              <w:autoSpaceDE/>
              <w:autoSpaceDN/>
              <w:contextualSpacing/>
              <w:jc w:val="both"/>
              <w:rPr>
                <w:rFonts w:eastAsiaTheme="minorHAnsi"/>
                <w:sz w:val="20"/>
                <w:szCs w:val="20"/>
              </w:rPr>
            </w:pPr>
            <w:r w:rsidRPr="004273E0">
              <w:rPr>
                <w:rFonts w:eastAsiaTheme="minorHAnsi"/>
                <w:sz w:val="20"/>
                <w:szCs w:val="20"/>
              </w:rPr>
              <w:t>Pendampingan secara lntensif mekanisme Pengelolaan Keuangan Desa serta pengoperasian aplikasi SISKEUDES.</w:t>
            </w:r>
          </w:p>
          <w:p w14:paraId="140CE08F" w14:textId="77777777" w:rsidR="004273E0" w:rsidRPr="004273E0" w:rsidRDefault="004273E0" w:rsidP="004273E0">
            <w:pPr>
              <w:widowControl/>
              <w:autoSpaceDE/>
              <w:autoSpaceDN/>
              <w:ind w:left="720"/>
              <w:contextualSpacing/>
              <w:jc w:val="both"/>
              <w:rPr>
                <w:rFonts w:ascii="Times New Roman" w:eastAsiaTheme="minorHAnsi" w:hAnsi="Times New Roman" w:cs="Times New Roman"/>
                <w:sz w:val="24"/>
                <w:szCs w:val="24"/>
              </w:rPr>
            </w:pPr>
          </w:p>
        </w:tc>
        <w:tc>
          <w:tcPr>
            <w:tcW w:w="1554" w:type="pct"/>
          </w:tcPr>
          <w:p w14:paraId="4D0F9116"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Strategi WO</w:t>
            </w:r>
          </w:p>
          <w:p w14:paraId="693DC93D" w14:textId="097E6A65" w:rsidR="004273E0" w:rsidRPr="004273E0" w:rsidRDefault="004273E0" w:rsidP="00E81844">
            <w:pPr>
              <w:widowControl/>
              <w:numPr>
                <w:ilvl w:val="0"/>
                <w:numId w:val="18"/>
              </w:numPr>
              <w:autoSpaceDE/>
              <w:autoSpaceDN/>
              <w:contextualSpacing/>
              <w:jc w:val="both"/>
              <w:rPr>
                <w:rFonts w:eastAsiaTheme="minorHAnsi"/>
                <w:sz w:val="24"/>
                <w:szCs w:val="24"/>
              </w:rPr>
            </w:pPr>
            <w:r w:rsidRPr="004273E0">
              <w:rPr>
                <w:rFonts w:eastAsiaTheme="minorHAnsi"/>
                <w:sz w:val="20"/>
                <w:szCs w:val="24"/>
              </w:rPr>
              <w:t xml:space="preserve">Intensifikasi sosialisasi peraturan Perundangan </w:t>
            </w:r>
            <w:r w:rsidR="00E81844">
              <w:rPr>
                <w:rFonts w:eastAsiaTheme="minorHAnsi"/>
                <w:sz w:val="20"/>
                <w:szCs w:val="24"/>
              </w:rPr>
              <w:t>Pengelol</w:t>
            </w:r>
            <w:r w:rsidRPr="004273E0">
              <w:rPr>
                <w:rFonts w:eastAsiaTheme="minorHAnsi"/>
                <w:sz w:val="20"/>
                <w:szCs w:val="24"/>
              </w:rPr>
              <w:t>an Keuangan Desa melalui pelatihan kepada perangkat desa</w:t>
            </w:r>
          </w:p>
        </w:tc>
      </w:tr>
      <w:tr w:rsidR="004273E0" w:rsidRPr="004273E0" w14:paraId="45102ED7" w14:textId="77777777" w:rsidTr="00B12658">
        <w:tc>
          <w:tcPr>
            <w:tcW w:w="1847" w:type="pct"/>
          </w:tcPr>
          <w:p w14:paraId="6EBC651B"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Threats (T)</w:t>
            </w:r>
          </w:p>
          <w:p w14:paraId="4C7FA7CF" w14:textId="51C46A39" w:rsidR="004273E0" w:rsidRPr="004273E0" w:rsidRDefault="004273E0" w:rsidP="004273E0">
            <w:pPr>
              <w:widowControl/>
              <w:numPr>
                <w:ilvl w:val="3"/>
                <w:numId w:val="16"/>
              </w:numPr>
              <w:autoSpaceDE/>
              <w:autoSpaceDN/>
              <w:jc w:val="both"/>
              <w:rPr>
                <w:rFonts w:eastAsia="Times New Roman"/>
                <w:sz w:val="20"/>
                <w:szCs w:val="24"/>
              </w:rPr>
            </w:pPr>
            <w:r w:rsidRPr="004273E0">
              <w:rPr>
                <w:rFonts w:eastAsia="Times New Roman"/>
                <w:spacing w:val="-1"/>
                <w:sz w:val="20"/>
                <w:szCs w:val="24"/>
              </w:rPr>
              <w:t>Perangkat Desa gagap teknologi dalam pengelolaan keuangan desa.</w:t>
            </w:r>
          </w:p>
          <w:p w14:paraId="58558970" w14:textId="77777777" w:rsidR="004273E0" w:rsidRPr="004273E0" w:rsidRDefault="004273E0" w:rsidP="004273E0">
            <w:pPr>
              <w:widowControl/>
              <w:autoSpaceDE/>
              <w:autoSpaceDN/>
              <w:ind w:left="540"/>
              <w:jc w:val="both"/>
              <w:rPr>
                <w:rFonts w:eastAsia="Times New Roman"/>
                <w:sz w:val="20"/>
                <w:szCs w:val="24"/>
              </w:rPr>
            </w:pPr>
          </w:p>
          <w:p w14:paraId="64867456" w14:textId="77777777" w:rsidR="004273E0" w:rsidRPr="004273E0" w:rsidRDefault="004273E0" w:rsidP="004273E0">
            <w:pPr>
              <w:widowControl/>
              <w:autoSpaceDE/>
              <w:autoSpaceDN/>
              <w:jc w:val="both"/>
              <w:rPr>
                <w:rFonts w:eastAsia="Times New Roman"/>
                <w:sz w:val="20"/>
                <w:szCs w:val="24"/>
              </w:rPr>
            </w:pPr>
          </w:p>
        </w:tc>
        <w:tc>
          <w:tcPr>
            <w:tcW w:w="1600" w:type="pct"/>
          </w:tcPr>
          <w:p w14:paraId="152A019A"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Strategi ST</w:t>
            </w:r>
          </w:p>
          <w:p w14:paraId="078C3C2D" w14:textId="1DEFD8EB" w:rsidR="004273E0" w:rsidRPr="004273E0" w:rsidRDefault="00E81844" w:rsidP="004273E0">
            <w:pPr>
              <w:widowControl/>
              <w:numPr>
                <w:ilvl w:val="0"/>
                <w:numId w:val="18"/>
              </w:numPr>
              <w:autoSpaceDE/>
              <w:autoSpaceDN/>
              <w:contextualSpacing/>
              <w:jc w:val="both"/>
              <w:rPr>
                <w:rFonts w:eastAsiaTheme="minorHAnsi"/>
                <w:sz w:val="20"/>
                <w:szCs w:val="24"/>
              </w:rPr>
            </w:pPr>
            <w:r>
              <w:rPr>
                <w:rFonts w:eastAsiaTheme="minorHAnsi"/>
                <w:sz w:val="20"/>
                <w:szCs w:val="24"/>
              </w:rPr>
              <w:t>P</w:t>
            </w:r>
            <w:r w:rsidR="004273E0" w:rsidRPr="004273E0">
              <w:rPr>
                <w:rFonts w:eastAsiaTheme="minorHAnsi"/>
                <w:sz w:val="20"/>
                <w:szCs w:val="24"/>
              </w:rPr>
              <w:t>enin</w:t>
            </w:r>
            <w:r>
              <w:rPr>
                <w:rFonts w:eastAsiaTheme="minorHAnsi"/>
                <w:sz w:val="20"/>
                <w:szCs w:val="24"/>
              </w:rPr>
              <w:t xml:space="preserve">gkatkan kemampuan dan kapasitas </w:t>
            </w:r>
            <w:r w:rsidR="004273E0" w:rsidRPr="004273E0">
              <w:rPr>
                <w:rFonts w:eastAsiaTheme="minorHAnsi"/>
                <w:sz w:val="20"/>
                <w:szCs w:val="24"/>
              </w:rPr>
              <w:t>berbasis teknologi.</w:t>
            </w:r>
          </w:p>
          <w:p w14:paraId="29ED4BE9" w14:textId="77777777" w:rsidR="004273E0" w:rsidRPr="004273E0" w:rsidRDefault="004273E0" w:rsidP="004273E0">
            <w:pPr>
              <w:widowControl/>
              <w:autoSpaceDE/>
              <w:autoSpaceDN/>
              <w:ind w:left="720"/>
              <w:contextualSpacing/>
              <w:jc w:val="both"/>
              <w:rPr>
                <w:rFonts w:ascii="Times New Roman" w:eastAsiaTheme="minorHAnsi" w:hAnsi="Times New Roman" w:cs="Times New Roman"/>
                <w:sz w:val="24"/>
                <w:szCs w:val="24"/>
              </w:rPr>
            </w:pPr>
          </w:p>
        </w:tc>
        <w:tc>
          <w:tcPr>
            <w:tcW w:w="1554" w:type="pct"/>
          </w:tcPr>
          <w:p w14:paraId="0F860104" w14:textId="77777777" w:rsidR="004273E0" w:rsidRPr="004273E0" w:rsidRDefault="004273E0" w:rsidP="004273E0">
            <w:pPr>
              <w:widowControl/>
              <w:autoSpaceDE/>
              <w:autoSpaceDN/>
              <w:jc w:val="both"/>
              <w:rPr>
                <w:rFonts w:ascii="Times New Roman" w:eastAsiaTheme="minorHAnsi" w:hAnsi="Times New Roman" w:cs="Times New Roman"/>
                <w:b/>
                <w:sz w:val="24"/>
                <w:szCs w:val="24"/>
              </w:rPr>
            </w:pPr>
            <w:r w:rsidRPr="004273E0">
              <w:rPr>
                <w:rFonts w:ascii="Times New Roman" w:eastAsiaTheme="minorHAnsi" w:hAnsi="Times New Roman" w:cs="Times New Roman"/>
                <w:b/>
                <w:sz w:val="24"/>
                <w:szCs w:val="24"/>
              </w:rPr>
              <w:t>Strategi WT</w:t>
            </w:r>
          </w:p>
          <w:p w14:paraId="22E1A1FD" w14:textId="77777777" w:rsidR="004273E0" w:rsidRPr="004273E0" w:rsidRDefault="004273E0" w:rsidP="004273E0">
            <w:pPr>
              <w:widowControl/>
              <w:numPr>
                <w:ilvl w:val="0"/>
                <w:numId w:val="18"/>
              </w:numPr>
              <w:autoSpaceDE/>
              <w:autoSpaceDN/>
              <w:contextualSpacing/>
              <w:jc w:val="both"/>
              <w:rPr>
                <w:rFonts w:eastAsiaTheme="minorHAnsi"/>
                <w:sz w:val="24"/>
                <w:szCs w:val="24"/>
              </w:rPr>
            </w:pPr>
            <w:r w:rsidRPr="004273E0">
              <w:rPr>
                <w:rFonts w:eastAsiaTheme="minorHAnsi"/>
                <w:sz w:val="20"/>
                <w:szCs w:val="24"/>
              </w:rPr>
              <w:t>Tidak ditemukan strategi WT</w:t>
            </w:r>
          </w:p>
        </w:tc>
      </w:tr>
    </w:tbl>
    <w:p w14:paraId="18E1D655" w14:textId="77777777" w:rsidR="004273E0" w:rsidRPr="004273E0" w:rsidRDefault="004273E0" w:rsidP="004273E0">
      <w:pPr>
        <w:widowControl/>
        <w:autoSpaceDE/>
        <w:autoSpaceDN/>
        <w:jc w:val="both"/>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Sumber: Data diolah, 2019</w:t>
      </w:r>
    </w:p>
    <w:p w14:paraId="7175EDE7" w14:textId="59107757" w:rsidR="00657406" w:rsidRPr="004273E0" w:rsidRDefault="00657406" w:rsidP="00E81844">
      <w:pPr>
        <w:tabs>
          <w:tab w:val="left" w:pos="1845"/>
        </w:tabs>
        <w:spacing w:line="480" w:lineRule="auto"/>
        <w:jc w:val="both"/>
        <w:rPr>
          <w:sz w:val="24"/>
          <w:szCs w:val="24"/>
        </w:rPr>
      </w:pPr>
    </w:p>
    <w:p w14:paraId="5434BCF7" w14:textId="77777777" w:rsidR="00657406" w:rsidRPr="004273E0" w:rsidRDefault="00657406" w:rsidP="004273E0">
      <w:pPr>
        <w:spacing w:line="480" w:lineRule="auto"/>
        <w:jc w:val="both"/>
        <w:rPr>
          <w:sz w:val="24"/>
          <w:szCs w:val="24"/>
        </w:rPr>
      </w:pPr>
      <w:r w:rsidRPr="004273E0">
        <w:rPr>
          <w:sz w:val="24"/>
          <w:szCs w:val="24"/>
        </w:rPr>
        <w:t>2.</w:t>
      </w:r>
      <w:r w:rsidRPr="004273E0">
        <w:rPr>
          <w:sz w:val="24"/>
          <w:szCs w:val="24"/>
        </w:rPr>
        <w:tab/>
        <w:t>Identifikasi-Identifikasi Terhadap Berbagai Isu Strategis</w:t>
      </w:r>
    </w:p>
    <w:p w14:paraId="0DE1D546" w14:textId="41AE0E35" w:rsidR="00657406" w:rsidRPr="004273E0" w:rsidRDefault="00657406" w:rsidP="00E665C4">
      <w:pPr>
        <w:spacing w:line="480" w:lineRule="auto"/>
        <w:ind w:firstLine="851"/>
        <w:jc w:val="both"/>
        <w:rPr>
          <w:rFonts w:eastAsiaTheme="minorHAnsi"/>
          <w:sz w:val="24"/>
          <w:szCs w:val="24"/>
        </w:rPr>
      </w:pPr>
      <w:r w:rsidRPr="004273E0">
        <w:rPr>
          <w:sz w:val="24"/>
          <w:szCs w:val="24"/>
        </w:rPr>
        <w:t>Selanjutnya dilakukan identifikasi terhadap berbagai isu strategis</w:t>
      </w:r>
      <w:r w:rsidR="009477B3">
        <w:rPr>
          <w:sz w:val="24"/>
          <w:szCs w:val="24"/>
        </w:rPr>
        <w:t xml:space="preserve"> terhadaap hasil analisis SWOT</w:t>
      </w:r>
      <w:r w:rsidR="00E665C4">
        <w:rPr>
          <w:sz w:val="24"/>
          <w:szCs w:val="24"/>
        </w:rPr>
        <w:t xml:space="preserve">. </w:t>
      </w:r>
      <w:r w:rsidR="00E665C4">
        <w:rPr>
          <w:rFonts w:eastAsiaTheme="minorHAnsi"/>
          <w:sz w:val="24"/>
          <w:szCs w:val="24"/>
        </w:rPr>
        <w:t>U</w:t>
      </w:r>
      <w:r w:rsidR="00425169">
        <w:rPr>
          <w:rFonts w:eastAsiaTheme="minorHAnsi"/>
          <w:sz w:val="24"/>
          <w:szCs w:val="24"/>
        </w:rPr>
        <w:t>n</w:t>
      </w:r>
      <w:r w:rsidR="004273E0" w:rsidRPr="004273E0">
        <w:rPr>
          <w:rFonts w:eastAsiaTheme="minorHAnsi"/>
          <w:sz w:val="24"/>
          <w:szCs w:val="24"/>
        </w:rPr>
        <w:t xml:space="preserve">tuk mengukur besarnya tingkat strategis dari suatu isu yang muncul atau dihadapi, dapat dilakukan melalui Litmus Test yang </w:t>
      </w:r>
      <w:proofErr w:type="gramStart"/>
      <w:r w:rsidR="004273E0" w:rsidRPr="004273E0">
        <w:rPr>
          <w:rFonts w:eastAsiaTheme="minorHAnsi"/>
          <w:sz w:val="24"/>
          <w:szCs w:val="24"/>
        </w:rPr>
        <w:t>akan</w:t>
      </w:r>
      <w:proofErr w:type="gramEnd"/>
      <w:r w:rsidR="004273E0" w:rsidRPr="004273E0">
        <w:rPr>
          <w:rFonts w:eastAsiaTheme="minorHAnsi"/>
          <w:sz w:val="24"/>
          <w:szCs w:val="24"/>
        </w:rPr>
        <w:t xml:space="preserve"> dijelaskan melalui beberapa indikator sebagai berikut:</w:t>
      </w:r>
    </w:p>
    <w:p w14:paraId="48F9C8F2" w14:textId="2DC2F44F" w:rsidR="004273E0" w:rsidRPr="004273E0" w:rsidRDefault="004273E0" w:rsidP="004273E0">
      <w:pPr>
        <w:widowControl/>
        <w:autoSpaceDE/>
        <w:autoSpaceDN/>
        <w:jc w:val="center"/>
        <w:rPr>
          <w:rFonts w:eastAsiaTheme="minorHAnsi"/>
          <w:b/>
          <w:sz w:val="24"/>
          <w:szCs w:val="24"/>
        </w:rPr>
      </w:pPr>
      <w:r w:rsidRPr="004273E0">
        <w:rPr>
          <w:rFonts w:eastAsiaTheme="minorHAnsi"/>
          <w:b/>
          <w:sz w:val="24"/>
          <w:szCs w:val="24"/>
        </w:rPr>
        <w:lastRenderedPageBreak/>
        <w:t xml:space="preserve">Tabel </w:t>
      </w:r>
    </w:p>
    <w:p w14:paraId="319ED2F1" w14:textId="77777777" w:rsidR="004273E0" w:rsidRPr="004273E0" w:rsidRDefault="004273E0" w:rsidP="004273E0">
      <w:pPr>
        <w:widowControl/>
        <w:autoSpaceDE/>
        <w:autoSpaceDN/>
        <w:jc w:val="center"/>
        <w:rPr>
          <w:rFonts w:eastAsiaTheme="minorHAnsi"/>
          <w:b/>
          <w:sz w:val="24"/>
          <w:szCs w:val="24"/>
        </w:rPr>
      </w:pPr>
      <w:r w:rsidRPr="004273E0">
        <w:rPr>
          <w:rFonts w:eastAsiaTheme="minorHAnsi"/>
          <w:b/>
          <w:sz w:val="24"/>
          <w:szCs w:val="24"/>
        </w:rPr>
        <w:t>Tes Litmus untuk isu-isu strategis</w:t>
      </w:r>
    </w:p>
    <w:p w14:paraId="350F3806" w14:textId="77777777" w:rsidR="004273E0" w:rsidRPr="004273E0" w:rsidRDefault="004273E0" w:rsidP="004273E0">
      <w:pPr>
        <w:widowControl/>
        <w:autoSpaceDE/>
        <w:autoSpaceDN/>
        <w:jc w:val="center"/>
        <w:rPr>
          <w:rFonts w:eastAsiaTheme="minorHAnsi"/>
          <w:b/>
          <w:sz w:val="24"/>
          <w:szCs w:val="24"/>
        </w:rPr>
      </w:pPr>
    </w:p>
    <w:tbl>
      <w:tblPr>
        <w:tblStyle w:val="TableGrid"/>
        <w:tblW w:w="0" w:type="auto"/>
        <w:tblLayout w:type="fixed"/>
        <w:tblLook w:val="04A0" w:firstRow="1" w:lastRow="0" w:firstColumn="1" w:lastColumn="0" w:noHBand="0" w:noVBand="1"/>
      </w:tblPr>
      <w:tblGrid>
        <w:gridCol w:w="510"/>
        <w:gridCol w:w="2604"/>
        <w:gridCol w:w="1526"/>
        <w:gridCol w:w="1592"/>
        <w:gridCol w:w="1698"/>
      </w:tblGrid>
      <w:tr w:rsidR="004273E0" w:rsidRPr="004273E0" w14:paraId="170EC438" w14:textId="77777777" w:rsidTr="00B12658">
        <w:trPr>
          <w:trHeight w:val="298"/>
        </w:trPr>
        <w:tc>
          <w:tcPr>
            <w:tcW w:w="510" w:type="dxa"/>
            <w:vMerge w:val="restart"/>
            <w:tcBorders>
              <w:top w:val="single" w:sz="4" w:space="0" w:color="auto"/>
              <w:left w:val="single" w:sz="4" w:space="0" w:color="auto"/>
              <w:bottom w:val="single" w:sz="4" w:space="0" w:color="auto"/>
              <w:right w:val="single" w:sz="4" w:space="0" w:color="auto"/>
            </w:tcBorders>
            <w:shd w:val="clear" w:color="auto" w:fill="92D050"/>
          </w:tcPr>
          <w:p w14:paraId="23E51B2B"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No</w:t>
            </w:r>
          </w:p>
        </w:tc>
        <w:tc>
          <w:tcPr>
            <w:tcW w:w="2604" w:type="dxa"/>
            <w:vMerge w:val="restart"/>
            <w:tcBorders>
              <w:top w:val="single" w:sz="4" w:space="0" w:color="auto"/>
              <w:left w:val="single" w:sz="4" w:space="0" w:color="auto"/>
              <w:bottom w:val="single" w:sz="4" w:space="0" w:color="auto"/>
              <w:right w:val="single" w:sz="4" w:space="0" w:color="auto"/>
            </w:tcBorders>
            <w:shd w:val="clear" w:color="auto" w:fill="92D050"/>
          </w:tcPr>
          <w:p w14:paraId="2750040F"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Indikator</w:t>
            </w:r>
          </w:p>
        </w:tc>
        <w:tc>
          <w:tcPr>
            <w:tcW w:w="4816" w:type="dxa"/>
            <w:gridSpan w:val="3"/>
            <w:tcBorders>
              <w:top w:val="single" w:sz="4" w:space="0" w:color="auto"/>
              <w:left w:val="single" w:sz="4" w:space="0" w:color="auto"/>
              <w:bottom w:val="single" w:sz="4" w:space="0" w:color="auto"/>
              <w:right w:val="single" w:sz="4" w:space="0" w:color="auto"/>
            </w:tcBorders>
            <w:shd w:val="clear" w:color="auto" w:fill="92D050"/>
          </w:tcPr>
          <w:p w14:paraId="43B87935" w14:textId="77777777" w:rsidR="004273E0" w:rsidRPr="004273E0" w:rsidRDefault="004273E0" w:rsidP="004273E0">
            <w:pPr>
              <w:widowControl/>
              <w:tabs>
                <w:tab w:val="left" w:pos="227"/>
                <w:tab w:val="left" w:pos="3996"/>
              </w:tabs>
              <w:autoSpaceDE/>
              <w:autoSpaceDN/>
              <w:rPr>
                <w:rFonts w:eastAsiaTheme="minorHAnsi"/>
                <w:sz w:val="20"/>
                <w:szCs w:val="20"/>
              </w:rPr>
            </w:pPr>
            <w:r w:rsidRPr="004273E0">
              <w:rPr>
                <w:rFonts w:ascii="Times New Roman" w:eastAsiaTheme="minorHAnsi" w:hAnsi="Times New Roman" w:cs="Times New Roman"/>
                <w:noProof/>
                <w:sz w:val="24"/>
                <w:szCs w:val="24"/>
              </w:rPr>
              <mc:AlternateContent>
                <mc:Choice Requires="wps">
                  <w:drawing>
                    <wp:anchor distT="0" distB="0" distL="114300" distR="114300" simplePos="0" relativeHeight="251670016" behindDoc="0" locked="0" layoutInCell="1" allowOverlap="1" wp14:anchorId="369B3D7C" wp14:editId="7C9297BC">
                      <wp:simplePos x="0" y="0"/>
                      <wp:positionH relativeFrom="column">
                        <wp:posOffset>1143749</wp:posOffset>
                      </wp:positionH>
                      <wp:positionV relativeFrom="paragraph">
                        <wp:posOffset>69215</wp:posOffset>
                      </wp:positionV>
                      <wp:extent cx="1170940" cy="10160"/>
                      <wp:effectExtent l="0" t="57150" r="29210" b="85090"/>
                      <wp:wrapNone/>
                      <wp:docPr id="4" name="Straight Arrow Connector 4"/>
                      <wp:cNvGraphicFramePr/>
                      <a:graphic xmlns:a="http://schemas.openxmlformats.org/drawingml/2006/main">
                        <a:graphicData uri="http://schemas.microsoft.com/office/word/2010/wordprocessingShape">
                          <wps:wsp>
                            <wps:cNvCnPr/>
                            <wps:spPr>
                              <a:xfrm>
                                <a:off x="0" y="0"/>
                                <a:ext cx="1170940" cy="101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F5635A0" id="_x0000_t32" coordsize="21600,21600" o:spt="32" o:oned="t" path="m,l21600,21600e" filled="f">
                      <v:path arrowok="t" fillok="f" o:connecttype="none"/>
                      <o:lock v:ext="edit" shapetype="t"/>
                    </v:shapetype>
                    <v:shape id="Straight Arrow Connector 4" o:spid="_x0000_s1026" type="#_x0000_t32" style="position:absolute;margin-left:90.05pt;margin-top:5.45pt;width:92.2pt;height:.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" strokecolor="windowText" strokeweight=".5pt">
                      <v:stroke endarrow="block" joinstyle="miter"/>
                    </v:shape>
                  </w:pict>
                </mc:Fallback>
              </mc:AlternateContent>
            </w:r>
            <w:r w:rsidRPr="004273E0">
              <w:rPr>
                <w:rFonts w:eastAsiaTheme="minorHAnsi"/>
                <w:sz w:val="20"/>
                <w:szCs w:val="20"/>
              </w:rPr>
              <w:tab/>
              <w:t xml:space="preserve">Operasional </w:t>
            </w:r>
            <w:r w:rsidRPr="004273E0">
              <w:rPr>
                <w:rFonts w:eastAsiaTheme="minorHAnsi"/>
                <w:sz w:val="20"/>
                <w:szCs w:val="20"/>
              </w:rPr>
              <w:tab/>
              <w:t>Strategis</w:t>
            </w:r>
          </w:p>
        </w:tc>
      </w:tr>
      <w:tr w:rsidR="004273E0" w:rsidRPr="004273E0" w14:paraId="464A52D3" w14:textId="77777777" w:rsidTr="00B12658">
        <w:trPr>
          <w:trHeight w:val="117"/>
        </w:trPr>
        <w:tc>
          <w:tcPr>
            <w:tcW w:w="510" w:type="dxa"/>
            <w:vMerge/>
            <w:tcBorders>
              <w:top w:val="single" w:sz="4" w:space="0" w:color="auto"/>
              <w:left w:val="single" w:sz="4" w:space="0" w:color="auto"/>
              <w:bottom w:val="single" w:sz="4" w:space="0" w:color="auto"/>
              <w:right w:val="single" w:sz="4" w:space="0" w:color="auto"/>
            </w:tcBorders>
            <w:vAlign w:val="center"/>
            <w:hideMark/>
          </w:tcPr>
          <w:p w14:paraId="2C8A4347" w14:textId="77777777" w:rsidR="004273E0" w:rsidRPr="004273E0" w:rsidRDefault="004273E0" w:rsidP="004273E0">
            <w:pPr>
              <w:widowControl/>
              <w:autoSpaceDE/>
              <w:autoSpaceDN/>
              <w:rPr>
                <w:rFonts w:ascii="Times New Roman" w:eastAsiaTheme="minorHAnsi" w:hAnsi="Times New Roman" w:cs="Times New Roman"/>
                <w:sz w:val="24"/>
                <w:szCs w:val="24"/>
              </w:rPr>
            </w:pPr>
          </w:p>
        </w:tc>
        <w:tc>
          <w:tcPr>
            <w:tcW w:w="2604" w:type="dxa"/>
            <w:vMerge/>
            <w:tcBorders>
              <w:top w:val="single" w:sz="4" w:space="0" w:color="auto"/>
              <w:left w:val="single" w:sz="4" w:space="0" w:color="auto"/>
              <w:bottom w:val="single" w:sz="4" w:space="0" w:color="auto"/>
              <w:right w:val="single" w:sz="4" w:space="0" w:color="auto"/>
            </w:tcBorders>
            <w:vAlign w:val="center"/>
            <w:hideMark/>
          </w:tcPr>
          <w:p w14:paraId="4F43D7B4" w14:textId="77777777" w:rsidR="004273E0" w:rsidRPr="004273E0" w:rsidRDefault="004273E0" w:rsidP="004273E0">
            <w:pPr>
              <w:widowControl/>
              <w:autoSpaceDE/>
              <w:autoSpaceDN/>
              <w:rPr>
                <w:rFonts w:eastAsiaTheme="minorHAnsi"/>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92D050"/>
            <w:hideMark/>
          </w:tcPr>
          <w:p w14:paraId="78B6F738" w14:textId="77777777" w:rsidR="004273E0" w:rsidRPr="004273E0" w:rsidRDefault="004273E0" w:rsidP="004273E0">
            <w:pPr>
              <w:widowControl/>
              <w:autoSpaceDE/>
              <w:autoSpaceDN/>
              <w:jc w:val="center"/>
              <w:rPr>
                <w:rFonts w:eastAsiaTheme="minorHAnsi"/>
                <w:b/>
                <w:sz w:val="20"/>
                <w:szCs w:val="20"/>
              </w:rPr>
            </w:pPr>
            <w:r w:rsidRPr="004273E0">
              <w:rPr>
                <w:rFonts w:eastAsiaTheme="minorHAnsi"/>
                <w:b/>
                <w:sz w:val="20"/>
                <w:szCs w:val="20"/>
              </w:rPr>
              <w:t>(1)</w:t>
            </w:r>
          </w:p>
        </w:tc>
        <w:tc>
          <w:tcPr>
            <w:tcW w:w="1592" w:type="dxa"/>
            <w:tcBorders>
              <w:top w:val="single" w:sz="4" w:space="0" w:color="auto"/>
              <w:left w:val="single" w:sz="4" w:space="0" w:color="auto"/>
              <w:bottom w:val="single" w:sz="4" w:space="0" w:color="auto"/>
              <w:right w:val="single" w:sz="4" w:space="0" w:color="auto"/>
            </w:tcBorders>
            <w:shd w:val="clear" w:color="auto" w:fill="92D050"/>
            <w:hideMark/>
          </w:tcPr>
          <w:p w14:paraId="1E370F97" w14:textId="77777777" w:rsidR="004273E0" w:rsidRPr="004273E0" w:rsidRDefault="004273E0" w:rsidP="004273E0">
            <w:pPr>
              <w:widowControl/>
              <w:autoSpaceDE/>
              <w:autoSpaceDN/>
              <w:jc w:val="center"/>
              <w:rPr>
                <w:rFonts w:eastAsiaTheme="minorHAnsi"/>
                <w:b/>
                <w:sz w:val="20"/>
                <w:szCs w:val="20"/>
              </w:rPr>
            </w:pPr>
            <w:r w:rsidRPr="004273E0">
              <w:rPr>
                <w:rFonts w:eastAsiaTheme="minorHAnsi"/>
                <w:b/>
                <w:sz w:val="20"/>
                <w:szCs w:val="20"/>
              </w:rPr>
              <w:t>(2)</w:t>
            </w:r>
          </w:p>
        </w:tc>
        <w:tc>
          <w:tcPr>
            <w:tcW w:w="1698" w:type="dxa"/>
            <w:tcBorders>
              <w:top w:val="single" w:sz="4" w:space="0" w:color="auto"/>
              <w:left w:val="single" w:sz="4" w:space="0" w:color="auto"/>
              <w:bottom w:val="single" w:sz="4" w:space="0" w:color="auto"/>
              <w:right w:val="single" w:sz="4" w:space="0" w:color="auto"/>
            </w:tcBorders>
            <w:shd w:val="clear" w:color="auto" w:fill="92D050"/>
            <w:hideMark/>
          </w:tcPr>
          <w:p w14:paraId="415DCB3A" w14:textId="77777777" w:rsidR="004273E0" w:rsidRPr="004273E0" w:rsidRDefault="004273E0" w:rsidP="004273E0">
            <w:pPr>
              <w:widowControl/>
              <w:autoSpaceDE/>
              <w:autoSpaceDN/>
              <w:jc w:val="center"/>
              <w:rPr>
                <w:rFonts w:eastAsiaTheme="minorHAnsi"/>
                <w:b/>
                <w:sz w:val="20"/>
                <w:szCs w:val="20"/>
              </w:rPr>
            </w:pPr>
            <w:r w:rsidRPr="004273E0">
              <w:rPr>
                <w:rFonts w:eastAsiaTheme="minorHAnsi"/>
                <w:b/>
                <w:sz w:val="20"/>
                <w:szCs w:val="20"/>
              </w:rPr>
              <w:t>(3)</w:t>
            </w:r>
          </w:p>
        </w:tc>
      </w:tr>
      <w:tr w:rsidR="004273E0" w:rsidRPr="004273E0" w14:paraId="2DD3E262" w14:textId="77777777" w:rsidTr="00B12658">
        <w:tc>
          <w:tcPr>
            <w:tcW w:w="510" w:type="dxa"/>
            <w:tcBorders>
              <w:top w:val="single" w:sz="4" w:space="0" w:color="auto"/>
              <w:left w:val="single" w:sz="4" w:space="0" w:color="auto"/>
              <w:bottom w:val="single" w:sz="4" w:space="0" w:color="auto"/>
              <w:right w:val="single" w:sz="4" w:space="0" w:color="auto"/>
            </w:tcBorders>
            <w:hideMark/>
          </w:tcPr>
          <w:p w14:paraId="2C5851EE"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1</w:t>
            </w:r>
          </w:p>
        </w:tc>
        <w:tc>
          <w:tcPr>
            <w:tcW w:w="2604" w:type="dxa"/>
            <w:tcBorders>
              <w:top w:val="single" w:sz="4" w:space="0" w:color="auto"/>
              <w:left w:val="single" w:sz="4" w:space="0" w:color="auto"/>
              <w:bottom w:val="single" w:sz="4" w:space="0" w:color="auto"/>
              <w:right w:val="single" w:sz="4" w:space="0" w:color="auto"/>
            </w:tcBorders>
            <w:hideMark/>
          </w:tcPr>
          <w:p w14:paraId="534BD2CE"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Kapan isu-isu strategis tersebut menjadi tantangan atau peluang bagi organisasi?</w:t>
            </w:r>
          </w:p>
        </w:tc>
        <w:tc>
          <w:tcPr>
            <w:tcW w:w="1526" w:type="dxa"/>
            <w:tcBorders>
              <w:top w:val="single" w:sz="4" w:space="0" w:color="auto"/>
              <w:left w:val="single" w:sz="4" w:space="0" w:color="auto"/>
              <w:bottom w:val="single" w:sz="4" w:space="0" w:color="auto"/>
              <w:right w:val="single" w:sz="4" w:space="0" w:color="auto"/>
            </w:tcBorders>
            <w:hideMark/>
          </w:tcPr>
          <w:p w14:paraId="1EE2FD48"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Sekarang</w:t>
            </w:r>
          </w:p>
        </w:tc>
        <w:tc>
          <w:tcPr>
            <w:tcW w:w="1592" w:type="dxa"/>
            <w:tcBorders>
              <w:top w:val="single" w:sz="4" w:space="0" w:color="auto"/>
              <w:left w:val="single" w:sz="4" w:space="0" w:color="auto"/>
              <w:bottom w:val="single" w:sz="4" w:space="0" w:color="auto"/>
              <w:right w:val="single" w:sz="4" w:space="0" w:color="auto"/>
            </w:tcBorders>
            <w:hideMark/>
          </w:tcPr>
          <w:p w14:paraId="051B81D6"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Tahun depan</w:t>
            </w:r>
          </w:p>
        </w:tc>
        <w:tc>
          <w:tcPr>
            <w:tcW w:w="1698" w:type="dxa"/>
            <w:tcBorders>
              <w:top w:val="single" w:sz="4" w:space="0" w:color="auto"/>
              <w:left w:val="single" w:sz="4" w:space="0" w:color="auto"/>
              <w:bottom w:val="single" w:sz="4" w:space="0" w:color="auto"/>
              <w:right w:val="single" w:sz="4" w:space="0" w:color="auto"/>
            </w:tcBorders>
            <w:hideMark/>
          </w:tcPr>
          <w:p w14:paraId="0B509795"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Dua tahun atau lebih</w:t>
            </w:r>
          </w:p>
        </w:tc>
      </w:tr>
      <w:tr w:rsidR="004273E0" w:rsidRPr="004273E0" w14:paraId="1AEAD8EC" w14:textId="77777777" w:rsidTr="00B12658">
        <w:tc>
          <w:tcPr>
            <w:tcW w:w="510" w:type="dxa"/>
            <w:tcBorders>
              <w:top w:val="single" w:sz="4" w:space="0" w:color="auto"/>
              <w:left w:val="single" w:sz="4" w:space="0" w:color="auto"/>
              <w:bottom w:val="single" w:sz="4" w:space="0" w:color="auto"/>
              <w:right w:val="single" w:sz="4" w:space="0" w:color="auto"/>
            </w:tcBorders>
          </w:tcPr>
          <w:p w14:paraId="34A0865F" w14:textId="77777777" w:rsidR="004273E0" w:rsidRPr="004273E0" w:rsidRDefault="004273E0" w:rsidP="004273E0">
            <w:pPr>
              <w:widowControl/>
              <w:autoSpaceDE/>
              <w:autoSpaceDN/>
              <w:spacing w:line="360" w:lineRule="auto"/>
              <w:ind w:right="-54"/>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2</w:t>
            </w:r>
          </w:p>
        </w:tc>
        <w:tc>
          <w:tcPr>
            <w:tcW w:w="2604" w:type="dxa"/>
            <w:tcBorders>
              <w:top w:val="single" w:sz="4" w:space="0" w:color="auto"/>
              <w:left w:val="single" w:sz="4" w:space="0" w:color="auto"/>
              <w:bottom w:val="single" w:sz="4" w:space="0" w:color="auto"/>
              <w:right w:val="single" w:sz="4" w:space="0" w:color="auto"/>
            </w:tcBorders>
            <w:hideMark/>
          </w:tcPr>
          <w:p w14:paraId="0D4FA9E8"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Seberapa besar/luas dampak isu tersebut bagi organisasi?</w:t>
            </w:r>
          </w:p>
        </w:tc>
        <w:tc>
          <w:tcPr>
            <w:tcW w:w="1526" w:type="dxa"/>
            <w:tcBorders>
              <w:top w:val="single" w:sz="4" w:space="0" w:color="auto"/>
              <w:left w:val="single" w:sz="4" w:space="0" w:color="auto"/>
              <w:bottom w:val="single" w:sz="4" w:space="0" w:color="auto"/>
              <w:right w:val="single" w:sz="4" w:space="0" w:color="auto"/>
            </w:tcBorders>
            <w:hideMark/>
          </w:tcPr>
          <w:p w14:paraId="4435D005"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Satu unit/bidang</w:t>
            </w:r>
          </w:p>
        </w:tc>
        <w:tc>
          <w:tcPr>
            <w:tcW w:w="1592" w:type="dxa"/>
            <w:tcBorders>
              <w:top w:val="single" w:sz="4" w:space="0" w:color="auto"/>
              <w:left w:val="single" w:sz="4" w:space="0" w:color="auto"/>
              <w:bottom w:val="single" w:sz="4" w:space="0" w:color="auto"/>
              <w:right w:val="single" w:sz="4" w:space="0" w:color="auto"/>
            </w:tcBorders>
            <w:hideMark/>
          </w:tcPr>
          <w:p w14:paraId="5F7A2622"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Beberapa bidang</w:t>
            </w:r>
          </w:p>
        </w:tc>
        <w:tc>
          <w:tcPr>
            <w:tcW w:w="1698" w:type="dxa"/>
            <w:tcBorders>
              <w:top w:val="single" w:sz="4" w:space="0" w:color="auto"/>
              <w:left w:val="single" w:sz="4" w:space="0" w:color="auto"/>
              <w:bottom w:val="single" w:sz="4" w:space="0" w:color="auto"/>
              <w:right w:val="single" w:sz="4" w:space="0" w:color="auto"/>
            </w:tcBorders>
            <w:hideMark/>
          </w:tcPr>
          <w:p w14:paraId="6C15C9C7"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Seluruh bidang</w:t>
            </w:r>
          </w:p>
        </w:tc>
      </w:tr>
      <w:tr w:rsidR="004273E0" w:rsidRPr="004273E0" w14:paraId="782B2365" w14:textId="77777777" w:rsidTr="00B12658">
        <w:tc>
          <w:tcPr>
            <w:tcW w:w="510" w:type="dxa"/>
            <w:tcBorders>
              <w:top w:val="single" w:sz="4" w:space="0" w:color="auto"/>
              <w:left w:val="single" w:sz="4" w:space="0" w:color="auto"/>
              <w:bottom w:val="single" w:sz="4" w:space="0" w:color="auto"/>
              <w:right w:val="single" w:sz="4" w:space="0" w:color="auto"/>
            </w:tcBorders>
          </w:tcPr>
          <w:p w14:paraId="3E909280"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3</w:t>
            </w:r>
          </w:p>
        </w:tc>
        <w:tc>
          <w:tcPr>
            <w:tcW w:w="2604" w:type="dxa"/>
            <w:tcBorders>
              <w:top w:val="single" w:sz="4" w:space="0" w:color="auto"/>
              <w:left w:val="single" w:sz="4" w:space="0" w:color="auto"/>
              <w:bottom w:val="single" w:sz="4" w:space="0" w:color="auto"/>
              <w:right w:val="single" w:sz="4" w:space="0" w:color="auto"/>
            </w:tcBorders>
            <w:hideMark/>
          </w:tcPr>
          <w:p w14:paraId="4B511E41"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Seberapa besar resiko/peluang keuangan bagi organisasi?</w:t>
            </w:r>
          </w:p>
        </w:tc>
        <w:tc>
          <w:tcPr>
            <w:tcW w:w="1526" w:type="dxa"/>
            <w:tcBorders>
              <w:top w:val="single" w:sz="4" w:space="0" w:color="auto"/>
              <w:left w:val="single" w:sz="4" w:space="0" w:color="auto"/>
              <w:bottom w:val="single" w:sz="4" w:space="0" w:color="auto"/>
              <w:right w:val="single" w:sz="4" w:space="0" w:color="auto"/>
            </w:tcBorders>
            <w:hideMark/>
          </w:tcPr>
          <w:p w14:paraId="020270B8"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Kecil (kurang dari 10 % anggaran )</w:t>
            </w:r>
          </w:p>
        </w:tc>
        <w:tc>
          <w:tcPr>
            <w:tcW w:w="1592" w:type="dxa"/>
            <w:tcBorders>
              <w:top w:val="single" w:sz="4" w:space="0" w:color="auto"/>
              <w:left w:val="single" w:sz="4" w:space="0" w:color="auto"/>
              <w:bottom w:val="single" w:sz="4" w:space="0" w:color="auto"/>
              <w:right w:val="single" w:sz="4" w:space="0" w:color="auto"/>
            </w:tcBorders>
            <w:hideMark/>
          </w:tcPr>
          <w:p w14:paraId="32AAF2CD"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Sedang (25% dari anggaran)</w:t>
            </w:r>
          </w:p>
        </w:tc>
        <w:tc>
          <w:tcPr>
            <w:tcW w:w="1698" w:type="dxa"/>
            <w:tcBorders>
              <w:top w:val="single" w:sz="4" w:space="0" w:color="auto"/>
              <w:left w:val="single" w:sz="4" w:space="0" w:color="auto"/>
              <w:bottom w:val="single" w:sz="4" w:space="0" w:color="auto"/>
              <w:right w:val="single" w:sz="4" w:space="0" w:color="auto"/>
            </w:tcBorders>
            <w:hideMark/>
          </w:tcPr>
          <w:p w14:paraId="63315F8A"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Besar (25% lebih dari anggaran)</w:t>
            </w:r>
          </w:p>
        </w:tc>
      </w:tr>
      <w:tr w:rsidR="004273E0" w:rsidRPr="004273E0" w14:paraId="6E5832DB" w14:textId="77777777" w:rsidTr="00B12658">
        <w:tc>
          <w:tcPr>
            <w:tcW w:w="510" w:type="dxa"/>
            <w:tcBorders>
              <w:top w:val="single" w:sz="4" w:space="0" w:color="auto"/>
              <w:left w:val="single" w:sz="4" w:space="0" w:color="auto"/>
              <w:bottom w:val="single" w:sz="4" w:space="0" w:color="auto"/>
              <w:right w:val="single" w:sz="4" w:space="0" w:color="auto"/>
            </w:tcBorders>
          </w:tcPr>
          <w:p w14:paraId="29F9D9F8"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4</w:t>
            </w:r>
          </w:p>
        </w:tc>
        <w:tc>
          <w:tcPr>
            <w:tcW w:w="2604" w:type="dxa"/>
            <w:tcBorders>
              <w:top w:val="single" w:sz="4" w:space="0" w:color="auto"/>
              <w:left w:val="single" w:sz="4" w:space="0" w:color="auto"/>
              <w:bottom w:val="single" w:sz="4" w:space="0" w:color="auto"/>
              <w:right w:val="single" w:sz="4" w:space="0" w:color="auto"/>
            </w:tcBorders>
            <w:hideMark/>
          </w:tcPr>
          <w:p w14:paraId="712BD7BB" w14:textId="77777777" w:rsidR="004273E0" w:rsidRPr="004273E0" w:rsidRDefault="004273E0" w:rsidP="004273E0">
            <w:pPr>
              <w:widowControl/>
              <w:autoSpaceDE/>
              <w:autoSpaceDN/>
              <w:rPr>
                <w:rFonts w:eastAsiaTheme="minorHAnsi"/>
                <w:sz w:val="20"/>
                <w:szCs w:val="20"/>
              </w:rPr>
            </w:pPr>
            <w:r w:rsidRPr="004273E0">
              <w:rPr>
                <w:rFonts w:eastAsiaTheme="minorHAnsi"/>
                <w:sz w:val="20"/>
                <w:szCs w:val="20"/>
              </w:rPr>
              <w:t xml:space="preserve">Akankah strategi- bagi pemecahan isu akan memerlukan </w:t>
            </w:r>
          </w:p>
          <w:p w14:paraId="3A001C91" w14:textId="77777777" w:rsidR="004273E0" w:rsidRPr="004273E0" w:rsidRDefault="004273E0" w:rsidP="004273E0">
            <w:pPr>
              <w:widowControl/>
              <w:autoSpaceDE/>
              <w:autoSpaceDN/>
              <w:rPr>
                <w:rFonts w:eastAsiaTheme="minorHAnsi"/>
                <w:sz w:val="20"/>
                <w:szCs w:val="20"/>
              </w:rPr>
            </w:pPr>
            <w:proofErr w:type="gramStart"/>
            <w:r w:rsidRPr="004273E0">
              <w:rPr>
                <w:rFonts w:eastAsiaTheme="minorHAnsi"/>
                <w:sz w:val="20"/>
                <w:szCs w:val="20"/>
              </w:rPr>
              <w:t>a.Pengembangaan</w:t>
            </w:r>
            <w:proofErr w:type="gramEnd"/>
            <w:r w:rsidRPr="004273E0">
              <w:rPr>
                <w:rFonts w:eastAsiaTheme="minorHAnsi"/>
                <w:sz w:val="20"/>
                <w:szCs w:val="20"/>
              </w:rPr>
              <w:t xml:space="preserve"> sasaran dan program pelayanan baru?</w:t>
            </w:r>
          </w:p>
          <w:p w14:paraId="3154B56D" w14:textId="77777777" w:rsidR="004273E0" w:rsidRPr="004273E0" w:rsidRDefault="004273E0" w:rsidP="004273E0">
            <w:pPr>
              <w:widowControl/>
              <w:autoSpaceDE/>
              <w:autoSpaceDN/>
              <w:rPr>
                <w:rFonts w:eastAsiaTheme="minorHAnsi"/>
                <w:sz w:val="20"/>
                <w:szCs w:val="20"/>
              </w:rPr>
            </w:pPr>
            <w:proofErr w:type="gramStart"/>
            <w:r w:rsidRPr="004273E0">
              <w:rPr>
                <w:rFonts w:eastAsiaTheme="minorHAnsi"/>
                <w:sz w:val="20"/>
                <w:szCs w:val="20"/>
              </w:rPr>
              <w:t>b.Perubahan</w:t>
            </w:r>
            <w:proofErr w:type="gramEnd"/>
            <w:r w:rsidRPr="004273E0">
              <w:rPr>
                <w:rFonts w:eastAsiaTheme="minorHAnsi"/>
                <w:sz w:val="20"/>
                <w:szCs w:val="20"/>
              </w:rPr>
              <w:t xml:space="preserve"> signifikan dalam sumber-sumber?</w:t>
            </w:r>
          </w:p>
          <w:p w14:paraId="19C0ECC5" w14:textId="77777777" w:rsidR="004273E0" w:rsidRPr="004273E0" w:rsidRDefault="004273E0" w:rsidP="004273E0">
            <w:pPr>
              <w:widowControl/>
              <w:autoSpaceDE/>
              <w:autoSpaceDN/>
              <w:rPr>
                <w:rFonts w:eastAsiaTheme="minorHAnsi"/>
                <w:sz w:val="20"/>
                <w:szCs w:val="20"/>
              </w:rPr>
            </w:pPr>
            <w:proofErr w:type="gramStart"/>
            <w:r w:rsidRPr="004273E0">
              <w:rPr>
                <w:rFonts w:eastAsiaTheme="minorHAnsi"/>
                <w:sz w:val="20"/>
                <w:szCs w:val="20"/>
              </w:rPr>
              <w:t>c.Perubahan</w:t>
            </w:r>
            <w:proofErr w:type="gramEnd"/>
            <w:r w:rsidRPr="004273E0">
              <w:rPr>
                <w:rFonts w:eastAsiaTheme="minorHAnsi"/>
                <w:sz w:val="20"/>
                <w:szCs w:val="20"/>
              </w:rPr>
              <w:t xml:space="preserve"> signifikan dalam ketetapan atau peraturan pemerintah?</w:t>
            </w:r>
          </w:p>
          <w:p w14:paraId="1947F0B3" w14:textId="77777777" w:rsidR="004273E0" w:rsidRPr="004273E0" w:rsidRDefault="004273E0" w:rsidP="004273E0">
            <w:pPr>
              <w:widowControl/>
              <w:autoSpaceDE/>
              <w:autoSpaceDN/>
              <w:rPr>
                <w:rFonts w:eastAsiaTheme="minorHAnsi"/>
                <w:sz w:val="20"/>
                <w:szCs w:val="20"/>
              </w:rPr>
            </w:pPr>
            <w:proofErr w:type="gramStart"/>
            <w:r w:rsidRPr="004273E0">
              <w:rPr>
                <w:rFonts w:eastAsiaTheme="minorHAnsi"/>
                <w:sz w:val="20"/>
                <w:szCs w:val="20"/>
              </w:rPr>
              <w:t>d.Penambahan</w:t>
            </w:r>
            <w:proofErr w:type="gramEnd"/>
            <w:r w:rsidRPr="004273E0">
              <w:rPr>
                <w:rFonts w:eastAsiaTheme="minorHAnsi"/>
                <w:sz w:val="20"/>
                <w:szCs w:val="20"/>
              </w:rPr>
              <w:t xml:space="preserve"> atau modifikasi fasilitas utama?  </w:t>
            </w:r>
          </w:p>
          <w:p w14:paraId="77E9C02A" w14:textId="77777777" w:rsidR="004273E0" w:rsidRPr="004273E0" w:rsidRDefault="004273E0" w:rsidP="004273E0">
            <w:pPr>
              <w:widowControl/>
              <w:autoSpaceDE/>
              <w:autoSpaceDN/>
              <w:rPr>
                <w:rFonts w:eastAsiaTheme="minorHAnsi"/>
                <w:sz w:val="20"/>
                <w:szCs w:val="20"/>
              </w:rPr>
            </w:pPr>
            <w:proofErr w:type="gramStart"/>
            <w:r w:rsidRPr="004273E0">
              <w:rPr>
                <w:rFonts w:eastAsiaTheme="minorHAnsi"/>
                <w:sz w:val="20"/>
                <w:szCs w:val="20"/>
              </w:rPr>
              <w:t>e.Penambahan</w:t>
            </w:r>
            <w:proofErr w:type="gramEnd"/>
            <w:r w:rsidRPr="004273E0">
              <w:rPr>
                <w:rFonts w:eastAsiaTheme="minorHAnsi"/>
                <w:sz w:val="20"/>
                <w:szCs w:val="20"/>
              </w:rPr>
              <w:t xml:space="preserve"> staf yang signifikan?</w:t>
            </w:r>
          </w:p>
        </w:tc>
        <w:tc>
          <w:tcPr>
            <w:tcW w:w="1526" w:type="dxa"/>
            <w:tcBorders>
              <w:top w:val="single" w:sz="4" w:space="0" w:color="auto"/>
              <w:left w:val="single" w:sz="4" w:space="0" w:color="auto"/>
              <w:bottom w:val="single" w:sz="4" w:space="0" w:color="auto"/>
              <w:right w:val="single" w:sz="4" w:space="0" w:color="auto"/>
            </w:tcBorders>
            <w:hideMark/>
          </w:tcPr>
          <w:p w14:paraId="5D7E13DA" w14:textId="77777777" w:rsidR="004273E0" w:rsidRPr="004273E0" w:rsidRDefault="004273E0" w:rsidP="004273E0">
            <w:pPr>
              <w:widowControl/>
              <w:autoSpaceDE/>
              <w:autoSpaceDN/>
              <w:jc w:val="center"/>
              <w:rPr>
                <w:rFonts w:eastAsiaTheme="minorHAnsi"/>
                <w:sz w:val="20"/>
                <w:szCs w:val="20"/>
              </w:rPr>
            </w:pPr>
          </w:p>
          <w:p w14:paraId="48CC7121" w14:textId="77777777" w:rsidR="004273E0" w:rsidRPr="004273E0" w:rsidRDefault="004273E0" w:rsidP="004273E0">
            <w:pPr>
              <w:widowControl/>
              <w:autoSpaceDE/>
              <w:autoSpaceDN/>
              <w:jc w:val="center"/>
              <w:rPr>
                <w:rFonts w:eastAsiaTheme="minorHAnsi"/>
                <w:sz w:val="20"/>
                <w:szCs w:val="20"/>
              </w:rPr>
            </w:pPr>
          </w:p>
          <w:p w14:paraId="661CDE25" w14:textId="77777777" w:rsidR="004273E0" w:rsidRPr="004273E0" w:rsidRDefault="004273E0" w:rsidP="004273E0">
            <w:pPr>
              <w:widowControl/>
              <w:autoSpaceDE/>
              <w:autoSpaceDN/>
              <w:jc w:val="center"/>
              <w:rPr>
                <w:rFonts w:eastAsiaTheme="minorHAnsi"/>
                <w:sz w:val="20"/>
                <w:szCs w:val="20"/>
              </w:rPr>
            </w:pPr>
          </w:p>
          <w:p w14:paraId="7C832581"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w:t>
            </w:r>
          </w:p>
          <w:p w14:paraId="4E42AD90" w14:textId="77777777" w:rsidR="004273E0" w:rsidRPr="004273E0" w:rsidRDefault="004273E0" w:rsidP="004273E0">
            <w:pPr>
              <w:widowControl/>
              <w:autoSpaceDE/>
              <w:autoSpaceDN/>
              <w:jc w:val="center"/>
              <w:rPr>
                <w:rFonts w:eastAsiaTheme="minorHAnsi"/>
                <w:sz w:val="20"/>
                <w:szCs w:val="20"/>
              </w:rPr>
            </w:pPr>
          </w:p>
          <w:p w14:paraId="6F095622" w14:textId="77777777" w:rsidR="004273E0" w:rsidRPr="004273E0" w:rsidRDefault="004273E0" w:rsidP="004273E0">
            <w:pPr>
              <w:widowControl/>
              <w:autoSpaceDE/>
              <w:autoSpaceDN/>
              <w:jc w:val="center"/>
              <w:rPr>
                <w:rFonts w:eastAsiaTheme="minorHAnsi"/>
                <w:sz w:val="20"/>
                <w:szCs w:val="20"/>
              </w:rPr>
            </w:pPr>
          </w:p>
          <w:p w14:paraId="543A5AF9"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w:t>
            </w:r>
          </w:p>
          <w:p w14:paraId="5DC0EFC7" w14:textId="77777777" w:rsidR="004273E0" w:rsidRPr="004273E0" w:rsidRDefault="004273E0" w:rsidP="004273E0">
            <w:pPr>
              <w:widowControl/>
              <w:autoSpaceDE/>
              <w:autoSpaceDN/>
              <w:jc w:val="center"/>
              <w:rPr>
                <w:rFonts w:eastAsiaTheme="minorHAnsi"/>
                <w:sz w:val="20"/>
                <w:szCs w:val="20"/>
              </w:rPr>
            </w:pPr>
          </w:p>
          <w:p w14:paraId="4DBB7FA8"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w:t>
            </w:r>
          </w:p>
          <w:p w14:paraId="2D1D2C1F" w14:textId="77777777" w:rsidR="004273E0" w:rsidRPr="004273E0" w:rsidRDefault="004273E0" w:rsidP="004273E0">
            <w:pPr>
              <w:widowControl/>
              <w:autoSpaceDE/>
              <w:autoSpaceDN/>
              <w:jc w:val="center"/>
              <w:rPr>
                <w:rFonts w:eastAsiaTheme="minorHAnsi"/>
                <w:sz w:val="20"/>
                <w:szCs w:val="20"/>
              </w:rPr>
            </w:pPr>
          </w:p>
          <w:p w14:paraId="53325DCE" w14:textId="77777777" w:rsidR="004273E0" w:rsidRPr="004273E0" w:rsidRDefault="004273E0" w:rsidP="004273E0">
            <w:pPr>
              <w:widowControl/>
              <w:autoSpaceDE/>
              <w:autoSpaceDN/>
              <w:jc w:val="center"/>
              <w:rPr>
                <w:rFonts w:eastAsiaTheme="minorHAnsi"/>
                <w:sz w:val="20"/>
                <w:szCs w:val="20"/>
              </w:rPr>
            </w:pPr>
          </w:p>
          <w:p w14:paraId="4E4578AF" w14:textId="77777777" w:rsidR="004273E0" w:rsidRPr="004273E0" w:rsidRDefault="004273E0" w:rsidP="004273E0">
            <w:pPr>
              <w:widowControl/>
              <w:autoSpaceDE/>
              <w:autoSpaceDN/>
              <w:jc w:val="center"/>
              <w:rPr>
                <w:rFonts w:eastAsiaTheme="minorHAnsi"/>
                <w:sz w:val="20"/>
                <w:szCs w:val="20"/>
              </w:rPr>
            </w:pPr>
          </w:p>
          <w:p w14:paraId="5A33AB0A"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w:t>
            </w:r>
          </w:p>
          <w:p w14:paraId="0B3573D4" w14:textId="77777777" w:rsidR="004273E0" w:rsidRPr="004273E0" w:rsidRDefault="004273E0" w:rsidP="004273E0">
            <w:pPr>
              <w:widowControl/>
              <w:autoSpaceDE/>
              <w:autoSpaceDN/>
              <w:jc w:val="center"/>
              <w:rPr>
                <w:rFonts w:eastAsiaTheme="minorHAnsi"/>
                <w:sz w:val="20"/>
                <w:szCs w:val="20"/>
              </w:rPr>
            </w:pPr>
          </w:p>
          <w:p w14:paraId="1CA953A6"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w:t>
            </w:r>
          </w:p>
        </w:tc>
        <w:tc>
          <w:tcPr>
            <w:tcW w:w="1592" w:type="dxa"/>
            <w:tcBorders>
              <w:top w:val="single" w:sz="4" w:space="0" w:color="auto"/>
              <w:left w:val="single" w:sz="4" w:space="0" w:color="auto"/>
              <w:bottom w:val="single" w:sz="4" w:space="0" w:color="auto"/>
              <w:right w:val="single" w:sz="4" w:space="0" w:color="auto"/>
            </w:tcBorders>
          </w:tcPr>
          <w:p w14:paraId="26FAD3A9" w14:textId="77777777" w:rsidR="004273E0" w:rsidRPr="004273E0" w:rsidRDefault="004273E0" w:rsidP="004273E0">
            <w:pPr>
              <w:widowControl/>
              <w:autoSpaceDE/>
              <w:autoSpaceDN/>
              <w:jc w:val="center"/>
              <w:rPr>
                <w:rFonts w:eastAsiaTheme="minorHAnsi"/>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7F96B163" w14:textId="77777777" w:rsidR="004273E0" w:rsidRPr="004273E0" w:rsidRDefault="004273E0" w:rsidP="004273E0">
            <w:pPr>
              <w:widowControl/>
              <w:autoSpaceDE/>
              <w:autoSpaceDN/>
              <w:rPr>
                <w:rFonts w:eastAsiaTheme="minorHAnsi"/>
                <w:sz w:val="20"/>
                <w:szCs w:val="20"/>
              </w:rPr>
            </w:pPr>
          </w:p>
          <w:p w14:paraId="53202F9B" w14:textId="77777777" w:rsidR="004273E0" w:rsidRPr="004273E0" w:rsidRDefault="004273E0" w:rsidP="004273E0">
            <w:pPr>
              <w:widowControl/>
              <w:autoSpaceDE/>
              <w:autoSpaceDN/>
              <w:jc w:val="center"/>
              <w:rPr>
                <w:rFonts w:eastAsiaTheme="minorHAnsi"/>
                <w:sz w:val="20"/>
                <w:szCs w:val="20"/>
              </w:rPr>
            </w:pPr>
          </w:p>
          <w:p w14:paraId="14CF24E7" w14:textId="77777777" w:rsidR="004273E0" w:rsidRPr="004273E0" w:rsidRDefault="004273E0" w:rsidP="004273E0">
            <w:pPr>
              <w:widowControl/>
              <w:autoSpaceDE/>
              <w:autoSpaceDN/>
              <w:jc w:val="center"/>
              <w:rPr>
                <w:rFonts w:eastAsiaTheme="minorHAnsi"/>
                <w:sz w:val="20"/>
                <w:szCs w:val="20"/>
              </w:rPr>
            </w:pPr>
          </w:p>
          <w:p w14:paraId="69C7725B"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Ya</w:t>
            </w:r>
          </w:p>
          <w:p w14:paraId="237AEEFE" w14:textId="77777777" w:rsidR="004273E0" w:rsidRPr="004273E0" w:rsidRDefault="004273E0" w:rsidP="004273E0">
            <w:pPr>
              <w:widowControl/>
              <w:autoSpaceDE/>
              <w:autoSpaceDN/>
              <w:jc w:val="center"/>
              <w:rPr>
                <w:rFonts w:eastAsiaTheme="minorHAnsi"/>
                <w:sz w:val="20"/>
                <w:szCs w:val="20"/>
              </w:rPr>
            </w:pPr>
          </w:p>
          <w:p w14:paraId="3E2F4943" w14:textId="77777777" w:rsidR="004273E0" w:rsidRPr="004273E0" w:rsidRDefault="004273E0" w:rsidP="004273E0">
            <w:pPr>
              <w:widowControl/>
              <w:autoSpaceDE/>
              <w:autoSpaceDN/>
              <w:jc w:val="center"/>
              <w:rPr>
                <w:rFonts w:eastAsiaTheme="minorHAnsi"/>
                <w:sz w:val="20"/>
                <w:szCs w:val="20"/>
              </w:rPr>
            </w:pPr>
          </w:p>
          <w:p w14:paraId="371A51A7"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Ya</w:t>
            </w:r>
          </w:p>
          <w:p w14:paraId="07BB43FF" w14:textId="77777777" w:rsidR="004273E0" w:rsidRPr="004273E0" w:rsidRDefault="004273E0" w:rsidP="004273E0">
            <w:pPr>
              <w:widowControl/>
              <w:autoSpaceDE/>
              <w:autoSpaceDN/>
              <w:jc w:val="center"/>
              <w:rPr>
                <w:rFonts w:eastAsiaTheme="minorHAnsi"/>
                <w:sz w:val="20"/>
                <w:szCs w:val="20"/>
              </w:rPr>
            </w:pPr>
          </w:p>
          <w:p w14:paraId="362C3653"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Ya</w:t>
            </w:r>
          </w:p>
          <w:p w14:paraId="592CD9D4" w14:textId="77777777" w:rsidR="004273E0" w:rsidRPr="004273E0" w:rsidRDefault="004273E0" w:rsidP="004273E0">
            <w:pPr>
              <w:widowControl/>
              <w:autoSpaceDE/>
              <w:autoSpaceDN/>
              <w:jc w:val="center"/>
              <w:rPr>
                <w:rFonts w:eastAsiaTheme="minorHAnsi"/>
                <w:sz w:val="20"/>
                <w:szCs w:val="20"/>
              </w:rPr>
            </w:pPr>
          </w:p>
          <w:p w14:paraId="28AD8564" w14:textId="77777777" w:rsidR="004273E0" w:rsidRPr="004273E0" w:rsidRDefault="004273E0" w:rsidP="004273E0">
            <w:pPr>
              <w:widowControl/>
              <w:autoSpaceDE/>
              <w:autoSpaceDN/>
              <w:jc w:val="center"/>
              <w:rPr>
                <w:rFonts w:eastAsiaTheme="minorHAnsi"/>
                <w:sz w:val="20"/>
                <w:szCs w:val="20"/>
              </w:rPr>
            </w:pPr>
          </w:p>
          <w:p w14:paraId="23E30BF8" w14:textId="77777777" w:rsidR="004273E0" w:rsidRPr="004273E0" w:rsidRDefault="004273E0" w:rsidP="004273E0">
            <w:pPr>
              <w:widowControl/>
              <w:autoSpaceDE/>
              <w:autoSpaceDN/>
              <w:jc w:val="center"/>
              <w:rPr>
                <w:rFonts w:eastAsiaTheme="minorHAnsi"/>
                <w:sz w:val="20"/>
                <w:szCs w:val="20"/>
              </w:rPr>
            </w:pPr>
          </w:p>
          <w:p w14:paraId="584EFD3D"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Ya</w:t>
            </w:r>
          </w:p>
          <w:p w14:paraId="6955E653" w14:textId="77777777" w:rsidR="004273E0" w:rsidRPr="004273E0" w:rsidRDefault="004273E0" w:rsidP="004273E0">
            <w:pPr>
              <w:widowControl/>
              <w:autoSpaceDE/>
              <w:autoSpaceDN/>
              <w:rPr>
                <w:rFonts w:eastAsiaTheme="minorHAnsi"/>
                <w:sz w:val="20"/>
                <w:szCs w:val="20"/>
              </w:rPr>
            </w:pPr>
          </w:p>
          <w:p w14:paraId="1F71DDD7"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Ya</w:t>
            </w:r>
          </w:p>
        </w:tc>
      </w:tr>
      <w:tr w:rsidR="004273E0" w:rsidRPr="004273E0" w14:paraId="2258AE7C" w14:textId="77777777" w:rsidTr="00B12658">
        <w:tc>
          <w:tcPr>
            <w:tcW w:w="510" w:type="dxa"/>
            <w:tcBorders>
              <w:top w:val="single" w:sz="4" w:space="0" w:color="auto"/>
              <w:left w:val="single" w:sz="4" w:space="0" w:color="auto"/>
              <w:bottom w:val="single" w:sz="4" w:space="0" w:color="auto"/>
              <w:right w:val="single" w:sz="4" w:space="0" w:color="auto"/>
            </w:tcBorders>
          </w:tcPr>
          <w:p w14:paraId="48A3ECC6"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5</w:t>
            </w:r>
          </w:p>
        </w:tc>
        <w:tc>
          <w:tcPr>
            <w:tcW w:w="2604" w:type="dxa"/>
            <w:tcBorders>
              <w:top w:val="single" w:sz="4" w:space="0" w:color="auto"/>
              <w:left w:val="single" w:sz="4" w:space="0" w:color="auto"/>
              <w:bottom w:val="single" w:sz="4" w:space="0" w:color="auto"/>
              <w:right w:val="single" w:sz="4" w:space="0" w:color="auto"/>
            </w:tcBorders>
            <w:hideMark/>
          </w:tcPr>
          <w:p w14:paraId="53BF5373"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Seberapa mudahkah pendekatan yang dapat dilakukan untuk pemecahan isu?</w:t>
            </w:r>
          </w:p>
        </w:tc>
        <w:tc>
          <w:tcPr>
            <w:tcW w:w="1526" w:type="dxa"/>
            <w:tcBorders>
              <w:top w:val="single" w:sz="4" w:space="0" w:color="auto"/>
              <w:left w:val="single" w:sz="4" w:space="0" w:color="auto"/>
              <w:bottom w:val="single" w:sz="4" w:space="0" w:color="auto"/>
              <w:right w:val="single" w:sz="4" w:space="0" w:color="auto"/>
            </w:tcBorders>
            <w:hideMark/>
          </w:tcPr>
          <w:p w14:paraId="6DF155B7"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Siap diimplementasikan</w:t>
            </w:r>
          </w:p>
        </w:tc>
        <w:tc>
          <w:tcPr>
            <w:tcW w:w="1592" w:type="dxa"/>
            <w:tcBorders>
              <w:top w:val="single" w:sz="4" w:space="0" w:color="auto"/>
              <w:left w:val="single" w:sz="4" w:space="0" w:color="auto"/>
              <w:bottom w:val="single" w:sz="4" w:space="0" w:color="auto"/>
              <w:right w:val="single" w:sz="4" w:space="0" w:color="auto"/>
            </w:tcBorders>
            <w:hideMark/>
          </w:tcPr>
          <w:p w14:paraId="5E723FBF"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Parameter luas, agak terperinci</w:t>
            </w:r>
          </w:p>
        </w:tc>
        <w:tc>
          <w:tcPr>
            <w:tcW w:w="1698" w:type="dxa"/>
            <w:tcBorders>
              <w:top w:val="single" w:sz="4" w:space="0" w:color="auto"/>
              <w:left w:val="single" w:sz="4" w:space="0" w:color="auto"/>
              <w:bottom w:val="single" w:sz="4" w:space="0" w:color="auto"/>
              <w:right w:val="single" w:sz="4" w:space="0" w:color="auto"/>
            </w:tcBorders>
            <w:hideMark/>
          </w:tcPr>
          <w:p w14:paraId="60045C60"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Terbuka luas</w:t>
            </w:r>
          </w:p>
        </w:tc>
      </w:tr>
      <w:tr w:rsidR="004273E0" w:rsidRPr="004273E0" w14:paraId="0FE0FE17" w14:textId="77777777" w:rsidTr="00B12658">
        <w:tc>
          <w:tcPr>
            <w:tcW w:w="510" w:type="dxa"/>
            <w:tcBorders>
              <w:top w:val="single" w:sz="4" w:space="0" w:color="auto"/>
              <w:left w:val="single" w:sz="4" w:space="0" w:color="auto"/>
              <w:bottom w:val="single" w:sz="4" w:space="0" w:color="auto"/>
              <w:right w:val="single" w:sz="4" w:space="0" w:color="auto"/>
            </w:tcBorders>
            <w:hideMark/>
          </w:tcPr>
          <w:p w14:paraId="3F2A9C32"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6</w:t>
            </w:r>
          </w:p>
        </w:tc>
        <w:tc>
          <w:tcPr>
            <w:tcW w:w="2604" w:type="dxa"/>
            <w:tcBorders>
              <w:top w:val="single" w:sz="4" w:space="0" w:color="auto"/>
              <w:left w:val="single" w:sz="4" w:space="0" w:color="auto"/>
              <w:bottom w:val="single" w:sz="4" w:space="0" w:color="auto"/>
              <w:right w:val="single" w:sz="4" w:space="0" w:color="auto"/>
            </w:tcBorders>
            <w:hideMark/>
          </w:tcPr>
          <w:p w14:paraId="60B6F923"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Level terendah manakah yang dapat dilakukan untuk pemecahan?</w:t>
            </w:r>
          </w:p>
        </w:tc>
        <w:tc>
          <w:tcPr>
            <w:tcW w:w="1526" w:type="dxa"/>
            <w:tcBorders>
              <w:top w:val="single" w:sz="4" w:space="0" w:color="auto"/>
              <w:left w:val="single" w:sz="4" w:space="0" w:color="auto"/>
              <w:bottom w:val="single" w:sz="4" w:space="0" w:color="auto"/>
              <w:right w:val="single" w:sz="4" w:space="0" w:color="auto"/>
            </w:tcBorders>
            <w:hideMark/>
          </w:tcPr>
          <w:p w14:paraId="66809EC9"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Staff</w:t>
            </w:r>
          </w:p>
        </w:tc>
        <w:tc>
          <w:tcPr>
            <w:tcW w:w="1592" w:type="dxa"/>
            <w:tcBorders>
              <w:top w:val="single" w:sz="4" w:space="0" w:color="auto"/>
              <w:left w:val="single" w:sz="4" w:space="0" w:color="auto"/>
              <w:bottom w:val="single" w:sz="4" w:space="0" w:color="auto"/>
              <w:right w:val="single" w:sz="4" w:space="0" w:color="auto"/>
            </w:tcBorders>
            <w:hideMark/>
          </w:tcPr>
          <w:p w14:paraId="6F587483"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Kepala Urusan/seksi</w:t>
            </w:r>
          </w:p>
        </w:tc>
        <w:tc>
          <w:tcPr>
            <w:tcW w:w="1698" w:type="dxa"/>
            <w:tcBorders>
              <w:top w:val="single" w:sz="4" w:space="0" w:color="auto"/>
              <w:left w:val="single" w:sz="4" w:space="0" w:color="auto"/>
              <w:bottom w:val="single" w:sz="4" w:space="0" w:color="auto"/>
              <w:right w:val="single" w:sz="4" w:space="0" w:color="auto"/>
            </w:tcBorders>
            <w:hideMark/>
          </w:tcPr>
          <w:p w14:paraId="2F7AAA38"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Kepala Desa</w:t>
            </w:r>
          </w:p>
        </w:tc>
      </w:tr>
      <w:tr w:rsidR="004273E0" w:rsidRPr="004273E0" w14:paraId="1F1B1862" w14:textId="77777777" w:rsidTr="00B12658">
        <w:tc>
          <w:tcPr>
            <w:tcW w:w="510" w:type="dxa"/>
            <w:tcBorders>
              <w:top w:val="single" w:sz="4" w:space="0" w:color="auto"/>
              <w:left w:val="single" w:sz="4" w:space="0" w:color="auto"/>
              <w:bottom w:val="single" w:sz="4" w:space="0" w:color="auto"/>
              <w:right w:val="single" w:sz="4" w:space="0" w:color="auto"/>
            </w:tcBorders>
            <w:hideMark/>
          </w:tcPr>
          <w:p w14:paraId="4580605E"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7</w:t>
            </w:r>
          </w:p>
        </w:tc>
        <w:tc>
          <w:tcPr>
            <w:tcW w:w="2604" w:type="dxa"/>
            <w:tcBorders>
              <w:top w:val="single" w:sz="4" w:space="0" w:color="auto"/>
              <w:left w:val="single" w:sz="4" w:space="0" w:color="auto"/>
              <w:bottom w:val="single" w:sz="4" w:space="0" w:color="auto"/>
              <w:right w:val="single" w:sz="4" w:space="0" w:color="auto"/>
            </w:tcBorders>
            <w:hideMark/>
          </w:tcPr>
          <w:p w14:paraId="68FDCFD6"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Konsekuensi apakah yang akan terjadi bila isu tidak diselesaikan?</w:t>
            </w:r>
          </w:p>
        </w:tc>
        <w:tc>
          <w:tcPr>
            <w:tcW w:w="1526" w:type="dxa"/>
            <w:tcBorders>
              <w:top w:val="single" w:sz="4" w:space="0" w:color="auto"/>
              <w:left w:val="single" w:sz="4" w:space="0" w:color="auto"/>
              <w:bottom w:val="single" w:sz="4" w:space="0" w:color="auto"/>
              <w:right w:val="single" w:sz="4" w:space="0" w:color="auto"/>
            </w:tcBorders>
            <w:hideMark/>
          </w:tcPr>
          <w:p w14:paraId="6C1B2ED7"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Kesulitan, inefisiensi</w:t>
            </w:r>
          </w:p>
        </w:tc>
        <w:tc>
          <w:tcPr>
            <w:tcW w:w="1592" w:type="dxa"/>
            <w:tcBorders>
              <w:top w:val="single" w:sz="4" w:space="0" w:color="auto"/>
              <w:left w:val="single" w:sz="4" w:space="0" w:color="auto"/>
              <w:bottom w:val="single" w:sz="4" w:space="0" w:color="auto"/>
              <w:right w:val="single" w:sz="4" w:space="0" w:color="auto"/>
            </w:tcBorders>
            <w:hideMark/>
          </w:tcPr>
          <w:p w14:paraId="69E0CFBC"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 xml:space="preserve">Hambatan dalam pelayanan, kehilangan sumber dana </w:t>
            </w:r>
          </w:p>
        </w:tc>
        <w:tc>
          <w:tcPr>
            <w:tcW w:w="1698" w:type="dxa"/>
            <w:tcBorders>
              <w:top w:val="single" w:sz="4" w:space="0" w:color="auto"/>
              <w:left w:val="single" w:sz="4" w:space="0" w:color="auto"/>
              <w:bottom w:val="single" w:sz="4" w:space="0" w:color="auto"/>
              <w:right w:val="single" w:sz="4" w:space="0" w:color="auto"/>
            </w:tcBorders>
            <w:hideMark/>
          </w:tcPr>
          <w:p w14:paraId="708E5335"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Hambatan pelayanan jangka panjang dan biaya besar/merosotnya penghasilan</w:t>
            </w:r>
          </w:p>
        </w:tc>
      </w:tr>
      <w:tr w:rsidR="004273E0" w:rsidRPr="004273E0" w14:paraId="4670E1BC" w14:textId="77777777" w:rsidTr="00B12658">
        <w:tc>
          <w:tcPr>
            <w:tcW w:w="510" w:type="dxa"/>
            <w:tcBorders>
              <w:top w:val="single" w:sz="4" w:space="0" w:color="auto"/>
              <w:left w:val="single" w:sz="4" w:space="0" w:color="auto"/>
              <w:bottom w:val="single" w:sz="4" w:space="0" w:color="auto"/>
              <w:right w:val="single" w:sz="4" w:space="0" w:color="auto"/>
            </w:tcBorders>
            <w:hideMark/>
          </w:tcPr>
          <w:p w14:paraId="6D833274"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8</w:t>
            </w:r>
          </w:p>
        </w:tc>
        <w:tc>
          <w:tcPr>
            <w:tcW w:w="2604" w:type="dxa"/>
            <w:tcBorders>
              <w:top w:val="single" w:sz="4" w:space="0" w:color="auto"/>
              <w:left w:val="single" w:sz="4" w:space="0" w:color="auto"/>
              <w:bottom w:val="single" w:sz="4" w:space="0" w:color="auto"/>
              <w:right w:val="single" w:sz="4" w:space="0" w:color="auto"/>
            </w:tcBorders>
            <w:hideMark/>
          </w:tcPr>
          <w:p w14:paraId="5D337796"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Berapa banyak organisasi yang harus terlibat dalam pemecahannya?</w:t>
            </w:r>
          </w:p>
        </w:tc>
        <w:tc>
          <w:tcPr>
            <w:tcW w:w="1526" w:type="dxa"/>
            <w:tcBorders>
              <w:top w:val="single" w:sz="4" w:space="0" w:color="auto"/>
              <w:left w:val="single" w:sz="4" w:space="0" w:color="auto"/>
              <w:bottom w:val="single" w:sz="4" w:space="0" w:color="auto"/>
              <w:right w:val="single" w:sz="4" w:space="0" w:color="auto"/>
            </w:tcBorders>
            <w:hideMark/>
          </w:tcPr>
          <w:p w14:paraId="1A7FA19E"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Tidak ada</w:t>
            </w:r>
          </w:p>
        </w:tc>
        <w:tc>
          <w:tcPr>
            <w:tcW w:w="1592" w:type="dxa"/>
            <w:tcBorders>
              <w:top w:val="single" w:sz="4" w:space="0" w:color="auto"/>
              <w:left w:val="single" w:sz="4" w:space="0" w:color="auto"/>
              <w:bottom w:val="single" w:sz="4" w:space="0" w:color="auto"/>
              <w:right w:val="single" w:sz="4" w:space="0" w:color="auto"/>
            </w:tcBorders>
            <w:hideMark/>
          </w:tcPr>
          <w:p w14:paraId="2D67E1FF"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1-3</w:t>
            </w:r>
          </w:p>
        </w:tc>
        <w:tc>
          <w:tcPr>
            <w:tcW w:w="1698" w:type="dxa"/>
            <w:tcBorders>
              <w:top w:val="single" w:sz="4" w:space="0" w:color="auto"/>
              <w:left w:val="single" w:sz="4" w:space="0" w:color="auto"/>
              <w:bottom w:val="single" w:sz="4" w:space="0" w:color="auto"/>
              <w:right w:val="single" w:sz="4" w:space="0" w:color="auto"/>
            </w:tcBorders>
            <w:hideMark/>
          </w:tcPr>
          <w:p w14:paraId="0555C4F0"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4 atau lebih</w:t>
            </w:r>
          </w:p>
        </w:tc>
      </w:tr>
      <w:tr w:rsidR="004273E0" w:rsidRPr="004273E0" w14:paraId="25004D96" w14:textId="77777777" w:rsidTr="00B12658">
        <w:tc>
          <w:tcPr>
            <w:tcW w:w="510" w:type="dxa"/>
            <w:tcBorders>
              <w:top w:val="single" w:sz="4" w:space="0" w:color="auto"/>
              <w:left w:val="single" w:sz="4" w:space="0" w:color="auto"/>
              <w:bottom w:val="single" w:sz="4" w:space="0" w:color="auto"/>
              <w:right w:val="single" w:sz="4" w:space="0" w:color="auto"/>
            </w:tcBorders>
            <w:hideMark/>
          </w:tcPr>
          <w:p w14:paraId="7390CC20" w14:textId="77777777" w:rsidR="004273E0" w:rsidRPr="004273E0" w:rsidRDefault="004273E0" w:rsidP="004273E0">
            <w:pPr>
              <w:widowControl/>
              <w:autoSpaceDE/>
              <w:autoSpaceDN/>
              <w:spacing w:line="360" w:lineRule="auto"/>
              <w:jc w:val="center"/>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9</w:t>
            </w:r>
          </w:p>
        </w:tc>
        <w:tc>
          <w:tcPr>
            <w:tcW w:w="2604" w:type="dxa"/>
            <w:tcBorders>
              <w:top w:val="single" w:sz="4" w:space="0" w:color="auto"/>
              <w:left w:val="single" w:sz="4" w:space="0" w:color="auto"/>
              <w:bottom w:val="single" w:sz="4" w:space="0" w:color="auto"/>
              <w:right w:val="single" w:sz="4" w:space="0" w:color="auto"/>
            </w:tcBorders>
            <w:hideMark/>
          </w:tcPr>
          <w:p w14:paraId="14F3D7DF" w14:textId="77777777" w:rsidR="004273E0" w:rsidRPr="004273E0" w:rsidRDefault="004273E0" w:rsidP="004273E0">
            <w:pPr>
              <w:widowControl/>
              <w:autoSpaceDE/>
              <w:autoSpaceDN/>
              <w:jc w:val="both"/>
              <w:rPr>
                <w:rFonts w:eastAsiaTheme="minorHAnsi"/>
                <w:sz w:val="20"/>
                <w:szCs w:val="20"/>
              </w:rPr>
            </w:pPr>
            <w:r w:rsidRPr="004273E0">
              <w:rPr>
                <w:rFonts w:eastAsiaTheme="minorHAnsi"/>
                <w:sz w:val="20"/>
                <w:szCs w:val="20"/>
              </w:rPr>
              <w:t>Bagaimana sensivitas isu ini terhadap nilai-nilai social, politik, agama, atau budaya masyarakat?</w:t>
            </w:r>
          </w:p>
        </w:tc>
        <w:tc>
          <w:tcPr>
            <w:tcW w:w="1526" w:type="dxa"/>
            <w:tcBorders>
              <w:top w:val="single" w:sz="4" w:space="0" w:color="auto"/>
              <w:left w:val="single" w:sz="4" w:space="0" w:color="auto"/>
              <w:bottom w:val="single" w:sz="4" w:space="0" w:color="auto"/>
              <w:right w:val="single" w:sz="4" w:space="0" w:color="auto"/>
            </w:tcBorders>
            <w:hideMark/>
          </w:tcPr>
          <w:p w14:paraId="69AD3D62"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Lunak/tidak sensitif</w:t>
            </w:r>
          </w:p>
        </w:tc>
        <w:tc>
          <w:tcPr>
            <w:tcW w:w="1592" w:type="dxa"/>
            <w:tcBorders>
              <w:top w:val="single" w:sz="4" w:space="0" w:color="auto"/>
              <w:left w:val="single" w:sz="4" w:space="0" w:color="auto"/>
              <w:bottom w:val="single" w:sz="4" w:space="0" w:color="auto"/>
              <w:right w:val="single" w:sz="4" w:space="0" w:color="auto"/>
            </w:tcBorders>
            <w:hideMark/>
          </w:tcPr>
          <w:p w14:paraId="3618BB5C"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Sedang</w:t>
            </w:r>
          </w:p>
        </w:tc>
        <w:tc>
          <w:tcPr>
            <w:tcW w:w="1698" w:type="dxa"/>
            <w:tcBorders>
              <w:top w:val="single" w:sz="4" w:space="0" w:color="auto"/>
              <w:left w:val="single" w:sz="4" w:space="0" w:color="auto"/>
              <w:bottom w:val="single" w:sz="4" w:space="0" w:color="auto"/>
              <w:right w:val="single" w:sz="4" w:space="0" w:color="auto"/>
            </w:tcBorders>
            <w:hideMark/>
          </w:tcPr>
          <w:p w14:paraId="6DD87B55" w14:textId="77777777" w:rsidR="004273E0" w:rsidRPr="004273E0" w:rsidRDefault="004273E0" w:rsidP="004273E0">
            <w:pPr>
              <w:widowControl/>
              <w:autoSpaceDE/>
              <w:autoSpaceDN/>
              <w:jc w:val="center"/>
              <w:rPr>
                <w:rFonts w:eastAsiaTheme="minorHAnsi"/>
                <w:sz w:val="20"/>
                <w:szCs w:val="20"/>
              </w:rPr>
            </w:pPr>
            <w:r w:rsidRPr="004273E0">
              <w:rPr>
                <w:rFonts w:eastAsiaTheme="minorHAnsi"/>
                <w:sz w:val="20"/>
                <w:szCs w:val="20"/>
              </w:rPr>
              <w:t>Keras</w:t>
            </w:r>
          </w:p>
        </w:tc>
      </w:tr>
    </w:tbl>
    <w:p w14:paraId="17AD47F0" w14:textId="77777777" w:rsidR="004273E0" w:rsidRPr="004273E0" w:rsidRDefault="004273E0" w:rsidP="004273E0">
      <w:pPr>
        <w:widowControl/>
        <w:autoSpaceDE/>
        <w:autoSpaceDN/>
        <w:spacing w:line="360" w:lineRule="auto"/>
        <w:jc w:val="both"/>
        <w:rPr>
          <w:rFonts w:ascii="Times New Roman" w:eastAsiaTheme="minorHAnsi" w:hAnsi="Times New Roman" w:cs="Times New Roman"/>
          <w:sz w:val="24"/>
          <w:szCs w:val="24"/>
        </w:rPr>
      </w:pPr>
      <w:r w:rsidRPr="004273E0">
        <w:rPr>
          <w:rFonts w:ascii="Times New Roman" w:eastAsiaTheme="minorHAnsi" w:hAnsi="Times New Roman" w:cs="Times New Roman"/>
          <w:sz w:val="24"/>
          <w:szCs w:val="24"/>
        </w:rPr>
        <w:t>Sumber: Bryson (1999: 184-185)</w:t>
      </w:r>
    </w:p>
    <w:p w14:paraId="77B85CAA" w14:textId="77777777" w:rsidR="008B5B55" w:rsidRPr="004273E0" w:rsidRDefault="008B5B55" w:rsidP="004273E0">
      <w:pPr>
        <w:spacing w:line="480" w:lineRule="auto"/>
        <w:jc w:val="both"/>
        <w:rPr>
          <w:sz w:val="24"/>
          <w:szCs w:val="24"/>
        </w:rPr>
      </w:pPr>
    </w:p>
    <w:p w14:paraId="1C96DB08" w14:textId="372B5A8B" w:rsidR="008B5B55" w:rsidRPr="004273E0" w:rsidRDefault="00E665C4" w:rsidP="00E665C4">
      <w:pPr>
        <w:spacing w:line="480" w:lineRule="auto"/>
        <w:jc w:val="both"/>
        <w:rPr>
          <w:sz w:val="24"/>
          <w:szCs w:val="24"/>
        </w:rPr>
      </w:pPr>
      <w:r>
        <w:rPr>
          <w:sz w:val="24"/>
          <w:szCs w:val="24"/>
        </w:rPr>
        <w:lastRenderedPageBreak/>
        <w:t>Dalam</w:t>
      </w:r>
      <w:r w:rsidR="00657406" w:rsidRPr="004273E0">
        <w:rPr>
          <w:sz w:val="24"/>
          <w:szCs w:val="24"/>
        </w:rPr>
        <w:t xml:space="preserve"> mengukur besarn</w:t>
      </w:r>
      <w:r w:rsidR="00425169">
        <w:rPr>
          <w:sz w:val="24"/>
          <w:szCs w:val="24"/>
        </w:rPr>
        <w:t>n</w:t>
      </w:r>
      <w:r w:rsidR="00657406" w:rsidRPr="004273E0">
        <w:rPr>
          <w:sz w:val="24"/>
          <w:szCs w:val="24"/>
        </w:rPr>
        <w:t>ya tingkat strategis dari suatu isu yang muncul atau yang dih</w:t>
      </w:r>
      <w:r w:rsidR="00425169">
        <w:rPr>
          <w:sz w:val="24"/>
          <w:szCs w:val="24"/>
        </w:rPr>
        <w:t>a</w:t>
      </w:r>
      <w:r w:rsidR="00657406" w:rsidRPr="004273E0">
        <w:rPr>
          <w:sz w:val="24"/>
          <w:szCs w:val="24"/>
        </w:rPr>
        <w:t>adapi, dapat dilakukan melalui Lit</w:t>
      </w:r>
      <w:r w:rsidR="00425169">
        <w:rPr>
          <w:sz w:val="24"/>
          <w:szCs w:val="24"/>
        </w:rPr>
        <w:t>t</w:t>
      </w:r>
      <w:r>
        <w:rPr>
          <w:sz w:val="24"/>
          <w:szCs w:val="24"/>
        </w:rPr>
        <w:t xml:space="preserve">mus Test. </w:t>
      </w:r>
      <w:r w:rsidR="00657406" w:rsidRPr="004273E0">
        <w:rPr>
          <w:sz w:val="24"/>
          <w:szCs w:val="24"/>
        </w:rPr>
        <w:t xml:space="preserve">Tidak ada tes yang mutlak untuk menentukan apakah isu itu strategis atau operasional. Ada bidang yang sangat kabur ke dalam mana banyak isu </w:t>
      </w:r>
      <w:proofErr w:type="gramStart"/>
      <w:r w:rsidR="00657406" w:rsidRPr="004273E0">
        <w:rPr>
          <w:sz w:val="24"/>
          <w:szCs w:val="24"/>
        </w:rPr>
        <w:t>akan</w:t>
      </w:r>
      <w:proofErr w:type="gramEnd"/>
      <w:r w:rsidR="00657406" w:rsidRPr="004273E0">
        <w:rPr>
          <w:sz w:val="24"/>
          <w:szCs w:val="24"/>
        </w:rPr>
        <w:t xml:space="preserve"> jatuh dan penilaian arti penting strategisnya merupakan suatu judgment yang harus dilakukan oleh manajemen puncak. Untuk membantu para manajer dalam melakukan judgment ini, dianjurkan bahwa pertanyaan-pertanyaan dalam tes litmus diterapkan kepada tiap-tiap isu yang diidentifikasi. Secara umum, isu-isu strategis utama </w:t>
      </w:r>
      <w:proofErr w:type="gramStart"/>
      <w:r w:rsidR="00657406" w:rsidRPr="004273E0">
        <w:rPr>
          <w:sz w:val="24"/>
          <w:szCs w:val="24"/>
        </w:rPr>
        <w:t>akan</w:t>
      </w:r>
      <w:proofErr w:type="gramEnd"/>
      <w:r w:rsidR="00657406" w:rsidRPr="004273E0">
        <w:rPr>
          <w:sz w:val="24"/>
          <w:szCs w:val="24"/>
        </w:rPr>
        <w:t xml:space="preserve"> bercirikan jawaban-jawaban tertera pada kolom kedua dan ketiga. Isu-isu operasional cenderung bercirikan jawaban-jawaban dalam kolom pertama dan kedua.</w:t>
      </w:r>
    </w:p>
    <w:p w14:paraId="7984EA6C" w14:textId="77777777" w:rsidR="008B5B55" w:rsidRPr="004273E0" w:rsidRDefault="00657406" w:rsidP="004273E0">
      <w:pPr>
        <w:spacing w:line="480" w:lineRule="auto"/>
        <w:jc w:val="both"/>
        <w:rPr>
          <w:sz w:val="24"/>
          <w:szCs w:val="24"/>
        </w:rPr>
      </w:pPr>
      <w:r w:rsidRPr="004273E0">
        <w:rPr>
          <w:sz w:val="24"/>
          <w:szCs w:val="24"/>
        </w:rPr>
        <w:t>3.</w:t>
      </w:r>
      <w:r w:rsidRPr="004273E0">
        <w:rPr>
          <w:sz w:val="24"/>
          <w:szCs w:val="24"/>
        </w:rPr>
        <w:tab/>
        <w:t>Litmust Test</w:t>
      </w:r>
    </w:p>
    <w:p w14:paraId="59FA8E81" w14:textId="721D58EA" w:rsidR="008B5B55" w:rsidRDefault="00657406" w:rsidP="004273E0">
      <w:pPr>
        <w:spacing w:line="480" w:lineRule="auto"/>
        <w:jc w:val="both"/>
        <w:rPr>
          <w:sz w:val="24"/>
          <w:szCs w:val="24"/>
        </w:rPr>
      </w:pPr>
      <w:r w:rsidRPr="004273E0">
        <w:rPr>
          <w:sz w:val="24"/>
          <w:szCs w:val="24"/>
        </w:rPr>
        <w:t>Berdasarkan hasil jawaban atas beberapa pertanyaan dari insturmen Litmus Test, maka dapat diindikasikan bahwa untuk nilai 1 (satu) merupakan operasional, sedangkan untuk hal-hal yang bersifat strategis memiliki nilai 3 (keti</w:t>
      </w:r>
      <w:r w:rsidR="005A09E2">
        <w:rPr>
          <w:sz w:val="24"/>
          <w:szCs w:val="24"/>
        </w:rPr>
        <w:t xml:space="preserve">ga), sehingga </w:t>
      </w:r>
      <w:r w:rsidRPr="004273E0">
        <w:rPr>
          <w:sz w:val="24"/>
          <w:szCs w:val="24"/>
        </w:rPr>
        <w:t xml:space="preserve">dapat dikelompokkan sebagai </w:t>
      </w:r>
      <w:proofErr w:type="gramStart"/>
      <w:r w:rsidRPr="004273E0">
        <w:rPr>
          <w:sz w:val="24"/>
          <w:szCs w:val="24"/>
        </w:rPr>
        <w:t>berikut :</w:t>
      </w:r>
      <w:proofErr w:type="gramEnd"/>
    </w:p>
    <w:p w14:paraId="179C1813" w14:textId="77777777" w:rsidR="0030058B" w:rsidRPr="004273E0" w:rsidRDefault="0030058B" w:rsidP="004273E0">
      <w:pPr>
        <w:spacing w:line="480" w:lineRule="auto"/>
        <w:jc w:val="both"/>
        <w:rPr>
          <w:sz w:val="24"/>
          <w:szCs w:val="24"/>
        </w:rPr>
      </w:pPr>
    </w:p>
    <w:p w14:paraId="50A06F06" w14:textId="4EA8F247" w:rsidR="008B5B55" w:rsidRPr="0030058B" w:rsidRDefault="00657406" w:rsidP="0030058B">
      <w:pPr>
        <w:pStyle w:val="ListParagraph"/>
        <w:numPr>
          <w:ilvl w:val="4"/>
          <w:numId w:val="35"/>
        </w:numPr>
        <w:spacing w:line="480" w:lineRule="auto"/>
        <w:ind w:left="1560" w:hanging="567"/>
        <w:jc w:val="both"/>
        <w:rPr>
          <w:sz w:val="24"/>
          <w:szCs w:val="24"/>
        </w:rPr>
      </w:pPr>
      <w:r w:rsidRPr="0030058B">
        <w:rPr>
          <w:sz w:val="24"/>
          <w:szCs w:val="24"/>
        </w:rPr>
        <w:t xml:space="preserve">Perangkat Desa belum mampu menunjang kinerja </w:t>
      </w:r>
      <w:r w:rsidR="00E665C4">
        <w:rPr>
          <w:sz w:val="24"/>
          <w:szCs w:val="24"/>
        </w:rPr>
        <w:t>Perbekel</w:t>
      </w:r>
    </w:p>
    <w:p w14:paraId="0E534C01" w14:textId="6B13950A" w:rsidR="008B5B55" w:rsidRPr="0030058B" w:rsidRDefault="00657406" w:rsidP="0030058B">
      <w:pPr>
        <w:pStyle w:val="ListParagraph"/>
        <w:numPr>
          <w:ilvl w:val="4"/>
          <w:numId w:val="35"/>
        </w:numPr>
        <w:spacing w:line="480" w:lineRule="auto"/>
        <w:ind w:left="1560" w:hanging="567"/>
        <w:jc w:val="both"/>
        <w:rPr>
          <w:sz w:val="24"/>
          <w:szCs w:val="24"/>
        </w:rPr>
      </w:pPr>
      <w:r w:rsidRPr="0030058B">
        <w:rPr>
          <w:sz w:val="24"/>
          <w:szCs w:val="24"/>
        </w:rPr>
        <w:t xml:space="preserve">Latar belakang pendidikan Perangkat Desa tidak sesuai </w:t>
      </w:r>
    </w:p>
    <w:p w14:paraId="49C44873" w14:textId="69499D76" w:rsidR="008B5B55" w:rsidRPr="0030058B" w:rsidRDefault="00657406" w:rsidP="0030058B">
      <w:pPr>
        <w:pStyle w:val="ListParagraph"/>
        <w:numPr>
          <w:ilvl w:val="4"/>
          <w:numId w:val="35"/>
        </w:numPr>
        <w:spacing w:line="480" w:lineRule="auto"/>
        <w:ind w:left="1560" w:hanging="567"/>
        <w:jc w:val="both"/>
        <w:rPr>
          <w:sz w:val="24"/>
          <w:szCs w:val="24"/>
        </w:rPr>
      </w:pPr>
      <w:r w:rsidRPr="0030058B">
        <w:rPr>
          <w:sz w:val="24"/>
          <w:szCs w:val="24"/>
        </w:rPr>
        <w:t xml:space="preserve">Kecerdasan dan Skill dinilai masih kurang memadai </w:t>
      </w:r>
    </w:p>
    <w:p w14:paraId="2670A571" w14:textId="4AC94A70" w:rsidR="008B5B55" w:rsidRPr="0030058B" w:rsidRDefault="00E665C4" w:rsidP="0030058B">
      <w:pPr>
        <w:pStyle w:val="ListParagraph"/>
        <w:numPr>
          <w:ilvl w:val="4"/>
          <w:numId w:val="35"/>
        </w:numPr>
        <w:spacing w:line="480" w:lineRule="auto"/>
        <w:ind w:left="1560" w:hanging="567"/>
        <w:jc w:val="both"/>
        <w:rPr>
          <w:sz w:val="24"/>
          <w:szCs w:val="24"/>
        </w:rPr>
      </w:pPr>
      <w:r>
        <w:rPr>
          <w:sz w:val="24"/>
          <w:szCs w:val="24"/>
        </w:rPr>
        <w:t>M</w:t>
      </w:r>
      <w:r w:rsidR="00657406" w:rsidRPr="0030058B">
        <w:rPr>
          <w:sz w:val="24"/>
          <w:szCs w:val="24"/>
        </w:rPr>
        <w:t xml:space="preserve">asih gagap teknologi pengelolaan keuangan desa. </w:t>
      </w:r>
    </w:p>
    <w:p w14:paraId="77486B44" w14:textId="77777777" w:rsidR="0030058B" w:rsidRDefault="0030058B" w:rsidP="004273E0">
      <w:pPr>
        <w:spacing w:line="480" w:lineRule="auto"/>
        <w:jc w:val="both"/>
        <w:rPr>
          <w:sz w:val="24"/>
          <w:szCs w:val="24"/>
        </w:rPr>
      </w:pPr>
    </w:p>
    <w:p w14:paraId="207612B0" w14:textId="36EDC162" w:rsidR="0030058B" w:rsidRDefault="0030058B" w:rsidP="0030058B">
      <w:pPr>
        <w:spacing w:line="480" w:lineRule="auto"/>
        <w:ind w:firstLine="851"/>
        <w:jc w:val="both"/>
        <w:rPr>
          <w:sz w:val="24"/>
          <w:szCs w:val="24"/>
        </w:rPr>
      </w:pPr>
      <w:r w:rsidRPr="004273E0">
        <w:rPr>
          <w:sz w:val="24"/>
          <w:szCs w:val="24"/>
        </w:rPr>
        <w:t xml:space="preserve">Tes litmus ini diberikan kepada informan-informan yang ada. </w:t>
      </w:r>
      <w:r w:rsidRPr="004273E0">
        <w:rPr>
          <w:sz w:val="24"/>
          <w:szCs w:val="24"/>
        </w:rPr>
        <w:lastRenderedPageBreak/>
        <w:t xml:space="preserve">Dimana sample yang diambil dalam pengisian litmust test ini adalah informan pada penelitian ini yang berjumlah 6 (enam) orang. Adapun hasilnya </w:t>
      </w:r>
      <w:proofErr w:type="gramStart"/>
      <w:r w:rsidRPr="004273E0">
        <w:rPr>
          <w:sz w:val="24"/>
          <w:szCs w:val="24"/>
        </w:rPr>
        <w:t>akan</w:t>
      </w:r>
      <w:proofErr w:type="gramEnd"/>
      <w:r w:rsidRPr="004273E0">
        <w:rPr>
          <w:sz w:val="24"/>
          <w:szCs w:val="24"/>
        </w:rPr>
        <w:t xml:space="preserve"> disajikan pada tabel berikut </w:t>
      </w:r>
      <w:r>
        <w:rPr>
          <w:sz w:val="24"/>
          <w:szCs w:val="24"/>
        </w:rPr>
        <w:t>in</w:t>
      </w:r>
    </w:p>
    <w:p w14:paraId="5A209954" w14:textId="77777777" w:rsidR="0030058B" w:rsidRPr="004273E0" w:rsidRDefault="0030058B" w:rsidP="004273E0">
      <w:pPr>
        <w:spacing w:line="480" w:lineRule="auto"/>
        <w:jc w:val="both"/>
        <w:rPr>
          <w:sz w:val="24"/>
          <w:szCs w:val="24"/>
        </w:rPr>
      </w:pPr>
    </w:p>
    <w:p w14:paraId="553763AF" w14:textId="190D4955" w:rsidR="005A09E2" w:rsidRPr="005A09E2" w:rsidRDefault="005A09E2" w:rsidP="005A09E2">
      <w:pPr>
        <w:widowControl/>
        <w:autoSpaceDE/>
        <w:autoSpaceDN/>
        <w:spacing w:line="360" w:lineRule="auto"/>
        <w:jc w:val="center"/>
        <w:rPr>
          <w:rFonts w:eastAsiaTheme="minorHAnsi"/>
          <w:b/>
          <w:sz w:val="24"/>
          <w:szCs w:val="24"/>
        </w:rPr>
      </w:pPr>
      <w:r w:rsidRPr="005A09E2">
        <w:rPr>
          <w:rFonts w:eastAsiaTheme="minorHAnsi"/>
          <w:b/>
          <w:sz w:val="24"/>
          <w:szCs w:val="24"/>
        </w:rPr>
        <w:t xml:space="preserve">Tabel </w:t>
      </w:r>
    </w:p>
    <w:p w14:paraId="48F8125B" w14:textId="77777777" w:rsidR="005A09E2" w:rsidRPr="005A09E2" w:rsidRDefault="005A09E2" w:rsidP="005A09E2">
      <w:pPr>
        <w:widowControl/>
        <w:autoSpaceDE/>
        <w:autoSpaceDN/>
        <w:spacing w:line="360" w:lineRule="auto"/>
        <w:jc w:val="center"/>
        <w:rPr>
          <w:rFonts w:eastAsiaTheme="minorHAnsi"/>
          <w:b/>
          <w:sz w:val="24"/>
          <w:szCs w:val="24"/>
        </w:rPr>
      </w:pPr>
      <w:r w:rsidRPr="005A09E2">
        <w:rPr>
          <w:rFonts w:eastAsiaTheme="minorHAnsi"/>
          <w:b/>
          <w:sz w:val="24"/>
          <w:szCs w:val="24"/>
        </w:rPr>
        <w:t>Hasil Tes Litmus Isu-Isu Strategis Desa Bedulu</w:t>
      </w:r>
    </w:p>
    <w:tbl>
      <w:tblPr>
        <w:tblStyle w:val="TableGrid"/>
        <w:tblW w:w="0" w:type="auto"/>
        <w:tblLook w:val="04A0" w:firstRow="1" w:lastRow="0" w:firstColumn="1" w:lastColumn="0" w:noHBand="0" w:noVBand="1"/>
      </w:tblPr>
      <w:tblGrid>
        <w:gridCol w:w="502"/>
        <w:gridCol w:w="1437"/>
        <w:gridCol w:w="352"/>
        <w:gridCol w:w="352"/>
        <w:gridCol w:w="352"/>
        <w:gridCol w:w="397"/>
        <w:gridCol w:w="386"/>
        <w:gridCol w:w="386"/>
        <w:gridCol w:w="397"/>
        <w:gridCol w:w="375"/>
        <w:gridCol w:w="352"/>
        <w:gridCol w:w="352"/>
        <w:gridCol w:w="352"/>
        <w:gridCol w:w="352"/>
        <w:gridCol w:w="352"/>
        <w:gridCol w:w="1235"/>
      </w:tblGrid>
      <w:tr w:rsidR="005A09E2" w:rsidRPr="005A09E2" w14:paraId="794D8F42" w14:textId="77777777" w:rsidTr="00B12658">
        <w:tc>
          <w:tcPr>
            <w:tcW w:w="519"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FE50878"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b/>
                <w:sz w:val="20"/>
                <w:szCs w:val="20"/>
              </w:rPr>
            </w:pPr>
            <w:r w:rsidRPr="005A09E2">
              <w:rPr>
                <w:rFonts w:ascii="Times New Roman" w:eastAsiaTheme="minorHAnsi" w:hAnsi="Times New Roman" w:cs="Times New Roman"/>
                <w:b/>
                <w:sz w:val="20"/>
                <w:szCs w:val="20"/>
              </w:rPr>
              <w:t>No</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4082D483"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b/>
                <w:sz w:val="20"/>
                <w:szCs w:val="20"/>
              </w:rPr>
            </w:pPr>
            <w:r w:rsidRPr="005A09E2">
              <w:rPr>
                <w:rFonts w:ascii="Times New Roman" w:eastAsiaTheme="minorHAnsi" w:hAnsi="Times New Roman" w:cs="Times New Roman"/>
                <w:b/>
                <w:sz w:val="20"/>
                <w:szCs w:val="20"/>
              </w:rPr>
              <w:t>Isu</w:t>
            </w:r>
          </w:p>
        </w:tc>
        <w:tc>
          <w:tcPr>
            <w:tcW w:w="4930" w:type="dxa"/>
            <w:gridSpan w:val="13"/>
            <w:tcBorders>
              <w:top w:val="single" w:sz="4" w:space="0" w:color="auto"/>
              <w:left w:val="single" w:sz="4" w:space="0" w:color="auto"/>
              <w:bottom w:val="single" w:sz="4" w:space="0" w:color="auto"/>
              <w:right w:val="single" w:sz="4" w:space="0" w:color="auto"/>
            </w:tcBorders>
            <w:shd w:val="clear" w:color="auto" w:fill="92D050"/>
            <w:hideMark/>
          </w:tcPr>
          <w:p w14:paraId="761F753C"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b/>
                <w:sz w:val="20"/>
                <w:szCs w:val="20"/>
              </w:rPr>
            </w:pPr>
            <w:r w:rsidRPr="005A09E2">
              <w:rPr>
                <w:rFonts w:ascii="Times New Roman" w:eastAsiaTheme="minorHAnsi" w:hAnsi="Times New Roman" w:cs="Times New Roman"/>
                <w:b/>
                <w:sz w:val="20"/>
                <w:szCs w:val="20"/>
              </w:rPr>
              <w:t>Nilai untuk setiap kelompok pertanyaan</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FE18239"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b/>
                <w:sz w:val="20"/>
                <w:szCs w:val="20"/>
              </w:rPr>
            </w:pPr>
            <w:r w:rsidRPr="005A09E2">
              <w:rPr>
                <w:rFonts w:ascii="Times New Roman" w:eastAsiaTheme="minorHAnsi" w:hAnsi="Times New Roman" w:cs="Times New Roman"/>
                <w:b/>
                <w:sz w:val="20"/>
                <w:szCs w:val="20"/>
              </w:rPr>
              <w:t>Total Nilai (Kategori)</w:t>
            </w:r>
          </w:p>
        </w:tc>
      </w:tr>
      <w:tr w:rsidR="005A09E2" w:rsidRPr="005A09E2" w14:paraId="4D27AF14" w14:textId="77777777" w:rsidTr="00B12658">
        <w:tc>
          <w:tcPr>
            <w:tcW w:w="0" w:type="auto"/>
            <w:vMerge/>
            <w:tcBorders>
              <w:top w:val="single" w:sz="4" w:space="0" w:color="auto"/>
              <w:left w:val="single" w:sz="4" w:space="0" w:color="auto"/>
              <w:bottom w:val="single" w:sz="4" w:space="0" w:color="auto"/>
              <w:right w:val="single" w:sz="4" w:space="0" w:color="auto"/>
            </w:tcBorders>
            <w:vAlign w:val="center"/>
            <w:hideMark/>
          </w:tcPr>
          <w:p w14:paraId="2F7DCCEA"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0341"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75288AB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1</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F5E478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4EE9DC2E"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2010" w:type="dxa"/>
            <w:gridSpan w:val="5"/>
            <w:tcBorders>
              <w:top w:val="single" w:sz="4" w:space="0" w:color="auto"/>
              <w:left w:val="single" w:sz="4" w:space="0" w:color="auto"/>
              <w:bottom w:val="single" w:sz="4" w:space="0" w:color="auto"/>
              <w:right w:val="single" w:sz="4" w:space="0" w:color="auto"/>
            </w:tcBorders>
            <w:shd w:val="clear" w:color="auto" w:fill="92D050"/>
            <w:hideMark/>
          </w:tcPr>
          <w:p w14:paraId="7CB0B303"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4</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1D08648"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5</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57BC4C4D"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6</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6DC7FF23"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7</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C93C166"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8</w:t>
            </w:r>
          </w:p>
        </w:tc>
        <w:tc>
          <w:tcPr>
            <w:tcW w:w="365"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B6F3E3F"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3C8B6"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r>
      <w:tr w:rsidR="005A09E2" w:rsidRPr="005A09E2" w14:paraId="45749CB1" w14:textId="77777777" w:rsidTr="00B12658">
        <w:tc>
          <w:tcPr>
            <w:tcW w:w="0" w:type="auto"/>
            <w:vMerge/>
            <w:tcBorders>
              <w:top w:val="single" w:sz="4" w:space="0" w:color="auto"/>
              <w:left w:val="single" w:sz="4" w:space="0" w:color="auto"/>
              <w:bottom w:val="single" w:sz="4" w:space="0" w:color="auto"/>
              <w:right w:val="single" w:sz="4" w:space="0" w:color="auto"/>
            </w:tcBorders>
            <w:vAlign w:val="center"/>
            <w:hideMark/>
          </w:tcPr>
          <w:p w14:paraId="06747E9E"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A198A"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28810"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AD235"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F39F5"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shd w:val="clear" w:color="auto" w:fill="92D050"/>
            <w:hideMark/>
          </w:tcPr>
          <w:p w14:paraId="068F4BD7"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A</w:t>
            </w:r>
          </w:p>
        </w:tc>
        <w:tc>
          <w:tcPr>
            <w:tcW w:w="400" w:type="dxa"/>
            <w:tcBorders>
              <w:top w:val="single" w:sz="4" w:space="0" w:color="auto"/>
              <w:left w:val="single" w:sz="4" w:space="0" w:color="auto"/>
              <w:bottom w:val="single" w:sz="4" w:space="0" w:color="auto"/>
              <w:right w:val="single" w:sz="4" w:space="0" w:color="auto"/>
            </w:tcBorders>
            <w:shd w:val="clear" w:color="auto" w:fill="92D050"/>
            <w:hideMark/>
          </w:tcPr>
          <w:p w14:paraId="425D36C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B</w:t>
            </w:r>
          </w:p>
        </w:tc>
        <w:tc>
          <w:tcPr>
            <w:tcW w:w="400" w:type="dxa"/>
            <w:tcBorders>
              <w:top w:val="single" w:sz="4" w:space="0" w:color="auto"/>
              <w:left w:val="single" w:sz="4" w:space="0" w:color="auto"/>
              <w:bottom w:val="single" w:sz="4" w:space="0" w:color="auto"/>
              <w:right w:val="single" w:sz="4" w:space="0" w:color="auto"/>
            </w:tcBorders>
            <w:shd w:val="clear" w:color="auto" w:fill="92D050"/>
            <w:hideMark/>
          </w:tcPr>
          <w:p w14:paraId="0D0BF2B9"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C</w:t>
            </w:r>
          </w:p>
        </w:tc>
        <w:tc>
          <w:tcPr>
            <w:tcW w:w="411" w:type="dxa"/>
            <w:tcBorders>
              <w:top w:val="single" w:sz="4" w:space="0" w:color="auto"/>
              <w:left w:val="single" w:sz="4" w:space="0" w:color="auto"/>
              <w:bottom w:val="single" w:sz="4" w:space="0" w:color="auto"/>
              <w:right w:val="single" w:sz="4" w:space="0" w:color="auto"/>
            </w:tcBorders>
            <w:shd w:val="clear" w:color="auto" w:fill="92D050"/>
            <w:hideMark/>
          </w:tcPr>
          <w:p w14:paraId="1E6B690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D</w:t>
            </w:r>
          </w:p>
        </w:tc>
        <w:tc>
          <w:tcPr>
            <w:tcW w:w="388" w:type="dxa"/>
            <w:tcBorders>
              <w:top w:val="single" w:sz="4" w:space="0" w:color="auto"/>
              <w:left w:val="single" w:sz="4" w:space="0" w:color="auto"/>
              <w:bottom w:val="single" w:sz="4" w:space="0" w:color="auto"/>
              <w:right w:val="single" w:sz="4" w:space="0" w:color="auto"/>
            </w:tcBorders>
            <w:shd w:val="clear" w:color="auto" w:fill="92D050"/>
            <w:hideMark/>
          </w:tcPr>
          <w:p w14:paraId="19A9899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267E"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466B3"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499FA"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3C117"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3952E" w14:textId="77777777" w:rsidR="005A09E2" w:rsidRPr="005A09E2" w:rsidRDefault="005A09E2" w:rsidP="005A09E2">
            <w:pPr>
              <w:widowControl/>
              <w:autoSpaceDE/>
              <w:autoSpaceDN/>
              <w:rPr>
                <w:rFonts w:ascii="Times New Roman" w:eastAsiaTheme="minorHAnsi"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EC913" w14:textId="77777777" w:rsidR="005A09E2" w:rsidRPr="005A09E2" w:rsidRDefault="005A09E2" w:rsidP="005A09E2">
            <w:pPr>
              <w:widowControl/>
              <w:autoSpaceDE/>
              <w:autoSpaceDN/>
              <w:rPr>
                <w:rFonts w:ascii="Times New Roman" w:eastAsiaTheme="minorHAnsi" w:hAnsi="Times New Roman" w:cs="Times New Roman"/>
                <w:b/>
                <w:sz w:val="20"/>
                <w:szCs w:val="20"/>
              </w:rPr>
            </w:pPr>
          </w:p>
        </w:tc>
      </w:tr>
      <w:tr w:rsidR="005A09E2" w:rsidRPr="005A09E2" w14:paraId="164EA4F2" w14:textId="77777777" w:rsidTr="00B12658">
        <w:tc>
          <w:tcPr>
            <w:tcW w:w="519" w:type="dxa"/>
            <w:tcBorders>
              <w:top w:val="single" w:sz="4" w:space="0" w:color="auto"/>
              <w:left w:val="single" w:sz="4" w:space="0" w:color="auto"/>
              <w:bottom w:val="single" w:sz="4" w:space="0" w:color="auto"/>
              <w:right w:val="single" w:sz="4" w:space="0" w:color="auto"/>
            </w:tcBorders>
            <w:hideMark/>
          </w:tcPr>
          <w:p w14:paraId="25AC1462"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1</w:t>
            </w:r>
          </w:p>
        </w:tc>
        <w:tc>
          <w:tcPr>
            <w:tcW w:w="1524" w:type="dxa"/>
            <w:tcBorders>
              <w:top w:val="single" w:sz="4" w:space="0" w:color="auto"/>
              <w:left w:val="single" w:sz="4" w:space="0" w:color="auto"/>
              <w:bottom w:val="single" w:sz="4" w:space="0" w:color="auto"/>
              <w:right w:val="single" w:sz="4" w:space="0" w:color="auto"/>
            </w:tcBorders>
            <w:hideMark/>
          </w:tcPr>
          <w:p w14:paraId="5596C486" w14:textId="3CB7D898" w:rsidR="005A09E2" w:rsidRPr="005A09E2" w:rsidRDefault="005A09E2" w:rsidP="00E665C4">
            <w:pPr>
              <w:widowControl/>
              <w:autoSpaceDE/>
              <w:autoSpaceDN/>
              <w:spacing w:line="360" w:lineRule="auto"/>
              <w:jc w:val="both"/>
              <w:rPr>
                <w:rFonts w:ascii="Times New Roman" w:eastAsiaTheme="minorHAnsi" w:hAnsi="Times New Roman" w:cs="Times New Roman"/>
                <w:sz w:val="20"/>
                <w:szCs w:val="20"/>
              </w:rPr>
            </w:pPr>
            <w:r w:rsidRPr="005A09E2">
              <w:rPr>
                <w:rFonts w:eastAsiaTheme="minorHAnsi"/>
                <w:sz w:val="20"/>
                <w:szCs w:val="20"/>
              </w:rPr>
              <w:t xml:space="preserve">Perangkat Desa belum mampu menunjang kinerja </w:t>
            </w:r>
            <w:r w:rsidR="00E665C4">
              <w:rPr>
                <w:rFonts w:eastAsiaTheme="minorHAnsi"/>
                <w:sz w:val="20"/>
                <w:szCs w:val="20"/>
              </w:rPr>
              <w:t>perbekel</w:t>
            </w:r>
            <w:r w:rsidRPr="005A09E2">
              <w:rPr>
                <w:rFonts w:eastAsiaTheme="minorHAnsi"/>
                <w:sz w:val="20"/>
                <w:szCs w:val="20"/>
              </w:rPr>
              <w:t xml:space="preserve"> </w:t>
            </w:r>
          </w:p>
        </w:tc>
        <w:tc>
          <w:tcPr>
            <w:tcW w:w="365" w:type="dxa"/>
            <w:tcBorders>
              <w:top w:val="single" w:sz="4" w:space="0" w:color="auto"/>
              <w:left w:val="single" w:sz="4" w:space="0" w:color="auto"/>
              <w:bottom w:val="single" w:sz="4" w:space="0" w:color="auto"/>
              <w:right w:val="single" w:sz="4" w:space="0" w:color="auto"/>
            </w:tcBorders>
            <w:hideMark/>
          </w:tcPr>
          <w:p w14:paraId="13FE291E"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187C0E9C"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6A493EAD"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411" w:type="dxa"/>
            <w:tcBorders>
              <w:top w:val="single" w:sz="4" w:space="0" w:color="auto"/>
              <w:left w:val="single" w:sz="4" w:space="0" w:color="auto"/>
              <w:bottom w:val="single" w:sz="4" w:space="0" w:color="auto"/>
              <w:right w:val="single" w:sz="4" w:space="0" w:color="auto"/>
            </w:tcBorders>
            <w:hideMark/>
          </w:tcPr>
          <w:p w14:paraId="16F6620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051C08C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400" w:type="dxa"/>
            <w:tcBorders>
              <w:top w:val="single" w:sz="4" w:space="0" w:color="auto"/>
              <w:left w:val="single" w:sz="4" w:space="0" w:color="auto"/>
              <w:bottom w:val="single" w:sz="4" w:space="0" w:color="auto"/>
              <w:right w:val="single" w:sz="4" w:space="0" w:color="auto"/>
            </w:tcBorders>
            <w:hideMark/>
          </w:tcPr>
          <w:p w14:paraId="1F8895E7"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11" w:type="dxa"/>
            <w:tcBorders>
              <w:top w:val="single" w:sz="4" w:space="0" w:color="auto"/>
              <w:left w:val="single" w:sz="4" w:space="0" w:color="auto"/>
              <w:bottom w:val="single" w:sz="4" w:space="0" w:color="auto"/>
              <w:right w:val="single" w:sz="4" w:space="0" w:color="auto"/>
            </w:tcBorders>
            <w:hideMark/>
          </w:tcPr>
          <w:p w14:paraId="55EB84D3"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88" w:type="dxa"/>
            <w:tcBorders>
              <w:top w:val="single" w:sz="4" w:space="0" w:color="auto"/>
              <w:left w:val="single" w:sz="4" w:space="0" w:color="auto"/>
              <w:bottom w:val="single" w:sz="4" w:space="0" w:color="auto"/>
              <w:right w:val="single" w:sz="4" w:space="0" w:color="auto"/>
            </w:tcBorders>
            <w:hideMark/>
          </w:tcPr>
          <w:p w14:paraId="47537E8D"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692AB047"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25B9717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56424AED"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4841537E"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0D2CEA1C"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1283" w:type="dxa"/>
            <w:tcBorders>
              <w:top w:val="single" w:sz="4" w:space="0" w:color="auto"/>
              <w:left w:val="single" w:sz="4" w:space="0" w:color="auto"/>
              <w:bottom w:val="single" w:sz="4" w:space="0" w:color="auto"/>
              <w:right w:val="single" w:sz="4" w:space="0" w:color="auto"/>
            </w:tcBorders>
            <w:hideMark/>
          </w:tcPr>
          <w:p w14:paraId="0F1DE5C7"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35</w:t>
            </w:r>
          </w:p>
          <w:p w14:paraId="0904C037"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Strategis</w:t>
            </w:r>
          </w:p>
        </w:tc>
      </w:tr>
      <w:tr w:rsidR="005A09E2" w:rsidRPr="005A09E2" w14:paraId="3F33EE0F" w14:textId="77777777" w:rsidTr="00E665C4">
        <w:trPr>
          <w:trHeight w:val="1910"/>
        </w:trPr>
        <w:tc>
          <w:tcPr>
            <w:tcW w:w="519" w:type="dxa"/>
            <w:tcBorders>
              <w:top w:val="single" w:sz="4" w:space="0" w:color="auto"/>
              <w:left w:val="single" w:sz="4" w:space="0" w:color="auto"/>
              <w:bottom w:val="single" w:sz="4" w:space="0" w:color="auto"/>
              <w:right w:val="single" w:sz="4" w:space="0" w:color="auto"/>
            </w:tcBorders>
            <w:hideMark/>
          </w:tcPr>
          <w:p w14:paraId="621A9CC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1524" w:type="dxa"/>
            <w:tcBorders>
              <w:top w:val="single" w:sz="4" w:space="0" w:color="auto"/>
              <w:left w:val="single" w:sz="4" w:space="0" w:color="auto"/>
              <w:bottom w:val="single" w:sz="4" w:space="0" w:color="auto"/>
              <w:right w:val="single" w:sz="4" w:space="0" w:color="auto"/>
            </w:tcBorders>
            <w:hideMark/>
          </w:tcPr>
          <w:p w14:paraId="31FD2EFF" w14:textId="635EEF11" w:rsidR="005A09E2" w:rsidRPr="005A09E2" w:rsidRDefault="005A09E2" w:rsidP="00E665C4">
            <w:pPr>
              <w:widowControl/>
              <w:autoSpaceDE/>
              <w:autoSpaceDN/>
              <w:spacing w:line="360" w:lineRule="auto"/>
              <w:jc w:val="both"/>
              <w:rPr>
                <w:rFonts w:ascii="Times New Roman" w:eastAsiaTheme="minorHAnsi" w:hAnsi="Times New Roman" w:cs="Times New Roman"/>
                <w:sz w:val="20"/>
                <w:szCs w:val="20"/>
              </w:rPr>
            </w:pPr>
            <w:r w:rsidRPr="005A09E2">
              <w:rPr>
                <w:rFonts w:eastAsiaTheme="minorHAnsi"/>
                <w:sz w:val="20"/>
                <w:szCs w:val="20"/>
              </w:rPr>
              <w:t xml:space="preserve">Latar belakang pendidikan Perangkat Desa tidak sesuai </w:t>
            </w:r>
          </w:p>
        </w:tc>
        <w:tc>
          <w:tcPr>
            <w:tcW w:w="365" w:type="dxa"/>
            <w:tcBorders>
              <w:top w:val="single" w:sz="4" w:space="0" w:color="auto"/>
              <w:left w:val="single" w:sz="4" w:space="0" w:color="auto"/>
              <w:bottom w:val="single" w:sz="4" w:space="0" w:color="auto"/>
              <w:right w:val="single" w:sz="4" w:space="0" w:color="auto"/>
            </w:tcBorders>
            <w:hideMark/>
          </w:tcPr>
          <w:p w14:paraId="5900C906"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0E2CC399"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665884F2"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411" w:type="dxa"/>
            <w:tcBorders>
              <w:top w:val="single" w:sz="4" w:space="0" w:color="auto"/>
              <w:left w:val="single" w:sz="4" w:space="0" w:color="auto"/>
              <w:bottom w:val="single" w:sz="4" w:space="0" w:color="auto"/>
              <w:right w:val="single" w:sz="4" w:space="0" w:color="auto"/>
            </w:tcBorders>
            <w:hideMark/>
          </w:tcPr>
          <w:p w14:paraId="6CF112E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776E08D8"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53562ED8"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1</w:t>
            </w:r>
          </w:p>
        </w:tc>
        <w:tc>
          <w:tcPr>
            <w:tcW w:w="411" w:type="dxa"/>
            <w:tcBorders>
              <w:top w:val="single" w:sz="4" w:space="0" w:color="auto"/>
              <w:left w:val="single" w:sz="4" w:space="0" w:color="auto"/>
              <w:bottom w:val="single" w:sz="4" w:space="0" w:color="auto"/>
              <w:right w:val="single" w:sz="4" w:space="0" w:color="auto"/>
            </w:tcBorders>
            <w:hideMark/>
          </w:tcPr>
          <w:p w14:paraId="2C4FEF5C"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88" w:type="dxa"/>
            <w:tcBorders>
              <w:top w:val="single" w:sz="4" w:space="0" w:color="auto"/>
              <w:left w:val="single" w:sz="4" w:space="0" w:color="auto"/>
              <w:bottom w:val="single" w:sz="4" w:space="0" w:color="auto"/>
              <w:right w:val="single" w:sz="4" w:space="0" w:color="auto"/>
            </w:tcBorders>
            <w:hideMark/>
          </w:tcPr>
          <w:p w14:paraId="119E5C9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0351C66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7333FDF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2CA36D5D"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14A757D6"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72E1786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1</w:t>
            </w:r>
          </w:p>
        </w:tc>
        <w:tc>
          <w:tcPr>
            <w:tcW w:w="1283" w:type="dxa"/>
            <w:tcBorders>
              <w:top w:val="single" w:sz="4" w:space="0" w:color="auto"/>
              <w:left w:val="single" w:sz="4" w:space="0" w:color="auto"/>
              <w:bottom w:val="single" w:sz="4" w:space="0" w:color="auto"/>
              <w:right w:val="single" w:sz="4" w:space="0" w:color="auto"/>
            </w:tcBorders>
            <w:hideMark/>
          </w:tcPr>
          <w:p w14:paraId="4ED58C3E"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29</w:t>
            </w:r>
          </w:p>
          <w:p w14:paraId="71720B99"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i/>
                <w:sz w:val="20"/>
                <w:szCs w:val="20"/>
              </w:rPr>
            </w:pPr>
            <w:r w:rsidRPr="005A09E2">
              <w:rPr>
                <w:rFonts w:ascii="Times New Roman" w:eastAsiaTheme="minorHAnsi" w:hAnsi="Times New Roman" w:cs="Times New Roman"/>
                <w:sz w:val="20"/>
                <w:szCs w:val="20"/>
              </w:rPr>
              <w:t>Cukup strategis</w:t>
            </w:r>
          </w:p>
        </w:tc>
      </w:tr>
      <w:tr w:rsidR="005A09E2" w:rsidRPr="005A09E2" w14:paraId="02426E9A" w14:textId="77777777" w:rsidTr="00B12658">
        <w:tc>
          <w:tcPr>
            <w:tcW w:w="519" w:type="dxa"/>
            <w:tcBorders>
              <w:top w:val="single" w:sz="4" w:space="0" w:color="auto"/>
              <w:left w:val="single" w:sz="4" w:space="0" w:color="auto"/>
              <w:bottom w:val="single" w:sz="4" w:space="0" w:color="auto"/>
              <w:right w:val="single" w:sz="4" w:space="0" w:color="auto"/>
            </w:tcBorders>
            <w:hideMark/>
          </w:tcPr>
          <w:p w14:paraId="46408A7E"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1524" w:type="dxa"/>
            <w:tcBorders>
              <w:top w:val="single" w:sz="4" w:space="0" w:color="auto"/>
              <w:left w:val="single" w:sz="4" w:space="0" w:color="auto"/>
              <w:bottom w:val="single" w:sz="4" w:space="0" w:color="auto"/>
              <w:right w:val="single" w:sz="4" w:space="0" w:color="auto"/>
            </w:tcBorders>
            <w:hideMark/>
          </w:tcPr>
          <w:p w14:paraId="350DE3D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 xml:space="preserve">Kecerdasan dan </w:t>
            </w:r>
            <w:r w:rsidRPr="005A09E2">
              <w:rPr>
                <w:rFonts w:ascii="Times New Roman" w:eastAsiaTheme="minorHAnsi" w:hAnsi="Times New Roman" w:cs="Times New Roman"/>
                <w:i/>
                <w:sz w:val="20"/>
                <w:szCs w:val="20"/>
              </w:rPr>
              <w:t xml:space="preserve">Skill </w:t>
            </w:r>
            <w:r w:rsidRPr="005A09E2">
              <w:rPr>
                <w:rFonts w:ascii="Times New Roman" w:eastAsiaTheme="minorHAnsi" w:hAnsi="Times New Roman" w:cs="Times New Roman"/>
                <w:sz w:val="20"/>
                <w:szCs w:val="20"/>
              </w:rPr>
              <w:t>Perangkat Desa dinilai masih kurang memadai</w:t>
            </w:r>
          </w:p>
        </w:tc>
        <w:tc>
          <w:tcPr>
            <w:tcW w:w="365" w:type="dxa"/>
            <w:tcBorders>
              <w:top w:val="single" w:sz="4" w:space="0" w:color="auto"/>
              <w:left w:val="single" w:sz="4" w:space="0" w:color="auto"/>
              <w:bottom w:val="single" w:sz="4" w:space="0" w:color="auto"/>
              <w:right w:val="single" w:sz="4" w:space="0" w:color="auto"/>
            </w:tcBorders>
            <w:hideMark/>
          </w:tcPr>
          <w:p w14:paraId="70EA36F8"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644BCB1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4ABA387F"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411" w:type="dxa"/>
            <w:tcBorders>
              <w:top w:val="single" w:sz="4" w:space="0" w:color="auto"/>
              <w:left w:val="single" w:sz="4" w:space="0" w:color="auto"/>
              <w:bottom w:val="single" w:sz="4" w:space="0" w:color="auto"/>
              <w:right w:val="single" w:sz="4" w:space="0" w:color="auto"/>
            </w:tcBorders>
            <w:hideMark/>
          </w:tcPr>
          <w:p w14:paraId="65163A8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20CF1C97"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44888966"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11" w:type="dxa"/>
            <w:tcBorders>
              <w:top w:val="single" w:sz="4" w:space="0" w:color="auto"/>
              <w:left w:val="single" w:sz="4" w:space="0" w:color="auto"/>
              <w:bottom w:val="single" w:sz="4" w:space="0" w:color="auto"/>
              <w:right w:val="single" w:sz="4" w:space="0" w:color="auto"/>
            </w:tcBorders>
            <w:hideMark/>
          </w:tcPr>
          <w:p w14:paraId="450BDEE7"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88" w:type="dxa"/>
            <w:tcBorders>
              <w:top w:val="single" w:sz="4" w:space="0" w:color="auto"/>
              <w:left w:val="single" w:sz="4" w:space="0" w:color="auto"/>
              <w:bottom w:val="single" w:sz="4" w:space="0" w:color="auto"/>
              <w:right w:val="single" w:sz="4" w:space="0" w:color="auto"/>
            </w:tcBorders>
            <w:hideMark/>
          </w:tcPr>
          <w:p w14:paraId="73731D6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223B0DCC"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4E8D12D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1517AF4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48AADD2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5DF1FB46"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1283" w:type="dxa"/>
            <w:tcBorders>
              <w:top w:val="single" w:sz="4" w:space="0" w:color="auto"/>
              <w:left w:val="single" w:sz="4" w:space="0" w:color="auto"/>
              <w:bottom w:val="single" w:sz="4" w:space="0" w:color="auto"/>
              <w:right w:val="single" w:sz="4" w:space="0" w:color="auto"/>
            </w:tcBorders>
            <w:hideMark/>
          </w:tcPr>
          <w:p w14:paraId="2741A6CA"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36</w:t>
            </w:r>
          </w:p>
          <w:p w14:paraId="1CA85E9D"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Strategis</w:t>
            </w:r>
          </w:p>
        </w:tc>
      </w:tr>
      <w:tr w:rsidR="005A09E2" w:rsidRPr="005A09E2" w14:paraId="01011C51" w14:textId="77777777" w:rsidTr="00B12658">
        <w:tc>
          <w:tcPr>
            <w:tcW w:w="519" w:type="dxa"/>
            <w:tcBorders>
              <w:top w:val="single" w:sz="4" w:space="0" w:color="auto"/>
              <w:left w:val="single" w:sz="4" w:space="0" w:color="auto"/>
              <w:bottom w:val="single" w:sz="4" w:space="0" w:color="auto"/>
              <w:right w:val="single" w:sz="4" w:space="0" w:color="auto"/>
            </w:tcBorders>
            <w:hideMark/>
          </w:tcPr>
          <w:p w14:paraId="4999BAF3"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4</w:t>
            </w:r>
          </w:p>
        </w:tc>
        <w:tc>
          <w:tcPr>
            <w:tcW w:w="1524" w:type="dxa"/>
            <w:tcBorders>
              <w:top w:val="single" w:sz="4" w:space="0" w:color="auto"/>
              <w:left w:val="single" w:sz="4" w:space="0" w:color="auto"/>
              <w:bottom w:val="single" w:sz="4" w:space="0" w:color="auto"/>
              <w:right w:val="single" w:sz="4" w:space="0" w:color="auto"/>
            </w:tcBorders>
            <w:hideMark/>
          </w:tcPr>
          <w:p w14:paraId="29A5CE2E" w14:textId="495BB842" w:rsidR="005A09E2" w:rsidRPr="005A09E2" w:rsidRDefault="00E665C4" w:rsidP="005A09E2">
            <w:pPr>
              <w:widowControl/>
              <w:autoSpaceDE/>
              <w:autoSpaceDN/>
              <w:spacing w:line="360" w:lineRule="auto"/>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M</w:t>
            </w:r>
            <w:r w:rsidR="005A09E2" w:rsidRPr="005A09E2">
              <w:rPr>
                <w:rFonts w:ascii="Times New Roman" w:eastAsiaTheme="minorHAnsi" w:hAnsi="Times New Roman" w:cs="Times New Roman"/>
                <w:sz w:val="20"/>
                <w:szCs w:val="20"/>
              </w:rPr>
              <w:t>asih gagap teknologi dalam pengelolaan keuangan desa.</w:t>
            </w:r>
          </w:p>
        </w:tc>
        <w:tc>
          <w:tcPr>
            <w:tcW w:w="365" w:type="dxa"/>
            <w:tcBorders>
              <w:top w:val="single" w:sz="4" w:space="0" w:color="auto"/>
              <w:left w:val="single" w:sz="4" w:space="0" w:color="auto"/>
              <w:bottom w:val="single" w:sz="4" w:space="0" w:color="auto"/>
              <w:right w:val="single" w:sz="4" w:space="0" w:color="auto"/>
            </w:tcBorders>
            <w:hideMark/>
          </w:tcPr>
          <w:p w14:paraId="58E37348"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28CA705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7943A120"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11" w:type="dxa"/>
            <w:tcBorders>
              <w:top w:val="single" w:sz="4" w:space="0" w:color="auto"/>
              <w:left w:val="single" w:sz="4" w:space="0" w:color="auto"/>
              <w:bottom w:val="single" w:sz="4" w:space="0" w:color="auto"/>
              <w:right w:val="single" w:sz="4" w:space="0" w:color="auto"/>
            </w:tcBorders>
            <w:hideMark/>
          </w:tcPr>
          <w:p w14:paraId="32893054"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540FC8FA"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00" w:type="dxa"/>
            <w:tcBorders>
              <w:top w:val="single" w:sz="4" w:space="0" w:color="auto"/>
              <w:left w:val="single" w:sz="4" w:space="0" w:color="auto"/>
              <w:bottom w:val="single" w:sz="4" w:space="0" w:color="auto"/>
              <w:right w:val="single" w:sz="4" w:space="0" w:color="auto"/>
            </w:tcBorders>
            <w:hideMark/>
          </w:tcPr>
          <w:p w14:paraId="7C9DFD14"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411" w:type="dxa"/>
            <w:tcBorders>
              <w:top w:val="single" w:sz="4" w:space="0" w:color="auto"/>
              <w:left w:val="single" w:sz="4" w:space="0" w:color="auto"/>
              <w:bottom w:val="single" w:sz="4" w:space="0" w:color="auto"/>
              <w:right w:val="single" w:sz="4" w:space="0" w:color="auto"/>
            </w:tcBorders>
            <w:hideMark/>
          </w:tcPr>
          <w:p w14:paraId="5402D56F"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88" w:type="dxa"/>
            <w:tcBorders>
              <w:top w:val="single" w:sz="4" w:space="0" w:color="auto"/>
              <w:left w:val="single" w:sz="4" w:space="0" w:color="auto"/>
              <w:bottom w:val="single" w:sz="4" w:space="0" w:color="auto"/>
              <w:right w:val="single" w:sz="4" w:space="0" w:color="auto"/>
            </w:tcBorders>
            <w:hideMark/>
          </w:tcPr>
          <w:p w14:paraId="0BC2F631"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516B7ABC"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365" w:type="dxa"/>
            <w:tcBorders>
              <w:top w:val="single" w:sz="4" w:space="0" w:color="auto"/>
              <w:left w:val="single" w:sz="4" w:space="0" w:color="auto"/>
              <w:bottom w:val="single" w:sz="4" w:space="0" w:color="auto"/>
              <w:right w:val="single" w:sz="4" w:space="0" w:color="auto"/>
            </w:tcBorders>
            <w:hideMark/>
          </w:tcPr>
          <w:p w14:paraId="23505C5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5CF30125"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717FC13B"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w:t>
            </w:r>
          </w:p>
        </w:tc>
        <w:tc>
          <w:tcPr>
            <w:tcW w:w="365" w:type="dxa"/>
            <w:tcBorders>
              <w:top w:val="single" w:sz="4" w:space="0" w:color="auto"/>
              <w:left w:val="single" w:sz="4" w:space="0" w:color="auto"/>
              <w:bottom w:val="single" w:sz="4" w:space="0" w:color="auto"/>
              <w:right w:val="single" w:sz="4" w:space="0" w:color="auto"/>
            </w:tcBorders>
            <w:hideMark/>
          </w:tcPr>
          <w:p w14:paraId="4D24D7A3" w14:textId="77777777" w:rsidR="005A09E2" w:rsidRPr="005A09E2" w:rsidRDefault="005A09E2" w:rsidP="005A09E2">
            <w:pPr>
              <w:widowControl/>
              <w:autoSpaceDE/>
              <w:autoSpaceDN/>
              <w:spacing w:line="360" w:lineRule="auto"/>
              <w:jc w:val="both"/>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2</w:t>
            </w:r>
          </w:p>
        </w:tc>
        <w:tc>
          <w:tcPr>
            <w:tcW w:w="1283" w:type="dxa"/>
            <w:tcBorders>
              <w:top w:val="single" w:sz="4" w:space="0" w:color="auto"/>
              <w:left w:val="single" w:sz="4" w:space="0" w:color="auto"/>
              <w:bottom w:val="single" w:sz="4" w:space="0" w:color="auto"/>
              <w:right w:val="single" w:sz="4" w:space="0" w:color="auto"/>
            </w:tcBorders>
            <w:hideMark/>
          </w:tcPr>
          <w:p w14:paraId="197174F0"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34</w:t>
            </w:r>
          </w:p>
          <w:p w14:paraId="309FE42B" w14:textId="77777777" w:rsidR="005A09E2" w:rsidRPr="005A09E2" w:rsidRDefault="005A09E2" w:rsidP="005A09E2">
            <w:pPr>
              <w:widowControl/>
              <w:autoSpaceDE/>
              <w:autoSpaceDN/>
              <w:spacing w:line="360" w:lineRule="auto"/>
              <w:jc w:val="center"/>
              <w:rPr>
                <w:rFonts w:ascii="Times New Roman" w:eastAsiaTheme="minorHAnsi" w:hAnsi="Times New Roman" w:cs="Times New Roman"/>
                <w:sz w:val="20"/>
                <w:szCs w:val="20"/>
              </w:rPr>
            </w:pPr>
            <w:r w:rsidRPr="005A09E2">
              <w:rPr>
                <w:rFonts w:ascii="Times New Roman" w:eastAsiaTheme="minorHAnsi" w:hAnsi="Times New Roman" w:cs="Times New Roman"/>
                <w:sz w:val="20"/>
                <w:szCs w:val="20"/>
              </w:rPr>
              <w:t>Strategis</w:t>
            </w:r>
          </w:p>
        </w:tc>
      </w:tr>
    </w:tbl>
    <w:p w14:paraId="5EB89AC2" w14:textId="77777777" w:rsidR="00E665C4" w:rsidRDefault="00E665C4" w:rsidP="005A09E2">
      <w:pPr>
        <w:spacing w:line="480" w:lineRule="auto"/>
        <w:ind w:firstLine="851"/>
        <w:jc w:val="both"/>
        <w:rPr>
          <w:sz w:val="24"/>
          <w:szCs w:val="24"/>
        </w:rPr>
      </w:pPr>
    </w:p>
    <w:p w14:paraId="6D2C8BAC" w14:textId="4573C7C1" w:rsidR="008B5B55" w:rsidRPr="004273E0" w:rsidRDefault="00425169" w:rsidP="005A09E2">
      <w:pPr>
        <w:spacing w:line="480" w:lineRule="auto"/>
        <w:ind w:firstLine="851"/>
        <w:jc w:val="both"/>
        <w:rPr>
          <w:sz w:val="24"/>
          <w:szCs w:val="24"/>
        </w:rPr>
      </w:pPr>
      <w:r>
        <w:rPr>
          <w:sz w:val="24"/>
          <w:szCs w:val="24"/>
        </w:rPr>
        <w:lastRenderedPageBreak/>
        <w:t xml:space="preserve">Sesuai hasil test limust maka </w:t>
      </w:r>
      <w:r w:rsidR="00657406" w:rsidRPr="004273E0">
        <w:rPr>
          <w:sz w:val="24"/>
          <w:szCs w:val="24"/>
        </w:rPr>
        <w:t>isu strategis yang dihadapi Desa Bedulu dalam pengelolaan keuangan desa</w:t>
      </w:r>
      <w:r w:rsidR="00E665C4">
        <w:rPr>
          <w:sz w:val="24"/>
          <w:szCs w:val="24"/>
        </w:rPr>
        <w:t xml:space="preserve"> terdiri dari tiga</w:t>
      </w:r>
      <w:r w:rsidR="00657406" w:rsidRPr="004273E0">
        <w:rPr>
          <w:sz w:val="24"/>
          <w:szCs w:val="24"/>
        </w:rPr>
        <w:t xml:space="preserve">, yaitu: </w:t>
      </w:r>
    </w:p>
    <w:p w14:paraId="0634058D" w14:textId="29681B8E" w:rsidR="008B5B55" w:rsidRPr="004273E0" w:rsidRDefault="00657406" w:rsidP="004273E0">
      <w:pPr>
        <w:spacing w:line="480" w:lineRule="auto"/>
        <w:jc w:val="both"/>
        <w:rPr>
          <w:sz w:val="24"/>
          <w:szCs w:val="24"/>
        </w:rPr>
      </w:pPr>
      <w:r w:rsidRPr="004273E0">
        <w:rPr>
          <w:sz w:val="24"/>
          <w:szCs w:val="24"/>
        </w:rPr>
        <w:t xml:space="preserve">(1) Perangkat Desa belum mampu menunjang kinerja </w:t>
      </w:r>
      <w:r w:rsidR="00E665C4">
        <w:rPr>
          <w:sz w:val="24"/>
          <w:szCs w:val="24"/>
        </w:rPr>
        <w:t>Perbekel</w:t>
      </w:r>
    </w:p>
    <w:p w14:paraId="7EDFA545" w14:textId="19F5CD36" w:rsidR="008B5B55" w:rsidRPr="004273E0" w:rsidRDefault="00657406" w:rsidP="004273E0">
      <w:pPr>
        <w:spacing w:line="480" w:lineRule="auto"/>
        <w:jc w:val="both"/>
        <w:rPr>
          <w:sz w:val="24"/>
          <w:szCs w:val="24"/>
        </w:rPr>
      </w:pPr>
      <w:r w:rsidRPr="004273E0">
        <w:rPr>
          <w:sz w:val="24"/>
          <w:szCs w:val="24"/>
        </w:rPr>
        <w:t xml:space="preserve">(2) Kecerdasan dan Skill dinilai masih kurang memadai </w:t>
      </w:r>
    </w:p>
    <w:p w14:paraId="29BA5A72" w14:textId="2DF2BFE4" w:rsidR="008B5B55" w:rsidRPr="004273E0" w:rsidRDefault="00657406" w:rsidP="004273E0">
      <w:pPr>
        <w:spacing w:line="480" w:lineRule="auto"/>
        <w:jc w:val="both"/>
        <w:rPr>
          <w:sz w:val="24"/>
          <w:szCs w:val="24"/>
        </w:rPr>
      </w:pPr>
      <w:r w:rsidRPr="004273E0">
        <w:rPr>
          <w:sz w:val="24"/>
          <w:szCs w:val="24"/>
        </w:rPr>
        <w:t xml:space="preserve">(3) </w:t>
      </w:r>
      <w:r w:rsidR="00E665C4">
        <w:rPr>
          <w:sz w:val="24"/>
          <w:szCs w:val="24"/>
        </w:rPr>
        <w:t>M</w:t>
      </w:r>
      <w:r w:rsidRPr="004273E0">
        <w:rPr>
          <w:sz w:val="24"/>
          <w:szCs w:val="24"/>
        </w:rPr>
        <w:t>asih gagap teknologi dalam pengelolaan keuangan desa.</w:t>
      </w:r>
    </w:p>
    <w:p w14:paraId="43AD67F6" w14:textId="77777777" w:rsidR="00657406" w:rsidRPr="004273E0" w:rsidRDefault="00657406" w:rsidP="004273E0">
      <w:pPr>
        <w:spacing w:line="480" w:lineRule="auto"/>
        <w:jc w:val="both"/>
        <w:rPr>
          <w:sz w:val="24"/>
          <w:szCs w:val="24"/>
        </w:rPr>
      </w:pPr>
      <w:r w:rsidRPr="004273E0">
        <w:rPr>
          <w:sz w:val="24"/>
          <w:szCs w:val="24"/>
        </w:rPr>
        <w:t>4.</w:t>
      </w:r>
      <w:r w:rsidRPr="004273E0">
        <w:rPr>
          <w:sz w:val="24"/>
          <w:szCs w:val="24"/>
        </w:rPr>
        <w:tab/>
        <w:t>Penetepan Strategi Berdasarkan Hasil Litmus Test</w:t>
      </w:r>
    </w:p>
    <w:p w14:paraId="6E7A1923" w14:textId="77777777" w:rsidR="00657406" w:rsidRPr="004273E0" w:rsidRDefault="00657406" w:rsidP="004273E0">
      <w:pPr>
        <w:spacing w:line="480" w:lineRule="auto"/>
        <w:jc w:val="both"/>
        <w:rPr>
          <w:sz w:val="24"/>
          <w:szCs w:val="24"/>
        </w:rPr>
      </w:pPr>
      <w:r w:rsidRPr="004273E0">
        <w:rPr>
          <w:sz w:val="24"/>
          <w:szCs w:val="24"/>
        </w:rPr>
        <w:t>Berdasarkan penetapan isu tersebut, maka Strategi Pengelolaan Keuangan Desa Bedulu terkait dengan Penguatan Sumber Daya Manusia Perangkat Desa yang dapat dilakukan sebagai berikut:</w:t>
      </w:r>
    </w:p>
    <w:p w14:paraId="5D234C93" w14:textId="3CD90F10" w:rsidR="00657406" w:rsidRPr="004273E0" w:rsidRDefault="00657406" w:rsidP="004273E0">
      <w:pPr>
        <w:spacing w:line="480" w:lineRule="auto"/>
        <w:jc w:val="both"/>
        <w:rPr>
          <w:sz w:val="24"/>
          <w:szCs w:val="24"/>
        </w:rPr>
      </w:pPr>
      <w:r w:rsidRPr="004273E0">
        <w:rPr>
          <w:sz w:val="24"/>
          <w:szCs w:val="24"/>
        </w:rPr>
        <w:t>1.</w:t>
      </w:r>
      <w:r w:rsidRPr="004273E0">
        <w:rPr>
          <w:sz w:val="24"/>
          <w:szCs w:val="24"/>
        </w:rPr>
        <w:tab/>
        <w:t xml:space="preserve">Strategi pendampingan secara lntensif mekanisme pengelolaan keuangan desa serta pengoperasian aplikasi SISKEUDES adalah dengan strategi </w:t>
      </w:r>
      <w:r w:rsidR="00E665C4">
        <w:rPr>
          <w:sz w:val="24"/>
          <w:szCs w:val="24"/>
        </w:rPr>
        <w:t>persilangan matriks SO (Strenght-Opportunities)</w:t>
      </w:r>
    </w:p>
    <w:p w14:paraId="2E3D7CCB" w14:textId="6E23BB44" w:rsidR="00657406" w:rsidRPr="004273E0" w:rsidRDefault="00657406" w:rsidP="004273E0">
      <w:pPr>
        <w:spacing w:line="480" w:lineRule="auto"/>
        <w:jc w:val="both"/>
        <w:rPr>
          <w:sz w:val="24"/>
          <w:szCs w:val="24"/>
        </w:rPr>
      </w:pPr>
      <w:r w:rsidRPr="004273E0">
        <w:rPr>
          <w:sz w:val="24"/>
          <w:szCs w:val="24"/>
        </w:rPr>
        <w:t>2.</w:t>
      </w:r>
      <w:r w:rsidRPr="004273E0">
        <w:rPr>
          <w:sz w:val="24"/>
          <w:szCs w:val="24"/>
        </w:rPr>
        <w:tab/>
        <w:t xml:space="preserve">Strategi meningkatkan kemampuan dan kapasitas perangkat desa dalam Pengelolaan Keuangan Desa berbasis teknologi dengan menggunakan strategi </w:t>
      </w:r>
      <w:r w:rsidR="00E665C4">
        <w:rPr>
          <w:sz w:val="24"/>
          <w:szCs w:val="24"/>
        </w:rPr>
        <w:t xml:space="preserve">persilangan matriks </w:t>
      </w:r>
      <w:r w:rsidRPr="004273E0">
        <w:rPr>
          <w:sz w:val="24"/>
          <w:szCs w:val="24"/>
        </w:rPr>
        <w:t>ST (Strength-Threat</w:t>
      </w:r>
      <w:r w:rsidR="00E665C4">
        <w:rPr>
          <w:sz w:val="24"/>
          <w:szCs w:val="24"/>
        </w:rPr>
        <w:t>)</w:t>
      </w:r>
    </w:p>
    <w:p w14:paraId="1D8F031D" w14:textId="579FC5F1" w:rsidR="005A09E2" w:rsidRPr="004273E0" w:rsidRDefault="00657406" w:rsidP="004273E0">
      <w:pPr>
        <w:spacing w:line="480" w:lineRule="auto"/>
        <w:jc w:val="both"/>
        <w:rPr>
          <w:sz w:val="24"/>
          <w:szCs w:val="24"/>
        </w:rPr>
      </w:pPr>
      <w:r w:rsidRPr="004273E0">
        <w:rPr>
          <w:sz w:val="24"/>
          <w:szCs w:val="24"/>
        </w:rPr>
        <w:t>3.</w:t>
      </w:r>
      <w:r w:rsidRPr="004273E0">
        <w:rPr>
          <w:sz w:val="24"/>
          <w:szCs w:val="24"/>
        </w:rPr>
        <w:tab/>
        <w:t xml:space="preserve">Strategi Intensifikasi sosialisasi peraturan Perundangan tentang Pengelolaan Keuangan Desa melalui pelatihan kepada perangkat desa </w:t>
      </w:r>
      <w:r w:rsidR="00E665C4">
        <w:rPr>
          <w:sz w:val="24"/>
          <w:szCs w:val="24"/>
        </w:rPr>
        <w:t>dengan menggun</w:t>
      </w:r>
      <w:r w:rsidRPr="004273E0">
        <w:rPr>
          <w:sz w:val="24"/>
          <w:szCs w:val="24"/>
        </w:rPr>
        <w:t>kan strategi</w:t>
      </w:r>
      <w:r w:rsidR="00E665C4">
        <w:rPr>
          <w:sz w:val="24"/>
          <w:szCs w:val="24"/>
        </w:rPr>
        <w:t xml:space="preserve"> persilangan matriks</w:t>
      </w:r>
      <w:r w:rsidRPr="004273E0">
        <w:rPr>
          <w:sz w:val="24"/>
          <w:szCs w:val="24"/>
        </w:rPr>
        <w:t xml:space="preserve"> WO (Weaknesses-Opportunities) </w:t>
      </w:r>
    </w:p>
    <w:p w14:paraId="540DEC23" w14:textId="12774422" w:rsidR="008B5B55" w:rsidRPr="005A09E2" w:rsidRDefault="008B5B55" w:rsidP="004273E0">
      <w:pPr>
        <w:spacing w:line="480" w:lineRule="auto"/>
        <w:jc w:val="both"/>
        <w:rPr>
          <w:b/>
          <w:sz w:val="24"/>
          <w:szCs w:val="24"/>
        </w:rPr>
      </w:pPr>
      <w:r w:rsidRPr="005A09E2">
        <w:rPr>
          <w:b/>
          <w:sz w:val="24"/>
          <w:szCs w:val="24"/>
        </w:rPr>
        <w:t xml:space="preserve">KESIMPULAN                                                                                      </w:t>
      </w:r>
    </w:p>
    <w:p w14:paraId="24F74040" w14:textId="5F81B039" w:rsidR="005A09E2" w:rsidRPr="005A09E2" w:rsidRDefault="005A09E2" w:rsidP="005A09E2">
      <w:pPr>
        <w:widowControl/>
        <w:autoSpaceDE/>
        <w:autoSpaceDN/>
        <w:spacing w:after="160" w:line="480" w:lineRule="auto"/>
        <w:ind w:firstLine="851"/>
        <w:contextualSpacing/>
        <w:jc w:val="both"/>
        <w:rPr>
          <w:rFonts w:eastAsiaTheme="minorHAnsi"/>
          <w:sz w:val="24"/>
          <w:szCs w:val="24"/>
        </w:rPr>
      </w:pPr>
      <w:r w:rsidRPr="005A09E2">
        <w:rPr>
          <w:rFonts w:eastAsiaTheme="minorHAnsi"/>
          <w:sz w:val="24"/>
          <w:szCs w:val="24"/>
        </w:rPr>
        <w:t>Berdasarkan hasil analisis fokus mag</w:t>
      </w:r>
      <w:r w:rsidR="00E665C4">
        <w:rPr>
          <w:rFonts w:eastAsiaTheme="minorHAnsi"/>
          <w:sz w:val="24"/>
          <w:szCs w:val="24"/>
        </w:rPr>
        <w:t xml:space="preserve">ang riset terapan </w:t>
      </w:r>
      <w:proofErr w:type="gramStart"/>
      <w:r w:rsidR="00E665C4">
        <w:rPr>
          <w:rFonts w:eastAsiaTheme="minorHAnsi"/>
          <w:sz w:val="24"/>
          <w:szCs w:val="24"/>
        </w:rPr>
        <w:t xml:space="preserve">pemerintahan </w:t>
      </w:r>
      <w:r w:rsidRPr="005A09E2">
        <w:rPr>
          <w:rFonts w:eastAsiaTheme="minorHAnsi"/>
          <w:sz w:val="24"/>
          <w:szCs w:val="24"/>
        </w:rPr>
        <w:t xml:space="preserve"> kesimpulan</w:t>
      </w:r>
      <w:proofErr w:type="gramEnd"/>
      <w:r w:rsidRPr="005A09E2">
        <w:rPr>
          <w:rFonts w:eastAsiaTheme="minorHAnsi"/>
          <w:sz w:val="24"/>
          <w:szCs w:val="24"/>
        </w:rPr>
        <w:t xml:space="preserve"> </w:t>
      </w:r>
      <w:r w:rsidR="00E665C4">
        <w:rPr>
          <w:rFonts w:eastAsiaTheme="minorHAnsi"/>
          <w:sz w:val="24"/>
          <w:szCs w:val="24"/>
        </w:rPr>
        <w:t xml:space="preserve">yang di dapat penulis </w:t>
      </w:r>
      <w:r w:rsidRPr="005A09E2">
        <w:rPr>
          <w:rFonts w:eastAsiaTheme="minorHAnsi"/>
          <w:sz w:val="24"/>
          <w:szCs w:val="24"/>
        </w:rPr>
        <w:t>sebagai berikut:</w:t>
      </w:r>
    </w:p>
    <w:p w14:paraId="3C68A1CE" w14:textId="19AD243D" w:rsidR="005A09E2" w:rsidRPr="005A09E2" w:rsidRDefault="00E665C4" w:rsidP="005A09E2">
      <w:pPr>
        <w:widowControl/>
        <w:numPr>
          <w:ilvl w:val="0"/>
          <w:numId w:val="21"/>
        </w:numPr>
        <w:autoSpaceDE/>
        <w:autoSpaceDN/>
        <w:spacing w:after="160" w:line="480" w:lineRule="auto"/>
        <w:contextualSpacing/>
        <w:jc w:val="both"/>
        <w:rPr>
          <w:rFonts w:eastAsiaTheme="minorHAnsi"/>
          <w:sz w:val="24"/>
          <w:szCs w:val="24"/>
        </w:rPr>
      </w:pPr>
      <w:r>
        <w:rPr>
          <w:rFonts w:eastAsiaTheme="minorHAnsi"/>
          <w:sz w:val="24"/>
          <w:szCs w:val="24"/>
        </w:rPr>
        <w:lastRenderedPageBreak/>
        <w:t>Dalam segi kualitas SDM perangkat desa s</w:t>
      </w:r>
      <w:r w:rsidR="005A09E2" w:rsidRPr="005A09E2">
        <w:rPr>
          <w:rFonts w:eastAsiaTheme="minorHAnsi"/>
          <w:sz w:val="24"/>
          <w:szCs w:val="24"/>
        </w:rPr>
        <w:t xml:space="preserve">ecara umum kondisi belum memahami secara menyeluruh terkait substansi, sistem, dan mekanisme pengelolaan keuangan desa yang tertuang dalam </w:t>
      </w:r>
      <w:r>
        <w:rPr>
          <w:rFonts w:eastAsiaTheme="minorHAnsi"/>
          <w:sz w:val="24"/>
          <w:szCs w:val="24"/>
        </w:rPr>
        <w:t xml:space="preserve">regulasi yang mengaturnya. </w:t>
      </w:r>
      <w:r w:rsidR="005A09E2" w:rsidRPr="005A09E2">
        <w:rPr>
          <w:rFonts w:eastAsiaTheme="minorHAnsi"/>
          <w:sz w:val="24"/>
          <w:szCs w:val="24"/>
        </w:rPr>
        <w:t>Dengan demikian penguatan SDM sebagai pelaksana sekaligus penentu keberhasilan pengelolaan keuangan desa di Desa Bedulu menjadi suatu urgensi.</w:t>
      </w:r>
    </w:p>
    <w:p w14:paraId="15142B6A" w14:textId="401AAEFB" w:rsidR="005A09E2" w:rsidRPr="005A09E2" w:rsidRDefault="005A09E2" w:rsidP="005A09E2">
      <w:pPr>
        <w:widowControl/>
        <w:numPr>
          <w:ilvl w:val="0"/>
          <w:numId w:val="21"/>
        </w:numPr>
        <w:autoSpaceDE/>
        <w:autoSpaceDN/>
        <w:spacing w:after="160" w:line="480" w:lineRule="auto"/>
        <w:contextualSpacing/>
        <w:jc w:val="both"/>
        <w:rPr>
          <w:rFonts w:eastAsiaTheme="minorHAnsi"/>
          <w:sz w:val="24"/>
          <w:szCs w:val="24"/>
        </w:rPr>
      </w:pPr>
      <w:r w:rsidRPr="005A09E2">
        <w:rPr>
          <w:rFonts w:eastAsiaTheme="minorHAnsi"/>
          <w:sz w:val="24"/>
          <w:szCs w:val="24"/>
        </w:rPr>
        <w:t>Untuk</w:t>
      </w:r>
      <w:r w:rsidRPr="005A09E2">
        <w:rPr>
          <w:rFonts w:eastAsiaTheme="minorHAnsi"/>
          <w:b/>
          <w:sz w:val="24"/>
          <w:szCs w:val="24"/>
        </w:rPr>
        <w:t xml:space="preserve"> </w:t>
      </w:r>
      <w:r w:rsidRPr="005A09E2">
        <w:rPr>
          <w:rFonts w:eastAsiaTheme="minorHAnsi"/>
          <w:sz w:val="24"/>
          <w:szCs w:val="24"/>
        </w:rPr>
        <w:t>mengetahui faktor penghambat kualitas sumber daya manusia (SDM) perangkat desa bedulu dalam pengelolaan keuangan di Desa diuraikan melalui faktor interna</w:t>
      </w:r>
      <w:r w:rsidR="00E665C4">
        <w:rPr>
          <w:rFonts w:eastAsiaTheme="minorHAnsi"/>
          <w:sz w:val="24"/>
          <w:szCs w:val="24"/>
        </w:rPr>
        <w:t>al dan ekstern</w:t>
      </w:r>
      <w:r w:rsidRPr="005A09E2">
        <w:rPr>
          <w:rFonts w:eastAsiaTheme="minorHAnsi"/>
          <w:sz w:val="24"/>
          <w:szCs w:val="24"/>
        </w:rPr>
        <w:t>l sebagai berikut:</w:t>
      </w:r>
    </w:p>
    <w:p w14:paraId="41D2313D" w14:textId="77777777" w:rsidR="005A09E2" w:rsidRPr="005A09E2" w:rsidRDefault="005A09E2" w:rsidP="005A09E2">
      <w:pPr>
        <w:widowControl/>
        <w:numPr>
          <w:ilvl w:val="0"/>
          <w:numId w:val="23"/>
        </w:numPr>
        <w:autoSpaceDE/>
        <w:autoSpaceDN/>
        <w:spacing w:after="160" w:line="480" w:lineRule="auto"/>
        <w:jc w:val="both"/>
        <w:rPr>
          <w:rFonts w:eastAsiaTheme="minorHAnsi"/>
          <w:sz w:val="24"/>
          <w:szCs w:val="24"/>
        </w:rPr>
      </w:pPr>
      <w:r w:rsidRPr="005A09E2">
        <w:rPr>
          <w:rFonts w:eastAsiaTheme="minorHAnsi"/>
          <w:sz w:val="24"/>
          <w:szCs w:val="24"/>
        </w:rPr>
        <w:t>Faktor Internal</w:t>
      </w:r>
    </w:p>
    <w:p w14:paraId="37B7BFB0" w14:textId="2516AFB4" w:rsidR="005A09E2" w:rsidRPr="005A09E2" w:rsidRDefault="005A09E2" w:rsidP="005A09E2">
      <w:pPr>
        <w:widowControl/>
        <w:numPr>
          <w:ilvl w:val="0"/>
          <w:numId w:val="24"/>
        </w:numPr>
        <w:autoSpaceDE/>
        <w:autoSpaceDN/>
        <w:spacing w:after="160" w:line="480" w:lineRule="auto"/>
        <w:jc w:val="both"/>
        <w:rPr>
          <w:rFonts w:eastAsiaTheme="minorHAnsi"/>
          <w:sz w:val="24"/>
          <w:szCs w:val="24"/>
        </w:rPr>
      </w:pPr>
      <w:r w:rsidRPr="005A09E2">
        <w:rPr>
          <w:rFonts w:eastAsiaTheme="minorHAnsi"/>
          <w:sz w:val="24"/>
          <w:szCs w:val="24"/>
        </w:rPr>
        <w:t>Dari segi sumber daya manusia Perangkat Desa Bedulu dinilai kurang da</w:t>
      </w:r>
      <w:r w:rsidR="008C339A">
        <w:rPr>
          <w:rFonts w:eastAsiaTheme="minorHAnsi"/>
          <w:sz w:val="24"/>
          <w:szCs w:val="24"/>
        </w:rPr>
        <w:t xml:space="preserve">lam hal penguasaan keterampilan, </w:t>
      </w:r>
      <w:r w:rsidRPr="005A09E2">
        <w:rPr>
          <w:rFonts w:eastAsiaTheme="minorHAnsi"/>
          <w:sz w:val="24"/>
          <w:szCs w:val="24"/>
        </w:rPr>
        <w:t xml:space="preserve">serta dalam hal latar belakang pendidikan yang tidak </w:t>
      </w:r>
      <w:r w:rsidR="008C339A">
        <w:rPr>
          <w:rFonts w:eastAsiaTheme="minorHAnsi"/>
          <w:sz w:val="24"/>
          <w:szCs w:val="24"/>
        </w:rPr>
        <w:t>sesuai.</w:t>
      </w:r>
    </w:p>
    <w:p w14:paraId="1F418434" w14:textId="77777777" w:rsidR="005A09E2" w:rsidRPr="005A09E2" w:rsidRDefault="005A09E2" w:rsidP="005A09E2">
      <w:pPr>
        <w:widowControl/>
        <w:numPr>
          <w:ilvl w:val="0"/>
          <w:numId w:val="24"/>
        </w:numPr>
        <w:autoSpaceDE/>
        <w:autoSpaceDN/>
        <w:spacing w:after="160" w:line="480" w:lineRule="auto"/>
        <w:jc w:val="both"/>
        <w:rPr>
          <w:rFonts w:eastAsiaTheme="minorHAnsi"/>
          <w:sz w:val="24"/>
          <w:szCs w:val="24"/>
        </w:rPr>
      </w:pPr>
      <w:r w:rsidRPr="005A09E2">
        <w:rPr>
          <w:rFonts w:eastAsiaTheme="minorHAnsi"/>
          <w:sz w:val="24"/>
          <w:szCs w:val="24"/>
        </w:rPr>
        <w:t xml:space="preserve">Dari segi sumber </w:t>
      </w:r>
      <w:proofErr w:type="gramStart"/>
      <w:r w:rsidRPr="005A09E2">
        <w:rPr>
          <w:rFonts w:eastAsiaTheme="minorHAnsi"/>
          <w:sz w:val="24"/>
          <w:szCs w:val="24"/>
        </w:rPr>
        <w:t>dana</w:t>
      </w:r>
      <w:proofErr w:type="gramEnd"/>
      <w:r w:rsidRPr="005A09E2">
        <w:rPr>
          <w:rFonts w:eastAsiaTheme="minorHAnsi"/>
          <w:sz w:val="24"/>
          <w:szCs w:val="24"/>
        </w:rPr>
        <w:t xml:space="preserve"> atau anggaran dsa Bedulu belum optimal dalam penerimaan Pendapatan Asli Desa yang diperoleh melalui potensi yang ada.</w:t>
      </w:r>
    </w:p>
    <w:p w14:paraId="4131E97D" w14:textId="68312D41" w:rsidR="005A09E2" w:rsidRPr="0030058B" w:rsidRDefault="005A09E2" w:rsidP="005A09E2">
      <w:pPr>
        <w:widowControl/>
        <w:numPr>
          <w:ilvl w:val="0"/>
          <w:numId w:val="24"/>
        </w:numPr>
        <w:autoSpaceDE/>
        <w:autoSpaceDN/>
        <w:spacing w:after="160" w:line="480" w:lineRule="auto"/>
        <w:jc w:val="both"/>
        <w:rPr>
          <w:rFonts w:eastAsiaTheme="minorHAnsi"/>
          <w:sz w:val="24"/>
          <w:szCs w:val="24"/>
        </w:rPr>
      </w:pPr>
      <w:r w:rsidRPr="005A09E2">
        <w:rPr>
          <w:rFonts w:eastAsiaTheme="minorHAnsi"/>
          <w:sz w:val="24"/>
          <w:szCs w:val="24"/>
        </w:rPr>
        <w:t>Dari segi sarana dan prasarana yang dimiliki Pemerintah Desa Bedulu guna menunjang pelaksanaan Pengelolaan Keuangan Desa baik sarana maupun prasarana yang ada belum maksimal.</w:t>
      </w:r>
    </w:p>
    <w:p w14:paraId="6258E3FB" w14:textId="77777777" w:rsidR="005A09E2" w:rsidRPr="005A09E2" w:rsidRDefault="005A09E2" w:rsidP="005A09E2">
      <w:pPr>
        <w:widowControl/>
        <w:numPr>
          <w:ilvl w:val="0"/>
          <w:numId w:val="23"/>
        </w:numPr>
        <w:autoSpaceDE/>
        <w:autoSpaceDN/>
        <w:spacing w:after="200" w:line="480" w:lineRule="auto"/>
        <w:contextualSpacing/>
        <w:jc w:val="both"/>
        <w:rPr>
          <w:rFonts w:eastAsiaTheme="minorHAnsi"/>
          <w:sz w:val="24"/>
          <w:szCs w:val="24"/>
        </w:rPr>
      </w:pPr>
      <w:r w:rsidRPr="005A09E2">
        <w:rPr>
          <w:rFonts w:eastAsiaTheme="minorHAnsi"/>
          <w:sz w:val="24"/>
          <w:szCs w:val="24"/>
        </w:rPr>
        <w:t>Faktor Eksternal</w:t>
      </w:r>
    </w:p>
    <w:p w14:paraId="072F00FC" w14:textId="77777777" w:rsidR="005A09E2" w:rsidRPr="005A09E2" w:rsidRDefault="005A09E2" w:rsidP="005A09E2">
      <w:pPr>
        <w:widowControl/>
        <w:numPr>
          <w:ilvl w:val="0"/>
          <w:numId w:val="22"/>
        </w:numPr>
        <w:autoSpaceDE/>
        <w:autoSpaceDN/>
        <w:spacing w:after="200" w:line="480" w:lineRule="auto"/>
        <w:contextualSpacing/>
        <w:jc w:val="both"/>
        <w:rPr>
          <w:rFonts w:eastAsiaTheme="minorHAnsi"/>
          <w:sz w:val="24"/>
          <w:szCs w:val="24"/>
        </w:rPr>
      </w:pPr>
      <w:r w:rsidRPr="005A09E2">
        <w:rPr>
          <w:rFonts w:eastAsiaTheme="minorHAnsi"/>
          <w:sz w:val="24"/>
          <w:szCs w:val="24"/>
        </w:rPr>
        <w:t>Dari aspek politik terdapat intervensi dari beberapa partai politik dalam pengambilan keputusan</w:t>
      </w:r>
    </w:p>
    <w:p w14:paraId="31456D22" w14:textId="77777777" w:rsidR="005A09E2" w:rsidRPr="005A09E2" w:rsidRDefault="005A09E2" w:rsidP="005A09E2">
      <w:pPr>
        <w:widowControl/>
        <w:numPr>
          <w:ilvl w:val="0"/>
          <w:numId w:val="22"/>
        </w:numPr>
        <w:autoSpaceDE/>
        <w:autoSpaceDN/>
        <w:spacing w:after="200" w:line="480" w:lineRule="auto"/>
        <w:contextualSpacing/>
        <w:jc w:val="both"/>
        <w:rPr>
          <w:rFonts w:eastAsiaTheme="minorHAnsi"/>
          <w:sz w:val="24"/>
          <w:szCs w:val="24"/>
        </w:rPr>
      </w:pPr>
      <w:r w:rsidRPr="005A09E2">
        <w:rPr>
          <w:rFonts w:eastAsiaTheme="minorHAnsi"/>
          <w:sz w:val="24"/>
          <w:szCs w:val="24"/>
        </w:rPr>
        <w:lastRenderedPageBreak/>
        <w:t xml:space="preserve">Dari aspek ekonomi pertumbuhan ekonomi di Desa Bedulu belum tumbuh dengan optimal. </w:t>
      </w:r>
    </w:p>
    <w:p w14:paraId="4F7883EC" w14:textId="77777777" w:rsidR="005A09E2" w:rsidRPr="005A09E2" w:rsidRDefault="005A09E2" w:rsidP="005A09E2">
      <w:pPr>
        <w:widowControl/>
        <w:numPr>
          <w:ilvl w:val="0"/>
          <w:numId w:val="22"/>
        </w:numPr>
        <w:autoSpaceDE/>
        <w:autoSpaceDN/>
        <w:spacing w:after="200" w:line="480" w:lineRule="auto"/>
        <w:contextualSpacing/>
        <w:jc w:val="both"/>
        <w:rPr>
          <w:rFonts w:eastAsiaTheme="minorHAnsi"/>
          <w:sz w:val="24"/>
          <w:szCs w:val="24"/>
        </w:rPr>
      </w:pPr>
      <w:r w:rsidRPr="005A09E2">
        <w:rPr>
          <w:rFonts w:eastAsiaTheme="minorHAnsi"/>
          <w:sz w:val="24"/>
          <w:szCs w:val="24"/>
        </w:rPr>
        <w:t>Dari aspek sosial partisipasi masyarakat masih kurang.</w:t>
      </w:r>
    </w:p>
    <w:p w14:paraId="5D69D504" w14:textId="77777777" w:rsidR="005A09E2" w:rsidRPr="005A09E2" w:rsidRDefault="005A09E2" w:rsidP="005A09E2">
      <w:pPr>
        <w:widowControl/>
        <w:numPr>
          <w:ilvl w:val="0"/>
          <w:numId w:val="22"/>
        </w:numPr>
        <w:autoSpaceDE/>
        <w:autoSpaceDN/>
        <w:spacing w:after="200" w:line="480" w:lineRule="auto"/>
        <w:contextualSpacing/>
        <w:jc w:val="both"/>
        <w:rPr>
          <w:rFonts w:eastAsiaTheme="minorHAnsi"/>
          <w:sz w:val="24"/>
          <w:szCs w:val="24"/>
        </w:rPr>
      </w:pPr>
      <w:r w:rsidRPr="005A09E2">
        <w:rPr>
          <w:rFonts w:eastAsiaTheme="minorHAnsi"/>
          <w:sz w:val="24"/>
          <w:szCs w:val="24"/>
        </w:rPr>
        <w:t>Dari aspek teknologi tingkat transparansi aplikasi SISKEUDES masih kurang.</w:t>
      </w:r>
    </w:p>
    <w:p w14:paraId="401DE3F4" w14:textId="77777777" w:rsidR="005A09E2" w:rsidRPr="005A09E2" w:rsidRDefault="005A09E2" w:rsidP="005A09E2">
      <w:pPr>
        <w:widowControl/>
        <w:numPr>
          <w:ilvl w:val="0"/>
          <w:numId w:val="21"/>
        </w:numPr>
        <w:autoSpaceDE/>
        <w:autoSpaceDN/>
        <w:spacing w:after="160" w:line="480" w:lineRule="auto"/>
        <w:contextualSpacing/>
        <w:jc w:val="both"/>
        <w:rPr>
          <w:rFonts w:eastAsiaTheme="minorHAnsi"/>
          <w:sz w:val="24"/>
          <w:szCs w:val="24"/>
        </w:rPr>
      </w:pPr>
      <w:r w:rsidRPr="005A09E2">
        <w:rPr>
          <w:rFonts w:eastAsiaTheme="minorHAnsi"/>
          <w:sz w:val="24"/>
          <w:szCs w:val="24"/>
        </w:rPr>
        <w:t>Untuk mengetahui strategi yang diambil Pemerintah Desa Bedulu dalam peningkatan kualitas SDM pengelola keuangan desa adalah sebagai berikut:</w:t>
      </w:r>
    </w:p>
    <w:p w14:paraId="55BED7E3" w14:textId="77777777" w:rsidR="005A09E2" w:rsidRPr="005A09E2" w:rsidRDefault="005A09E2" w:rsidP="005A09E2">
      <w:pPr>
        <w:widowControl/>
        <w:autoSpaceDE/>
        <w:autoSpaceDN/>
        <w:spacing w:after="160" w:line="480" w:lineRule="auto"/>
        <w:ind w:firstLine="851"/>
        <w:jc w:val="both"/>
        <w:rPr>
          <w:rFonts w:eastAsiaTheme="minorHAnsi"/>
          <w:sz w:val="24"/>
          <w:szCs w:val="24"/>
        </w:rPr>
      </w:pPr>
      <w:r w:rsidRPr="005A09E2">
        <w:rPr>
          <w:rFonts w:eastAsiaTheme="minorHAnsi"/>
          <w:sz w:val="24"/>
          <w:szCs w:val="24"/>
        </w:rPr>
        <w:t>Berdasarkan penetapan isu tersebut, maka Strategi Pengelolaan Keuangan Desa Bedulu terkait dengan Peningkatan Kualiats Sumber Daya Manusia Perangkat Desa yang dapat dilakukan sebagai berikut:</w:t>
      </w:r>
    </w:p>
    <w:p w14:paraId="156D0DE9" w14:textId="77777777" w:rsidR="005A09E2" w:rsidRPr="005A09E2" w:rsidRDefault="005A09E2" w:rsidP="005A09E2">
      <w:pPr>
        <w:widowControl/>
        <w:numPr>
          <w:ilvl w:val="0"/>
          <w:numId w:val="20"/>
        </w:numPr>
        <w:autoSpaceDE/>
        <w:autoSpaceDN/>
        <w:spacing w:after="200" w:line="480" w:lineRule="auto"/>
        <w:contextualSpacing/>
        <w:jc w:val="both"/>
        <w:rPr>
          <w:rFonts w:eastAsiaTheme="minorHAnsi"/>
          <w:sz w:val="24"/>
        </w:rPr>
      </w:pPr>
      <w:r w:rsidRPr="005A09E2">
        <w:rPr>
          <w:rFonts w:eastAsiaTheme="minorHAnsi"/>
          <w:sz w:val="24"/>
        </w:rPr>
        <w:t>Strategi pendampingan secara lntensif mekanisme Pengelolaan Keuangan Desa serta pengoperasian aplikasi SISKEUDES.</w:t>
      </w:r>
    </w:p>
    <w:p w14:paraId="13BB7372" w14:textId="725F6328" w:rsidR="005A09E2" w:rsidRPr="005A09E2" w:rsidRDefault="005A09E2" w:rsidP="005A09E2">
      <w:pPr>
        <w:widowControl/>
        <w:numPr>
          <w:ilvl w:val="0"/>
          <w:numId w:val="20"/>
        </w:numPr>
        <w:autoSpaceDE/>
        <w:autoSpaceDN/>
        <w:spacing w:after="200" w:line="480" w:lineRule="auto"/>
        <w:contextualSpacing/>
        <w:jc w:val="both"/>
        <w:rPr>
          <w:rFonts w:eastAsiaTheme="minorHAnsi"/>
          <w:sz w:val="24"/>
          <w:szCs w:val="24"/>
        </w:rPr>
      </w:pPr>
      <w:r w:rsidRPr="005A09E2">
        <w:rPr>
          <w:rFonts w:eastAsiaTheme="minorHAnsi"/>
          <w:sz w:val="24"/>
        </w:rPr>
        <w:t>Strategi meningkatkan kemampuan dan kapasitas Pengelolaan Keuangan Desa berbasis teknologi.</w:t>
      </w:r>
    </w:p>
    <w:p w14:paraId="1948A10D" w14:textId="77777777" w:rsidR="005A09E2" w:rsidRPr="005A09E2" w:rsidRDefault="005A09E2" w:rsidP="005A09E2">
      <w:pPr>
        <w:widowControl/>
        <w:numPr>
          <w:ilvl w:val="0"/>
          <w:numId w:val="20"/>
        </w:numPr>
        <w:autoSpaceDE/>
        <w:autoSpaceDN/>
        <w:spacing w:after="160" w:line="480" w:lineRule="auto"/>
        <w:jc w:val="both"/>
        <w:rPr>
          <w:rFonts w:eastAsiaTheme="minorHAnsi"/>
          <w:sz w:val="24"/>
        </w:rPr>
      </w:pPr>
      <w:r w:rsidRPr="005A09E2">
        <w:rPr>
          <w:rFonts w:eastAsiaTheme="minorHAnsi"/>
          <w:sz w:val="24"/>
        </w:rPr>
        <w:t xml:space="preserve">Strategi Intensifikasi sosialisasi peraturan Perundangan tentang Pengelolaan Keuangan Desa melalui pelatihan kepada Perangkat Desa. </w:t>
      </w:r>
    </w:p>
    <w:p w14:paraId="7A8DEE3F" w14:textId="77777777" w:rsidR="008B5B55" w:rsidRDefault="008B5B55" w:rsidP="004273E0">
      <w:pPr>
        <w:spacing w:line="480" w:lineRule="auto"/>
        <w:jc w:val="both"/>
        <w:rPr>
          <w:rFonts w:eastAsiaTheme="minorHAnsi"/>
          <w:sz w:val="24"/>
        </w:rPr>
      </w:pPr>
    </w:p>
    <w:p w14:paraId="41A1F998" w14:textId="77777777" w:rsidR="0030058B" w:rsidRDefault="0030058B" w:rsidP="004273E0">
      <w:pPr>
        <w:spacing w:line="480" w:lineRule="auto"/>
        <w:jc w:val="both"/>
        <w:rPr>
          <w:rFonts w:eastAsiaTheme="minorHAnsi"/>
          <w:sz w:val="24"/>
        </w:rPr>
      </w:pPr>
    </w:p>
    <w:p w14:paraId="7DF11408" w14:textId="77777777" w:rsidR="0030058B" w:rsidRDefault="0030058B" w:rsidP="004273E0">
      <w:pPr>
        <w:spacing w:line="480" w:lineRule="auto"/>
        <w:jc w:val="both"/>
        <w:rPr>
          <w:rFonts w:eastAsiaTheme="minorHAnsi"/>
          <w:sz w:val="24"/>
        </w:rPr>
      </w:pPr>
    </w:p>
    <w:p w14:paraId="1209CFBB" w14:textId="77777777" w:rsidR="0030058B" w:rsidRDefault="0030058B" w:rsidP="004273E0">
      <w:pPr>
        <w:spacing w:line="480" w:lineRule="auto"/>
        <w:jc w:val="both"/>
        <w:rPr>
          <w:rFonts w:eastAsiaTheme="minorHAnsi"/>
          <w:sz w:val="24"/>
        </w:rPr>
      </w:pPr>
    </w:p>
    <w:p w14:paraId="1114CB67" w14:textId="77777777" w:rsidR="008C339A" w:rsidRDefault="008C339A" w:rsidP="008C339A">
      <w:pPr>
        <w:spacing w:line="480" w:lineRule="auto"/>
        <w:rPr>
          <w:sz w:val="24"/>
          <w:szCs w:val="24"/>
        </w:rPr>
      </w:pPr>
    </w:p>
    <w:p w14:paraId="0CE7CC00" w14:textId="77777777" w:rsidR="008B5B55" w:rsidRPr="004273E0" w:rsidRDefault="008B5B55" w:rsidP="008C339A">
      <w:pPr>
        <w:spacing w:line="480" w:lineRule="auto"/>
        <w:jc w:val="center"/>
        <w:rPr>
          <w:rFonts w:eastAsiaTheme="minorHAnsi"/>
          <w:b/>
          <w:sz w:val="24"/>
          <w:szCs w:val="24"/>
        </w:rPr>
      </w:pPr>
      <w:r w:rsidRPr="004273E0">
        <w:rPr>
          <w:rFonts w:eastAsiaTheme="minorHAnsi"/>
          <w:b/>
          <w:sz w:val="24"/>
          <w:szCs w:val="24"/>
        </w:rPr>
        <w:lastRenderedPageBreak/>
        <w:t>DAFTAR PUSTAKA</w:t>
      </w:r>
    </w:p>
    <w:p w14:paraId="48FA8C37" w14:textId="77777777" w:rsidR="008B5B55" w:rsidRPr="004273E0" w:rsidRDefault="008B5B55" w:rsidP="004273E0">
      <w:pPr>
        <w:spacing w:line="480" w:lineRule="auto"/>
        <w:jc w:val="both"/>
        <w:rPr>
          <w:rFonts w:eastAsiaTheme="minorHAnsi"/>
          <w:b/>
          <w:sz w:val="24"/>
          <w:szCs w:val="24"/>
        </w:rPr>
      </w:pPr>
    </w:p>
    <w:p w14:paraId="47761B69" w14:textId="77777777" w:rsidR="00755B05" w:rsidRPr="00755B05" w:rsidRDefault="00755B05" w:rsidP="00755B05">
      <w:pPr>
        <w:widowControl/>
        <w:numPr>
          <w:ilvl w:val="0"/>
          <w:numId w:val="25"/>
        </w:numPr>
        <w:autoSpaceDE/>
        <w:autoSpaceDN/>
        <w:spacing w:after="200" w:line="259" w:lineRule="auto"/>
        <w:ind w:left="720" w:hanging="720"/>
        <w:jc w:val="both"/>
        <w:rPr>
          <w:rFonts w:eastAsiaTheme="minorHAnsi"/>
          <w:b/>
          <w:sz w:val="24"/>
          <w:szCs w:val="24"/>
        </w:rPr>
      </w:pPr>
      <w:r w:rsidRPr="00755B05">
        <w:rPr>
          <w:rFonts w:eastAsiaTheme="minorHAnsi"/>
          <w:b/>
          <w:sz w:val="24"/>
          <w:szCs w:val="24"/>
        </w:rPr>
        <w:t>Buku-Buku</w:t>
      </w:r>
    </w:p>
    <w:p w14:paraId="24855E62" w14:textId="77777777" w:rsidR="00755B05" w:rsidRPr="00755B05" w:rsidRDefault="00755B05" w:rsidP="00755B05">
      <w:pPr>
        <w:widowControl/>
        <w:autoSpaceDE/>
        <w:autoSpaceDN/>
        <w:ind w:left="567" w:hanging="567"/>
        <w:jc w:val="both"/>
        <w:rPr>
          <w:rFonts w:eastAsiaTheme="minorHAnsi"/>
          <w:sz w:val="24"/>
          <w:szCs w:val="18"/>
        </w:rPr>
      </w:pPr>
    </w:p>
    <w:p w14:paraId="2B82A926" w14:textId="77777777" w:rsidR="00755B05" w:rsidRPr="00755B05" w:rsidRDefault="00755B05" w:rsidP="00755B05">
      <w:pPr>
        <w:widowControl/>
        <w:autoSpaceDE/>
        <w:autoSpaceDN/>
        <w:spacing w:after="200"/>
        <w:ind w:left="567" w:hanging="567"/>
        <w:rPr>
          <w:rFonts w:eastAsiaTheme="minorHAnsi"/>
          <w:sz w:val="24"/>
        </w:rPr>
      </w:pPr>
      <w:r w:rsidRPr="00755B05">
        <w:rPr>
          <w:rFonts w:eastAsiaTheme="minorHAnsi"/>
          <w:sz w:val="24"/>
        </w:rPr>
        <w:t xml:space="preserve">A.S, Moenir, 1992. </w:t>
      </w:r>
      <w:r w:rsidRPr="00755B05">
        <w:rPr>
          <w:rFonts w:eastAsiaTheme="minorHAnsi"/>
          <w:i/>
          <w:sz w:val="24"/>
        </w:rPr>
        <w:t>Manajemen Pelayanan Umum di Indonesia</w:t>
      </w:r>
      <w:r w:rsidRPr="00755B05">
        <w:rPr>
          <w:rFonts w:eastAsiaTheme="minorHAnsi"/>
          <w:sz w:val="24"/>
        </w:rPr>
        <w:t>. Jakarta: Bumi Aksara</w:t>
      </w:r>
    </w:p>
    <w:p w14:paraId="4E9FDE96" w14:textId="77777777" w:rsidR="00755B05" w:rsidRPr="00755B05" w:rsidRDefault="00755B05" w:rsidP="00755B05">
      <w:pPr>
        <w:widowControl/>
        <w:autoSpaceDE/>
        <w:autoSpaceDN/>
        <w:spacing w:after="200"/>
        <w:ind w:left="567" w:hanging="567"/>
        <w:jc w:val="both"/>
        <w:rPr>
          <w:rFonts w:eastAsiaTheme="minorHAnsi"/>
          <w:sz w:val="24"/>
          <w:szCs w:val="24"/>
          <w:lang w:val="id-ID"/>
        </w:rPr>
      </w:pPr>
      <w:r w:rsidRPr="00755B05">
        <w:rPr>
          <w:rFonts w:eastAsiaTheme="minorHAnsi"/>
          <w:sz w:val="24"/>
          <w:szCs w:val="24"/>
          <w:lang w:val="id-ID"/>
        </w:rPr>
        <w:t>Basrowi, &amp; Dr. Suwandi.</w:t>
      </w:r>
      <w:r w:rsidRPr="00755B05">
        <w:rPr>
          <w:rFonts w:eastAsiaTheme="minorHAnsi"/>
          <w:sz w:val="24"/>
          <w:szCs w:val="24"/>
        </w:rPr>
        <w:t xml:space="preserve"> </w:t>
      </w:r>
      <w:r w:rsidRPr="00755B05">
        <w:rPr>
          <w:rFonts w:eastAsiaTheme="minorHAnsi"/>
          <w:sz w:val="24"/>
          <w:szCs w:val="24"/>
          <w:lang w:val="id-ID"/>
        </w:rPr>
        <w:t xml:space="preserve">2008. </w:t>
      </w:r>
      <w:r w:rsidRPr="00755B05">
        <w:rPr>
          <w:rFonts w:eastAsiaTheme="minorHAnsi"/>
          <w:i/>
          <w:sz w:val="24"/>
          <w:szCs w:val="24"/>
          <w:lang w:val="id-ID"/>
        </w:rPr>
        <w:t>Memahami Penelitian Kualitatif</w:t>
      </w:r>
      <w:r w:rsidRPr="00755B05">
        <w:rPr>
          <w:rFonts w:eastAsiaTheme="minorHAnsi"/>
          <w:sz w:val="24"/>
          <w:szCs w:val="24"/>
          <w:lang w:val="id-ID"/>
        </w:rPr>
        <w:t>. Jakarta: PT Rineka Cipta</w:t>
      </w:r>
    </w:p>
    <w:p w14:paraId="662AFAC7" w14:textId="77777777" w:rsidR="00755B05" w:rsidRPr="00755B05" w:rsidRDefault="00755B05" w:rsidP="00755B05">
      <w:pPr>
        <w:widowControl/>
        <w:autoSpaceDE/>
        <w:autoSpaceDN/>
        <w:spacing w:after="200"/>
        <w:ind w:left="567" w:hanging="567"/>
        <w:rPr>
          <w:sz w:val="24"/>
          <w:szCs w:val="24"/>
        </w:rPr>
      </w:pPr>
      <w:r w:rsidRPr="00755B05">
        <w:rPr>
          <w:sz w:val="24"/>
          <w:szCs w:val="24"/>
        </w:rPr>
        <w:t xml:space="preserve">Bryson. 2008.  </w:t>
      </w:r>
      <w:r w:rsidRPr="00755B05">
        <w:rPr>
          <w:i/>
          <w:sz w:val="24"/>
          <w:szCs w:val="24"/>
        </w:rPr>
        <w:t>Perencanaan Strategis Bagi Organisasi Sosial</w:t>
      </w:r>
      <w:r w:rsidRPr="00755B05">
        <w:rPr>
          <w:sz w:val="24"/>
          <w:szCs w:val="24"/>
        </w:rPr>
        <w:t xml:space="preserve">. </w:t>
      </w:r>
      <w:r w:rsidRPr="00755B05">
        <w:rPr>
          <w:sz w:val="24"/>
          <w:szCs w:val="24"/>
          <w:lang w:val="id-ID"/>
        </w:rPr>
        <w:t xml:space="preserve">Terjemahan M.Miftahuddin. </w:t>
      </w:r>
      <w:r w:rsidRPr="00755B05">
        <w:rPr>
          <w:sz w:val="24"/>
          <w:szCs w:val="24"/>
        </w:rPr>
        <w:t>Yogyakarta: Pustaka Belajar.</w:t>
      </w:r>
    </w:p>
    <w:p w14:paraId="19E39FC7" w14:textId="77777777" w:rsidR="00755B05" w:rsidRPr="00755B05" w:rsidRDefault="00755B05" w:rsidP="00755B05">
      <w:pPr>
        <w:widowControl/>
        <w:autoSpaceDE/>
        <w:autoSpaceDN/>
        <w:spacing w:after="200"/>
        <w:ind w:left="567" w:hanging="567"/>
        <w:rPr>
          <w:rFonts w:eastAsiaTheme="minorHAnsi"/>
          <w:sz w:val="24"/>
          <w:szCs w:val="24"/>
        </w:rPr>
      </w:pPr>
      <w:r w:rsidRPr="00755B05">
        <w:rPr>
          <w:rFonts w:eastAsiaTheme="minorHAnsi"/>
          <w:sz w:val="24"/>
          <w:szCs w:val="24"/>
        </w:rPr>
        <w:t>Bungin</w:t>
      </w:r>
      <w:r w:rsidRPr="00755B05">
        <w:rPr>
          <w:rFonts w:eastAsiaTheme="minorHAnsi"/>
          <w:sz w:val="24"/>
          <w:szCs w:val="24"/>
          <w:lang w:val="id-ID"/>
        </w:rPr>
        <w:t>,</w:t>
      </w:r>
      <w:r w:rsidRPr="00755B05">
        <w:rPr>
          <w:rFonts w:eastAsiaTheme="minorHAnsi"/>
          <w:sz w:val="24"/>
          <w:szCs w:val="24"/>
        </w:rPr>
        <w:t xml:space="preserve"> Burhan. 2011. </w:t>
      </w:r>
      <w:r w:rsidRPr="00755B05">
        <w:rPr>
          <w:rFonts w:eastAsiaTheme="minorHAnsi"/>
          <w:i/>
          <w:sz w:val="24"/>
          <w:szCs w:val="24"/>
        </w:rPr>
        <w:t>Penelitian Kualitatif</w:t>
      </w:r>
      <w:r w:rsidRPr="00755B05">
        <w:rPr>
          <w:rFonts w:eastAsiaTheme="minorHAnsi"/>
          <w:sz w:val="24"/>
          <w:szCs w:val="24"/>
        </w:rPr>
        <w:t>. Jakarta: Prenada Media Group</w:t>
      </w:r>
    </w:p>
    <w:p w14:paraId="4C6F687A" w14:textId="77777777" w:rsidR="00755B05" w:rsidRPr="00755B05" w:rsidRDefault="00755B05" w:rsidP="00755B05">
      <w:pPr>
        <w:widowControl/>
        <w:autoSpaceDE/>
        <w:autoSpaceDN/>
        <w:spacing w:after="200"/>
        <w:ind w:left="567" w:hanging="567"/>
        <w:rPr>
          <w:rFonts w:eastAsiaTheme="minorHAnsi"/>
          <w:sz w:val="24"/>
          <w:szCs w:val="24"/>
        </w:rPr>
      </w:pPr>
      <w:r w:rsidRPr="00755B05">
        <w:rPr>
          <w:rFonts w:eastAsiaTheme="minorHAnsi"/>
          <w:sz w:val="24"/>
          <w:szCs w:val="24"/>
        </w:rPr>
        <w:t xml:space="preserve">Etta M. Sangadji dan Sopiah. 2010. </w:t>
      </w:r>
      <w:r w:rsidRPr="00755B05">
        <w:rPr>
          <w:rFonts w:eastAsiaTheme="minorHAnsi"/>
          <w:i/>
          <w:sz w:val="24"/>
          <w:szCs w:val="24"/>
        </w:rPr>
        <w:t>Metodelogi Penelitian</w:t>
      </w:r>
      <w:r w:rsidRPr="00755B05">
        <w:rPr>
          <w:rFonts w:eastAsiaTheme="minorHAnsi"/>
          <w:sz w:val="24"/>
          <w:szCs w:val="24"/>
        </w:rPr>
        <w:t>. Yogyakarta: ANDI</w:t>
      </w:r>
    </w:p>
    <w:p w14:paraId="3E100B79" w14:textId="77777777" w:rsidR="00755B05" w:rsidRPr="00755B05" w:rsidRDefault="00755B05" w:rsidP="00755B05">
      <w:pPr>
        <w:widowControl/>
        <w:autoSpaceDE/>
        <w:autoSpaceDN/>
        <w:ind w:left="567" w:hanging="567"/>
        <w:jc w:val="both"/>
        <w:rPr>
          <w:rFonts w:eastAsiaTheme="minorHAnsi"/>
          <w:sz w:val="24"/>
          <w:szCs w:val="24"/>
        </w:rPr>
      </w:pPr>
    </w:p>
    <w:p w14:paraId="0894FEFF" w14:textId="77777777" w:rsidR="00755B05" w:rsidRPr="00755B05" w:rsidRDefault="00755B05" w:rsidP="00755B05">
      <w:pPr>
        <w:widowControl/>
        <w:autoSpaceDE/>
        <w:autoSpaceDN/>
        <w:spacing w:after="160"/>
        <w:ind w:left="567" w:hanging="567"/>
        <w:jc w:val="both"/>
        <w:rPr>
          <w:rFonts w:eastAsiaTheme="minorHAnsi"/>
          <w:sz w:val="24"/>
          <w:szCs w:val="18"/>
        </w:rPr>
      </w:pPr>
      <w:r w:rsidRPr="00755B05">
        <w:rPr>
          <w:rFonts w:eastAsiaTheme="minorHAnsi"/>
          <w:sz w:val="24"/>
          <w:szCs w:val="18"/>
        </w:rPr>
        <w:t xml:space="preserve">HAW, Widjaja. 2014. </w:t>
      </w:r>
      <w:r w:rsidRPr="00755B05">
        <w:rPr>
          <w:rFonts w:eastAsiaTheme="minorHAnsi"/>
          <w:i/>
          <w:sz w:val="24"/>
          <w:szCs w:val="18"/>
        </w:rPr>
        <w:t>Otonomi Desa</w:t>
      </w:r>
      <w:r w:rsidRPr="00755B05">
        <w:rPr>
          <w:rFonts w:eastAsiaTheme="minorHAnsi"/>
          <w:sz w:val="24"/>
          <w:szCs w:val="18"/>
        </w:rPr>
        <w:t>. Jakarta: PT Raja Grafindo Persada</w:t>
      </w:r>
    </w:p>
    <w:p w14:paraId="57072E8A"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Kothari, C.R. 2004.  </w:t>
      </w:r>
      <w:r w:rsidRPr="00755B05">
        <w:rPr>
          <w:rFonts w:eastAsiaTheme="minorHAnsi"/>
          <w:i/>
          <w:sz w:val="24"/>
          <w:szCs w:val="24"/>
        </w:rPr>
        <w:t>Research Methodology</w:t>
      </w:r>
      <w:r w:rsidRPr="00755B05">
        <w:rPr>
          <w:rFonts w:eastAsiaTheme="minorHAnsi"/>
          <w:sz w:val="24"/>
          <w:szCs w:val="24"/>
        </w:rPr>
        <w:t>. New Delhi: New Age Internasiona</w:t>
      </w:r>
      <w:r w:rsidRPr="00755B05">
        <w:rPr>
          <w:rFonts w:eastAsiaTheme="minorHAnsi"/>
          <w:sz w:val="24"/>
          <w:szCs w:val="24"/>
          <w:lang w:val="id-ID"/>
        </w:rPr>
        <w:t>l</w:t>
      </w:r>
      <w:r w:rsidRPr="00755B05">
        <w:rPr>
          <w:rFonts w:eastAsiaTheme="minorHAnsi"/>
          <w:sz w:val="24"/>
          <w:szCs w:val="24"/>
        </w:rPr>
        <w:t xml:space="preserve">. </w:t>
      </w:r>
    </w:p>
    <w:p w14:paraId="49913CEC"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Kumolo tjahajo, dan </w:t>
      </w:r>
      <w:proofErr w:type="gramStart"/>
      <w:r w:rsidRPr="00755B05">
        <w:rPr>
          <w:rFonts w:eastAsiaTheme="minorHAnsi"/>
          <w:sz w:val="24"/>
          <w:szCs w:val="24"/>
        </w:rPr>
        <w:t>tim</w:t>
      </w:r>
      <w:proofErr w:type="gramEnd"/>
      <w:r w:rsidRPr="00755B05">
        <w:rPr>
          <w:rFonts w:eastAsiaTheme="minorHAnsi"/>
          <w:sz w:val="24"/>
          <w:szCs w:val="24"/>
        </w:rPr>
        <w:t xml:space="preserve">, 2017. </w:t>
      </w:r>
      <w:r w:rsidRPr="00755B05">
        <w:rPr>
          <w:rFonts w:eastAsiaTheme="minorHAnsi"/>
          <w:i/>
          <w:sz w:val="24"/>
          <w:szCs w:val="24"/>
        </w:rPr>
        <w:t>Nawa Cita Untuk Kesejahteraan Rakyat Indonesia</w:t>
      </w:r>
      <w:r w:rsidRPr="00755B05">
        <w:rPr>
          <w:rFonts w:eastAsiaTheme="minorHAnsi"/>
          <w:sz w:val="24"/>
          <w:szCs w:val="24"/>
        </w:rPr>
        <w:t>. Jakarta: penerbit kompas</w:t>
      </w:r>
    </w:p>
    <w:p w14:paraId="658C3FE8" w14:textId="77777777" w:rsidR="00755B05" w:rsidRPr="00755B05" w:rsidRDefault="00755B05" w:rsidP="00755B05">
      <w:pPr>
        <w:widowControl/>
        <w:autoSpaceDE/>
        <w:autoSpaceDN/>
        <w:spacing w:after="200"/>
        <w:ind w:left="567" w:hanging="567"/>
        <w:jc w:val="both"/>
        <w:rPr>
          <w:rFonts w:eastAsiaTheme="minorHAnsi"/>
          <w:sz w:val="24"/>
          <w:lang w:val="id-ID"/>
        </w:rPr>
      </w:pPr>
      <w:r w:rsidRPr="00755B05">
        <w:rPr>
          <w:rFonts w:eastAsiaTheme="minorHAnsi"/>
          <w:sz w:val="24"/>
          <w:lang w:val="id-ID"/>
        </w:rPr>
        <w:t>Mardiasmo</w:t>
      </w:r>
      <w:r w:rsidRPr="00755B05">
        <w:rPr>
          <w:rFonts w:eastAsiaTheme="minorHAnsi"/>
          <w:i/>
          <w:sz w:val="24"/>
          <w:lang w:val="id-ID"/>
        </w:rPr>
        <w:t>. 2</w:t>
      </w:r>
      <w:r w:rsidRPr="00755B05">
        <w:rPr>
          <w:rFonts w:eastAsiaTheme="minorHAnsi"/>
          <w:sz w:val="24"/>
          <w:lang w:val="id-ID"/>
        </w:rPr>
        <w:t>002.</w:t>
      </w:r>
      <w:r w:rsidRPr="00755B05">
        <w:rPr>
          <w:rFonts w:eastAsiaTheme="minorHAnsi"/>
          <w:i/>
          <w:sz w:val="24"/>
          <w:lang w:val="id-ID"/>
        </w:rPr>
        <w:t xml:space="preserve"> Akuntansi Sektor Publik</w:t>
      </w:r>
      <w:r w:rsidRPr="00755B05">
        <w:rPr>
          <w:rFonts w:eastAsiaTheme="minorHAnsi"/>
          <w:sz w:val="24"/>
          <w:lang w:val="id-ID"/>
        </w:rPr>
        <w:t>. Yogyakarta : Andi</w:t>
      </w:r>
    </w:p>
    <w:p w14:paraId="1C2944DB"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Nazir</w:t>
      </w:r>
      <w:r w:rsidRPr="00755B05">
        <w:rPr>
          <w:rFonts w:eastAsiaTheme="minorHAnsi"/>
          <w:sz w:val="24"/>
          <w:szCs w:val="24"/>
          <w:lang w:val="id-ID"/>
        </w:rPr>
        <w:t>,</w:t>
      </w:r>
      <w:r w:rsidRPr="00755B05">
        <w:rPr>
          <w:rFonts w:eastAsiaTheme="minorHAnsi"/>
          <w:sz w:val="24"/>
          <w:szCs w:val="24"/>
        </w:rPr>
        <w:t xml:space="preserve"> Mochamad. 2011. </w:t>
      </w:r>
      <w:r w:rsidRPr="00755B05">
        <w:rPr>
          <w:rFonts w:eastAsiaTheme="minorHAnsi"/>
          <w:i/>
          <w:sz w:val="24"/>
          <w:szCs w:val="24"/>
        </w:rPr>
        <w:t>Metode Penelitian</w:t>
      </w:r>
      <w:r w:rsidRPr="00755B05">
        <w:rPr>
          <w:rFonts w:eastAsiaTheme="minorHAnsi"/>
          <w:sz w:val="24"/>
          <w:szCs w:val="24"/>
        </w:rPr>
        <w:t xml:space="preserve">. </w:t>
      </w:r>
      <w:proofErr w:type="gramStart"/>
      <w:r w:rsidRPr="00755B05">
        <w:rPr>
          <w:rFonts w:eastAsiaTheme="minorHAnsi"/>
          <w:sz w:val="24"/>
          <w:szCs w:val="24"/>
        </w:rPr>
        <w:t>Bogor :</w:t>
      </w:r>
      <w:proofErr w:type="gramEnd"/>
      <w:r w:rsidRPr="00755B05">
        <w:rPr>
          <w:rFonts w:eastAsiaTheme="minorHAnsi"/>
          <w:sz w:val="24"/>
          <w:szCs w:val="24"/>
        </w:rPr>
        <w:t xml:space="preserve"> Ghalia Indonesia.</w:t>
      </w:r>
    </w:p>
    <w:p w14:paraId="764340AD"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Rangkuti</w:t>
      </w:r>
      <w:r w:rsidRPr="00755B05">
        <w:rPr>
          <w:rFonts w:eastAsiaTheme="minorHAnsi"/>
          <w:sz w:val="24"/>
          <w:szCs w:val="24"/>
          <w:lang w:val="id-ID"/>
        </w:rPr>
        <w:t>,</w:t>
      </w:r>
      <w:r w:rsidRPr="00755B05">
        <w:rPr>
          <w:rFonts w:eastAsiaTheme="minorHAnsi"/>
          <w:sz w:val="24"/>
          <w:szCs w:val="24"/>
        </w:rPr>
        <w:t xml:space="preserve"> Freddy. 2000. </w:t>
      </w:r>
      <w:r w:rsidRPr="00755B05">
        <w:rPr>
          <w:rFonts w:eastAsiaTheme="minorHAnsi"/>
          <w:i/>
          <w:sz w:val="24"/>
          <w:szCs w:val="24"/>
        </w:rPr>
        <w:t>Analisi SWOT Teknik Membedah Kasus Bisnis</w:t>
      </w:r>
      <w:r w:rsidRPr="00755B05">
        <w:rPr>
          <w:rFonts w:eastAsiaTheme="minorHAnsi"/>
          <w:sz w:val="24"/>
          <w:szCs w:val="24"/>
        </w:rPr>
        <w:t xml:space="preserve">. </w:t>
      </w:r>
      <w:proofErr w:type="gramStart"/>
      <w:r w:rsidRPr="00755B05">
        <w:rPr>
          <w:rFonts w:eastAsiaTheme="minorHAnsi"/>
          <w:sz w:val="24"/>
          <w:szCs w:val="24"/>
        </w:rPr>
        <w:t>Jakarta :</w:t>
      </w:r>
      <w:proofErr w:type="gramEnd"/>
      <w:r w:rsidRPr="00755B05">
        <w:rPr>
          <w:rFonts w:eastAsiaTheme="minorHAnsi"/>
          <w:sz w:val="24"/>
          <w:szCs w:val="24"/>
        </w:rPr>
        <w:t xml:space="preserve"> PT. Gramedia Pustaka Utama</w:t>
      </w:r>
    </w:p>
    <w:p w14:paraId="0D1512C1" w14:textId="77777777" w:rsidR="00755B05" w:rsidRPr="00755B05" w:rsidRDefault="00755B05" w:rsidP="00755B05">
      <w:pPr>
        <w:widowControl/>
        <w:autoSpaceDE/>
        <w:autoSpaceDN/>
        <w:spacing w:after="200"/>
        <w:ind w:left="567" w:hanging="567"/>
        <w:jc w:val="both"/>
        <w:rPr>
          <w:rFonts w:eastAsiaTheme="minorHAnsi"/>
          <w:sz w:val="24"/>
          <w:szCs w:val="24"/>
          <w:lang w:val="id-ID"/>
        </w:rPr>
      </w:pPr>
      <w:r w:rsidRPr="00755B05">
        <w:rPr>
          <w:rFonts w:eastAsiaTheme="minorHAnsi"/>
          <w:sz w:val="24"/>
          <w:szCs w:val="24"/>
          <w:lang w:val="id-ID"/>
        </w:rPr>
        <w:t xml:space="preserve">Sedarmayanti. 2007. </w:t>
      </w:r>
      <w:r w:rsidRPr="00755B05">
        <w:rPr>
          <w:rFonts w:eastAsiaTheme="minorHAnsi"/>
          <w:i/>
          <w:sz w:val="24"/>
          <w:szCs w:val="24"/>
          <w:lang w:val="id-ID"/>
        </w:rPr>
        <w:t>Manajemen Sumber Daya Manusia</w:t>
      </w:r>
      <w:r w:rsidRPr="00755B05">
        <w:rPr>
          <w:rFonts w:eastAsiaTheme="minorHAnsi"/>
          <w:sz w:val="24"/>
          <w:szCs w:val="24"/>
          <w:lang w:val="id-ID"/>
        </w:rPr>
        <w:t>. Bandung : Refika Aditama.</w:t>
      </w:r>
      <w:r w:rsidRPr="00755B05">
        <w:rPr>
          <w:rFonts w:eastAsiaTheme="minorHAnsi"/>
          <w:sz w:val="24"/>
          <w:szCs w:val="24"/>
        </w:rPr>
        <w:t xml:space="preserve"> </w:t>
      </w:r>
    </w:p>
    <w:p w14:paraId="7C7D2AC9" w14:textId="77777777" w:rsidR="00755B05" w:rsidRPr="00755B05" w:rsidRDefault="00755B05" w:rsidP="00755B05">
      <w:pPr>
        <w:widowControl/>
        <w:autoSpaceDE/>
        <w:autoSpaceDN/>
        <w:spacing w:after="200"/>
        <w:ind w:left="567" w:hanging="567"/>
        <w:rPr>
          <w:rFonts w:eastAsiaTheme="minorHAnsi"/>
          <w:sz w:val="24"/>
          <w:szCs w:val="24"/>
        </w:rPr>
      </w:pPr>
      <w:r w:rsidRPr="00755B05">
        <w:rPr>
          <w:rFonts w:eastAsiaTheme="minorHAnsi"/>
          <w:sz w:val="24"/>
          <w:szCs w:val="24"/>
        </w:rPr>
        <w:t>Siagian, Sondang</w:t>
      </w:r>
      <w:r w:rsidRPr="00755B05">
        <w:rPr>
          <w:rFonts w:eastAsiaTheme="minorHAnsi"/>
          <w:sz w:val="24"/>
          <w:szCs w:val="24"/>
          <w:lang w:val="id-ID"/>
        </w:rPr>
        <w:t xml:space="preserve">. </w:t>
      </w:r>
      <w:r w:rsidRPr="00755B05">
        <w:rPr>
          <w:rFonts w:eastAsiaTheme="minorHAnsi"/>
          <w:sz w:val="24"/>
          <w:szCs w:val="24"/>
        </w:rPr>
        <w:t xml:space="preserve">2006. </w:t>
      </w:r>
      <w:r w:rsidRPr="00755B05">
        <w:rPr>
          <w:rFonts w:eastAsiaTheme="minorHAnsi"/>
          <w:i/>
          <w:sz w:val="24"/>
          <w:szCs w:val="24"/>
        </w:rPr>
        <w:t>Organisasi Kepemimpinan dan Prilaku Administrasi</w:t>
      </w:r>
      <w:r w:rsidRPr="00755B05">
        <w:rPr>
          <w:rFonts w:eastAsiaTheme="minorHAnsi"/>
          <w:sz w:val="24"/>
          <w:szCs w:val="24"/>
        </w:rPr>
        <w:t xml:space="preserve">. </w:t>
      </w:r>
      <w:proofErr w:type="gramStart"/>
      <w:r w:rsidRPr="00755B05">
        <w:rPr>
          <w:rFonts w:eastAsiaTheme="minorHAnsi"/>
          <w:sz w:val="24"/>
          <w:szCs w:val="24"/>
        </w:rPr>
        <w:t>Jakarta :</w:t>
      </w:r>
      <w:proofErr w:type="gramEnd"/>
      <w:r w:rsidRPr="00755B05">
        <w:rPr>
          <w:rFonts w:eastAsiaTheme="minorHAnsi"/>
          <w:sz w:val="24"/>
          <w:szCs w:val="24"/>
        </w:rPr>
        <w:t xml:space="preserve"> Penerbit Gunung Agung</w:t>
      </w:r>
    </w:p>
    <w:p w14:paraId="68DF5575" w14:textId="77777777" w:rsidR="00755B05" w:rsidRPr="00755B05" w:rsidRDefault="00755B05" w:rsidP="00755B05">
      <w:pPr>
        <w:widowControl/>
        <w:autoSpaceDE/>
        <w:autoSpaceDN/>
        <w:spacing w:after="200"/>
        <w:ind w:left="567" w:hanging="567"/>
        <w:rPr>
          <w:rFonts w:eastAsiaTheme="minorHAnsi"/>
          <w:sz w:val="32"/>
          <w:szCs w:val="24"/>
        </w:rPr>
      </w:pPr>
      <w:r w:rsidRPr="00755B05">
        <w:rPr>
          <w:rFonts w:eastAsiaTheme="minorHAnsi"/>
          <w:sz w:val="24"/>
          <w:szCs w:val="20"/>
          <w:lang w:val="id-ID"/>
        </w:rPr>
        <w:t xml:space="preserve">Silalahi, Uber. 2012. </w:t>
      </w:r>
      <w:r w:rsidRPr="00755B05">
        <w:rPr>
          <w:rFonts w:eastAsiaTheme="minorHAnsi"/>
          <w:i/>
          <w:sz w:val="24"/>
          <w:szCs w:val="20"/>
          <w:lang w:val="id-ID"/>
        </w:rPr>
        <w:t xml:space="preserve">Metode Penelitian Sosial </w:t>
      </w:r>
      <w:r w:rsidRPr="00755B05">
        <w:rPr>
          <w:rFonts w:eastAsiaTheme="minorHAnsi"/>
          <w:sz w:val="24"/>
          <w:szCs w:val="20"/>
          <w:lang w:val="id-ID"/>
        </w:rPr>
        <w:t>. Bandung : PT Refika Aditama</w:t>
      </w:r>
    </w:p>
    <w:p w14:paraId="5ADE4DD5"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Stephen, Robbins. 1994. </w:t>
      </w:r>
      <w:r w:rsidRPr="00755B05">
        <w:rPr>
          <w:rFonts w:eastAsiaTheme="minorHAnsi"/>
          <w:i/>
          <w:sz w:val="24"/>
          <w:szCs w:val="24"/>
        </w:rPr>
        <w:t>Teori Organisasi Edisi Ketiga.</w:t>
      </w:r>
      <w:r w:rsidRPr="00755B05">
        <w:rPr>
          <w:rFonts w:eastAsiaTheme="minorHAnsi"/>
          <w:i/>
          <w:sz w:val="24"/>
          <w:szCs w:val="24"/>
          <w:lang w:val="id-ID"/>
        </w:rPr>
        <w:t xml:space="preserve"> </w:t>
      </w:r>
      <w:r w:rsidRPr="00755B05">
        <w:rPr>
          <w:rFonts w:eastAsiaTheme="minorHAnsi"/>
          <w:sz w:val="24"/>
          <w:szCs w:val="24"/>
          <w:lang w:val="id-ID"/>
        </w:rPr>
        <w:t xml:space="preserve">Terjemahan Jusuf Udaya. </w:t>
      </w:r>
      <w:r w:rsidRPr="00755B05">
        <w:rPr>
          <w:rFonts w:eastAsiaTheme="minorHAnsi"/>
          <w:sz w:val="24"/>
          <w:szCs w:val="24"/>
        </w:rPr>
        <w:t>Jakarta: Penerbit Archan.</w:t>
      </w:r>
    </w:p>
    <w:p w14:paraId="1D5CC68A"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Sudjana, Nana. </w:t>
      </w:r>
      <w:r w:rsidRPr="00755B05">
        <w:rPr>
          <w:rFonts w:eastAsiaTheme="minorHAnsi"/>
          <w:i/>
          <w:sz w:val="24"/>
          <w:szCs w:val="24"/>
        </w:rPr>
        <w:t>Penilaian Hasil Proses Belajar Mengajar</w:t>
      </w:r>
      <w:r w:rsidRPr="00755B05">
        <w:rPr>
          <w:rFonts w:eastAsiaTheme="minorHAnsi"/>
          <w:sz w:val="24"/>
          <w:szCs w:val="24"/>
        </w:rPr>
        <w:t xml:space="preserve">. </w:t>
      </w:r>
      <w:r w:rsidRPr="00755B05">
        <w:rPr>
          <w:rFonts w:eastAsiaTheme="minorHAnsi"/>
          <w:sz w:val="24"/>
          <w:szCs w:val="24"/>
          <w:lang w:val="id-ID"/>
        </w:rPr>
        <w:t>(</w:t>
      </w:r>
      <w:r w:rsidRPr="00755B05">
        <w:rPr>
          <w:rFonts w:eastAsiaTheme="minorHAnsi"/>
          <w:sz w:val="24"/>
          <w:szCs w:val="24"/>
        </w:rPr>
        <w:t>Bandung: Rosdikarya</w:t>
      </w:r>
      <w:r w:rsidRPr="00755B05">
        <w:rPr>
          <w:rFonts w:eastAsiaTheme="minorHAnsi"/>
          <w:sz w:val="24"/>
          <w:szCs w:val="24"/>
          <w:lang w:val="id-ID"/>
        </w:rPr>
        <w:t>,2009) Hal.22-23</w:t>
      </w:r>
    </w:p>
    <w:p w14:paraId="0B394DAA"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lastRenderedPageBreak/>
        <w:t xml:space="preserve">Wasistiono, Sadu dan Petrus Polyando. 2017. </w:t>
      </w:r>
      <w:r w:rsidRPr="00755B05">
        <w:rPr>
          <w:rFonts w:eastAsiaTheme="minorHAnsi"/>
          <w:i/>
          <w:sz w:val="24"/>
          <w:szCs w:val="24"/>
        </w:rPr>
        <w:t>Politik Desentralisasi Di Indonesia, Edisi revisi yang diperluas</w:t>
      </w:r>
      <w:r w:rsidRPr="00755B05">
        <w:rPr>
          <w:rFonts w:eastAsiaTheme="minorHAnsi"/>
          <w:sz w:val="24"/>
          <w:szCs w:val="24"/>
        </w:rPr>
        <w:t xml:space="preserve">. Bandung: Penerbit IPDN Press </w:t>
      </w:r>
    </w:p>
    <w:p w14:paraId="306528B5" w14:textId="77777777"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Widjaja, HAW. 2014. </w:t>
      </w:r>
      <w:r w:rsidRPr="00755B05">
        <w:rPr>
          <w:rFonts w:eastAsiaTheme="minorHAnsi"/>
          <w:i/>
          <w:sz w:val="24"/>
          <w:szCs w:val="24"/>
        </w:rPr>
        <w:t>Otonomi Desa</w:t>
      </w:r>
      <w:r w:rsidRPr="00755B05">
        <w:rPr>
          <w:rFonts w:eastAsiaTheme="minorHAnsi"/>
          <w:sz w:val="24"/>
          <w:szCs w:val="24"/>
        </w:rPr>
        <w:t>. Jakarta: PT Raja Grafindo Persada</w:t>
      </w:r>
    </w:p>
    <w:p w14:paraId="33D77934" w14:textId="77777777" w:rsidR="00755B05" w:rsidRPr="00755B05" w:rsidRDefault="00755B05" w:rsidP="00755B05">
      <w:pPr>
        <w:widowControl/>
        <w:numPr>
          <w:ilvl w:val="0"/>
          <w:numId w:val="25"/>
        </w:numPr>
        <w:autoSpaceDE/>
        <w:autoSpaceDN/>
        <w:spacing w:after="200" w:line="259" w:lineRule="auto"/>
        <w:ind w:left="720" w:hanging="720"/>
        <w:contextualSpacing/>
        <w:jc w:val="both"/>
        <w:rPr>
          <w:rFonts w:eastAsiaTheme="minorHAnsi"/>
          <w:b/>
          <w:sz w:val="24"/>
          <w:szCs w:val="24"/>
        </w:rPr>
      </w:pPr>
      <w:r w:rsidRPr="00755B05">
        <w:rPr>
          <w:rFonts w:eastAsiaTheme="minorHAnsi"/>
          <w:b/>
          <w:sz w:val="24"/>
          <w:szCs w:val="24"/>
        </w:rPr>
        <w:t>Peraturan Perundang-Undangan</w:t>
      </w:r>
    </w:p>
    <w:p w14:paraId="6C51845F" w14:textId="5AF85BB2" w:rsidR="00755B05" w:rsidRPr="00755B05" w:rsidRDefault="008C339A" w:rsidP="00755B05">
      <w:pPr>
        <w:widowControl/>
        <w:autoSpaceDE/>
        <w:autoSpaceDN/>
        <w:spacing w:after="200"/>
        <w:jc w:val="both"/>
        <w:rPr>
          <w:rFonts w:eastAsiaTheme="minorHAnsi"/>
          <w:sz w:val="24"/>
          <w:szCs w:val="24"/>
        </w:rPr>
      </w:pPr>
      <w:r>
        <w:rPr>
          <w:rFonts w:eastAsiaTheme="minorHAnsi"/>
          <w:sz w:val="24"/>
          <w:szCs w:val="24"/>
        </w:rPr>
        <w:t>Undang-Undang Rep</w:t>
      </w:r>
      <w:r w:rsidR="00755B05" w:rsidRPr="00755B05">
        <w:rPr>
          <w:rFonts w:eastAsiaTheme="minorHAnsi"/>
          <w:sz w:val="24"/>
          <w:szCs w:val="24"/>
        </w:rPr>
        <w:t>blik In</w:t>
      </w:r>
      <w:r>
        <w:rPr>
          <w:rFonts w:eastAsiaTheme="minorHAnsi"/>
          <w:sz w:val="24"/>
          <w:szCs w:val="24"/>
        </w:rPr>
        <w:t>donesia Nomor 6 tahun 2014 Tent</w:t>
      </w:r>
      <w:r w:rsidR="00755B05" w:rsidRPr="00755B05">
        <w:rPr>
          <w:rFonts w:eastAsiaTheme="minorHAnsi"/>
          <w:sz w:val="24"/>
          <w:szCs w:val="24"/>
        </w:rPr>
        <w:t xml:space="preserve">ng Desa  </w:t>
      </w:r>
    </w:p>
    <w:p w14:paraId="0E503177" w14:textId="0579D16D" w:rsidR="00755B05" w:rsidRPr="00755B05" w:rsidRDefault="00755B05" w:rsidP="00755B05">
      <w:pPr>
        <w:widowControl/>
        <w:autoSpaceDE/>
        <w:autoSpaceDN/>
        <w:spacing w:after="200"/>
        <w:ind w:left="567" w:hanging="567"/>
        <w:jc w:val="both"/>
        <w:rPr>
          <w:rFonts w:eastAsiaTheme="minorHAnsi"/>
          <w:sz w:val="24"/>
          <w:szCs w:val="24"/>
        </w:rPr>
      </w:pPr>
      <w:r w:rsidRPr="00755B05">
        <w:rPr>
          <w:rFonts w:eastAsiaTheme="minorHAnsi"/>
          <w:sz w:val="24"/>
          <w:szCs w:val="24"/>
        </w:rPr>
        <w:t xml:space="preserve">Undang-Undang Republik Indonesia Nomor </w:t>
      </w:r>
      <w:r w:rsidR="008C339A">
        <w:rPr>
          <w:rFonts w:eastAsiaTheme="minorHAnsi"/>
          <w:sz w:val="24"/>
          <w:szCs w:val="24"/>
        </w:rPr>
        <w:t>23 Tahun 2014 Tentang Pemerinta</w:t>
      </w:r>
      <w:r w:rsidRPr="00755B05">
        <w:rPr>
          <w:rFonts w:eastAsiaTheme="minorHAnsi"/>
          <w:sz w:val="24"/>
          <w:szCs w:val="24"/>
        </w:rPr>
        <w:t xml:space="preserve">an Daerah </w:t>
      </w:r>
    </w:p>
    <w:p w14:paraId="35866CEF" w14:textId="03E7CA96" w:rsidR="00755B05" w:rsidRPr="00755B05" w:rsidRDefault="008C339A" w:rsidP="00755B05">
      <w:pPr>
        <w:widowControl/>
        <w:autoSpaceDE/>
        <w:autoSpaceDN/>
        <w:spacing w:after="200"/>
        <w:ind w:left="567" w:hanging="567"/>
        <w:jc w:val="both"/>
        <w:rPr>
          <w:rFonts w:eastAsiaTheme="minorHAnsi"/>
          <w:sz w:val="24"/>
          <w:szCs w:val="24"/>
        </w:rPr>
      </w:pPr>
      <w:r>
        <w:rPr>
          <w:rFonts w:eastAsiaTheme="minorHAnsi"/>
          <w:sz w:val="24"/>
          <w:szCs w:val="24"/>
        </w:rPr>
        <w:t>Peratur</w:t>
      </w:r>
      <w:r w:rsidR="00755B05" w:rsidRPr="00755B05">
        <w:rPr>
          <w:rFonts w:eastAsiaTheme="minorHAnsi"/>
          <w:sz w:val="24"/>
          <w:szCs w:val="24"/>
        </w:rPr>
        <w:t>n Meteri Dala</w:t>
      </w:r>
      <w:r>
        <w:rPr>
          <w:rFonts w:eastAsiaTheme="minorHAnsi"/>
          <w:sz w:val="24"/>
          <w:szCs w:val="24"/>
        </w:rPr>
        <w:t>m Negeri Nomor 113 tahun 2014 T</w:t>
      </w:r>
      <w:r w:rsidR="00755B05" w:rsidRPr="00755B05">
        <w:rPr>
          <w:rFonts w:eastAsiaTheme="minorHAnsi"/>
          <w:sz w:val="24"/>
          <w:szCs w:val="24"/>
        </w:rPr>
        <w:t>ntang Pengelolaan Keuangan Desa</w:t>
      </w:r>
    </w:p>
    <w:p w14:paraId="010DEA57" w14:textId="77777777" w:rsidR="00755B05" w:rsidRPr="00755B05" w:rsidRDefault="00755B05" w:rsidP="00755B05">
      <w:pPr>
        <w:widowControl/>
        <w:numPr>
          <w:ilvl w:val="0"/>
          <w:numId w:val="25"/>
        </w:numPr>
        <w:autoSpaceDE/>
        <w:autoSpaceDN/>
        <w:spacing w:after="200" w:line="259" w:lineRule="auto"/>
        <w:ind w:left="720" w:hanging="720"/>
        <w:jc w:val="both"/>
        <w:rPr>
          <w:rFonts w:eastAsiaTheme="minorHAnsi"/>
          <w:b/>
          <w:sz w:val="24"/>
          <w:szCs w:val="24"/>
        </w:rPr>
      </w:pPr>
      <w:r w:rsidRPr="00755B05">
        <w:rPr>
          <w:rFonts w:eastAsiaTheme="minorHAnsi"/>
          <w:b/>
          <w:sz w:val="24"/>
          <w:szCs w:val="24"/>
        </w:rPr>
        <w:t xml:space="preserve">Internet  </w:t>
      </w:r>
    </w:p>
    <w:p w14:paraId="0DE3B319" w14:textId="2A347A43" w:rsidR="00755B05" w:rsidRPr="00755B05" w:rsidRDefault="00755B05" w:rsidP="00755B05">
      <w:pPr>
        <w:widowControl/>
        <w:autoSpaceDE/>
        <w:autoSpaceDN/>
        <w:spacing w:after="200"/>
        <w:ind w:left="709" w:hanging="709"/>
        <w:jc w:val="both"/>
        <w:rPr>
          <w:rFonts w:eastAsiaTheme="minorHAnsi"/>
          <w:sz w:val="24"/>
          <w:szCs w:val="24"/>
        </w:rPr>
      </w:pPr>
      <w:r w:rsidRPr="00755B05">
        <w:rPr>
          <w:rFonts w:eastAsiaTheme="minorHAnsi"/>
          <w:sz w:val="24"/>
          <w:szCs w:val="24"/>
        </w:rPr>
        <w:t xml:space="preserve">Diakses dari </w:t>
      </w:r>
      <w:hyperlink r:id="rId11" w:history="1">
        <w:r w:rsidR="008C339A" w:rsidRPr="00EE27B3">
          <w:rPr>
            <w:rStyle w:val="Hyperlink"/>
            <w:rFonts w:eastAsiaTheme="minorHAnsi"/>
            <w:sz w:val="24"/>
            <w:szCs w:val="24"/>
          </w:rPr>
          <w:t>https://id.wiikipedia.org/wiki/Bedulu,_Blahbatuh,_Gianyar</w:t>
        </w:r>
      </w:hyperlink>
      <w:r w:rsidRPr="00755B05">
        <w:rPr>
          <w:rFonts w:eastAsiaTheme="minorHAnsi"/>
          <w:sz w:val="24"/>
          <w:szCs w:val="24"/>
        </w:rPr>
        <w:t xml:space="preserve"> pada tanggal 3 oktober 2018 pukul 16.30</w:t>
      </w:r>
    </w:p>
    <w:p w14:paraId="735A6EFE" w14:textId="77777777" w:rsidR="00755B05" w:rsidRPr="00755B05" w:rsidRDefault="00755B05" w:rsidP="00755B05">
      <w:pPr>
        <w:widowControl/>
        <w:autoSpaceDE/>
        <w:autoSpaceDN/>
        <w:spacing w:after="200"/>
        <w:ind w:left="709" w:hanging="709"/>
        <w:jc w:val="both"/>
        <w:rPr>
          <w:rFonts w:eastAsiaTheme="minorHAnsi"/>
          <w:sz w:val="24"/>
          <w:szCs w:val="24"/>
        </w:rPr>
      </w:pPr>
      <w:r w:rsidRPr="00755B05">
        <w:rPr>
          <w:rFonts w:eastAsiaTheme="minorHAnsi"/>
          <w:sz w:val="24"/>
          <w:szCs w:val="24"/>
        </w:rPr>
        <w:t>https://pusdiklatpemendagri.co.id/bimtek-sosialisasi-permendagri-nomor-20-tahun-2018</w:t>
      </w:r>
    </w:p>
    <w:p w14:paraId="739A43E5" w14:textId="77777777" w:rsidR="004273E0" w:rsidRPr="004273E0" w:rsidRDefault="004273E0" w:rsidP="004273E0">
      <w:pPr>
        <w:spacing w:line="480" w:lineRule="auto"/>
        <w:jc w:val="both"/>
        <w:rPr>
          <w:sz w:val="24"/>
          <w:szCs w:val="24"/>
        </w:rPr>
      </w:pPr>
      <w:bookmarkStart w:id="0" w:name="_GoBack"/>
      <w:bookmarkEnd w:id="0"/>
    </w:p>
    <w:sectPr w:rsidR="004273E0" w:rsidRPr="004273E0" w:rsidSect="00D36230">
      <w:footerReference w:type="default" r:id="rId12"/>
      <w:pgSz w:w="11910" w:h="16840"/>
      <w:pgMar w:top="2268" w:right="1701" w:bottom="1701" w:left="2268" w:header="715" w:footer="13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D3807" w14:textId="77777777" w:rsidR="00733722" w:rsidRDefault="00733722" w:rsidP="00BA6245">
      <w:r>
        <w:separator/>
      </w:r>
    </w:p>
  </w:endnote>
  <w:endnote w:type="continuationSeparator" w:id="0">
    <w:p w14:paraId="04E3E302" w14:textId="77777777" w:rsidR="00733722" w:rsidRDefault="00733722" w:rsidP="00BA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9500" w14:textId="77777777" w:rsidR="00C8031B" w:rsidRDefault="00C8031B">
    <w:pPr>
      <w:pStyle w:val="BodyText"/>
      <w:spacing w:line="14" w:lineRule="auto"/>
      <w:rPr>
        <w:sz w:val="20"/>
      </w:rPr>
    </w:pPr>
    <w:r>
      <w:rPr>
        <w:noProof/>
      </w:rPr>
      <mc:AlternateContent>
        <mc:Choice Requires="wps">
          <w:drawing>
            <wp:anchor distT="0" distB="0" distL="114300" distR="114300" simplePos="0" relativeHeight="251652608" behindDoc="1" locked="0" layoutInCell="1" allowOverlap="1" wp14:anchorId="7EEA0D28" wp14:editId="7407A6A6">
              <wp:simplePos x="0" y="0"/>
              <wp:positionH relativeFrom="page">
                <wp:posOffset>6396990</wp:posOffset>
              </wp:positionH>
              <wp:positionV relativeFrom="page">
                <wp:posOffset>10086975</wp:posOffset>
              </wp:positionV>
              <wp:extent cx="96520" cy="165735"/>
              <wp:effectExtent l="0" t="0" r="254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D273" w14:textId="77777777" w:rsidR="00C8031B" w:rsidRDefault="00C8031B">
                          <w:pPr>
                            <w:spacing w:line="232" w:lineRule="exact"/>
                            <w:ind w:left="20"/>
                          </w:pPr>
                          <w:r>
                            <w:rPr>
                              <w:w w:val="9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A0D28" id="_x0000_t202" coordsize="21600,21600" o:spt="202" path="m,l,21600r21600,l21600,xe">
              <v:stroke joinstyle="miter"/>
              <v:path gradientshapeok="t" o:connecttype="rect"/>
            </v:shapetype>
            <v:shape id="Text Box 96" o:spid="_x0000_s1026" type="#_x0000_t202" style="position:absolute;margin-left:503.7pt;margin-top:794.25pt;width:7.6pt;height:1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uzF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" filled="f" stroked="f">
              <v:textbox inset="0,0,0,0">
                <w:txbxContent>
                  <w:p w14:paraId="0156D273" w14:textId="77777777" w:rsidR="00C8031B" w:rsidRDefault="00C8031B">
                    <w:pPr>
                      <w:spacing w:line="232" w:lineRule="exact"/>
                      <w:ind w:left="20"/>
                    </w:pPr>
                    <w:r>
                      <w:rPr>
                        <w:w w:val="91"/>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6687" w14:textId="65553082" w:rsidR="00C8031B" w:rsidRDefault="00C8031B">
    <w:pPr>
      <w:pStyle w:val="BodyText"/>
      <w:spacing w:line="14" w:lineRule="auto"/>
      <w:rPr>
        <w:sz w:val="20"/>
      </w:rPr>
    </w:pPr>
    <w:r>
      <w:rPr>
        <w:noProof/>
      </w:rPr>
      <mc:AlternateContent>
        <mc:Choice Requires="wps">
          <w:drawing>
            <wp:anchor distT="0" distB="0" distL="114300" distR="114300" simplePos="0" relativeHeight="251679232" behindDoc="1" locked="0" layoutInCell="1" allowOverlap="1" wp14:anchorId="0F7397CA" wp14:editId="1032DB79">
              <wp:simplePos x="0" y="0"/>
              <wp:positionH relativeFrom="page">
                <wp:posOffset>6313170</wp:posOffset>
              </wp:positionH>
              <wp:positionV relativeFrom="page">
                <wp:posOffset>9916160</wp:posOffset>
              </wp:positionV>
              <wp:extent cx="193675" cy="165735"/>
              <wp:effectExtent l="0" t="635"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4F0F" w14:textId="77777777" w:rsidR="00C8031B" w:rsidRDefault="00C8031B">
                          <w:pPr>
                            <w:spacing w:line="232" w:lineRule="exact"/>
                            <w:ind w:left="40"/>
                          </w:pPr>
                          <w:r>
                            <w:fldChar w:fldCharType="begin"/>
                          </w:r>
                          <w:r>
                            <w:instrText xml:space="preserve"> PAGE </w:instrText>
                          </w:r>
                          <w:r>
                            <w:fldChar w:fldCharType="separate"/>
                          </w:r>
                          <w:r w:rsidR="008C339A">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397CA" id="_x0000_t202" coordsize="21600,21600" o:spt="202" path="m,l,21600r21600,l21600,xe">
              <v:stroke joinstyle="miter"/>
              <v:path gradientshapeok="t" o:connecttype="rect"/>
            </v:shapetype>
            <v:shape id="Text Box 90" o:spid="_x0000_s1027" type="#_x0000_t202" style="position:absolute;margin-left:497.1pt;margin-top:780.8pt;width:15.25pt;height:13.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QjrwIAALE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" filled="f" stroked="f">
              <v:textbox inset="0,0,0,0">
                <w:txbxContent>
                  <w:p w14:paraId="5FB44F0F" w14:textId="77777777" w:rsidR="00C8031B" w:rsidRDefault="00C8031B">
                    <w:pPr>
                      <w:spacing w:line="232" w:lineRule="exact"/>
                      <w:ind w:left="40"/>
                    </w:pPr>
                    <w:r>
                      <w:fldChar w:fldCharType="begin"/>
                    </w:r>
                    <w:r>
                      <w:instrText xml:space="preserve"> PAGE </w:instrText>
                    </w:r>
                    <w:r>
                      <w:fldChar w:fldCharType="separate"/>
                    </w:r>
                    <w:r w:rsidR="008C339A">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2A6A6" w14:textId="77777777" w:rsidR="00733722" w:rsidRDefault="00733722" w:rsidP="00BA6245">
      <w:r>
        <w:separator/>
      </w:r>
    </w:p>
  </w:footnote>
  <w:footnote w:type="continuationSeparator" w:id="0">
    <w:p w14:paraId="5722BC43" w14:textId="77777777" w:rsidR="00733722" w:rsidRDefault="00733722" w:rsidP="00BA6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C7F"/>
    <w:multiLevelType w:val="hybridMultilevel"/>
    <w:tmpl w:val="FF667162"/>
    <w:lvl w:ilvl="0" w:tplc="81FAF8F2">
      <w:start w:val="1"/>
      <w:numFmt w:val="upperLetter"/>
      <w:lvlText w:val="%1."/>
      <w:lvlJc w:val="left"/>
      <w:pPr>
        <w:ind w:left="36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85CFA"/>
    <w:multiLevelType w:val="hybridMultilevel"/>
    <w:tmpl w:val="4F4EE112"/>
    <w:lvl w:ilvl="0" w:tplc="22BA7B04">
      <w:start w:val="1"/>
      <w:numFmt w:val="decimal"/>
      <w:lvlText w:val="%1."/>
      <w:lvlJc w:val="left"/>
      <w:pPr>
        <w:ind w:left="506" w:hanging="296"/>
      </w:pPr>
      <w:rPr>
        <w:rFonts w:ascii="Arial" w:eastAsia="Arial" w:hAnsi="Arial" w:cs="Arial" w:hint="default"/>
        <w:spacing w:val="-2"/>
        <w:w w:val="108"/>
        <w:sz w:val="15"/>
        <w:szCs w:val="15"/>
      </w:rPr>
    </w:lvl>
    <w:lvl w:ilvl="1" w:tplc="D0CEFAA6">
      <w:numFmt w:val="bullet"/>
      <w:lvlText w:val="•"/>
      <w:lvlJc w:val="left"/>
      <w:pPr>
        <w:ind w:left="795" w:hanging="296"/>
      </w:pPr>
      <w:rPr>
        <w:rFonts w:hint="default"/>
      </w:rPr>
    </w:lvl>
    <w:lvl w:ilvl="2" w:tplc="5DDA100A">
      <w:numFmt w:val="bullet"/>
      <w:lvlText w:val="•"/>
      <w:lvlJc w:val="left"/>
      <w:pPr>
        <w:ind w:left="1091" w:hanging="296"/>
      </w:pPr>
      <w:rPr>
        <w:rFonts w:hint="default"/>
      </w:rPr>
    </w:lvl>
    <w:lvl w:ilvl="3" w:tplc="9DA0A792">
      <w:numFmt w:val="bullet"/>
      <w:lvlText w:val="•"/>
      <w:lvlJc w:val="left"/>
      <w:pPr>
        <w:ind w:left="1386" w:hanging="296"/>
      </w:pPr>
      <w:rPr>
        <w:rFonts w:hint="default"/>
      </w:rPr>
    </w:lvl>
    <w:lvl w:ilvl="4" w:tplc="F4EA4BFC">
      <w:numFmt w:val="bullet"/>
      <w:lvlText w:val="•"/>
      <w:lvlJc w:val="left"/>
      <w:pPr>
        <w:ind w:left="1682" w:hanging="296"/>
      </w:pPr>
      <w:rPr>
        <w:rFonts w:hint="default"/>
      </w:rPr>
    </w:lvl>
    <w:lvl w:ilvl="5" w:tplc="63FE7A72">
      <w:numFmt w:val="bullet"/>
      <w:lvlText w:val="•"/>
      <w:lvlJc w:val="left"/>
      <w:pPr>
        <w:ind w:left="1978" w:hanging="296"/>
      </w:pPr>
      <w:rPr>
        <w:rFonts w:hint="default"/>
      </w:rPr>
    </w:lvl>
    <w:lvl w:ilvl="6" w:tplc="0A387128">
      <w:numFmt w:val="bullet"/>
      <w:lvlText w:val="•"/>
      <w:lvlJc w:val="left"/>
      <w:pPr>
        <w:ind w:left="2273" w:hanging="296"/>
      </w:pPr>
      <w:rPr>
        <w:rFonts w:hint="default"/>
      </w:rPr>
    </w:lvl>
    <w:lvl w:ilvl="7" w:tplc="75AA5948">
      <w:numFmt w:val="bullet"/>
      <w:lvlText w:val="•"/>
      <w:lvlJc w:val="left"/>
      <w:pPr>
        <w:ind w:left="2569" w:hanging="296"/>
      </w:pPr>
      <w:rPr>
        <w:rFonts w:hint="default"/>
      </w:rPr>
    </w:lvl>
    <w:lvl w:ilvl="8" w:tplc="A7B20740">
      <w:numFmt w:val="bullet"/>
      <w:lvlText w:val="•"/>
      <w:lvlJc w:val="left"/>
      <w:pPr>
        <w:ind w:left="2864" w:hanging="296"/>
      </w:pPr>
      <w:rPr>
        <w:rFonts w:hint="default"/>
      </w:rPr>
    </w:lvl>
  </w:abstractNum>
  <w:abstractNum w:abstractNumId="2">
    <w:nsid w:val="0DDA142D"/>
    <w:multiLevelType w:val="hybridMultilevel"/>
    <w:tmpl w:val="8A508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45701"/>
    <w:multiLevelType w:val="hybridMultilevel"/>
    <w:tmpl w:val="3500A224"/>
    <w:lvl w:ilvl="0" w:tplc="0409000F">
      <w:start w:val="1"/>
      <w:numFmt w:val="decimal"/>
      <w:lvlText w:val="%1."/>
      <w:lvlJc w:val="left"/>
      <w:pPr>
        <w:ind w:left="1211" w:hanging="360"/>
      </w:pPr>
    </w:lvl>
    <w:lvl w:ilvl="1" w:tplc="04090019">
      <w:start w:val="1"/>
      <w:numFmt w:val="lowerLetter"/>
      <w:lvlText w:val="%2."/>
      <w:lvlJc w:val="left"/>
      <w:pPr>
        <w:ind w:left="360" w:hanging="360"/>
      </w:pPr>
    </w:lvl>
    <w:lvl w:ilvl="2" w:tplc="0409000F">
      <w:start w:val="1"/>
      <w:numFmt w:val="decimal"/>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49F46B7"/>
    <w:multiLevelType w:val="hybridMultilevel"/>
    <w:tmpl w:val="861C6BEC"/>
    <w:lvl w:ilvl="0" w:tplc="BA6A0FA8">
      <w:start w:val="1"/>
      <w:numFmt w:val="decimal"/>
      <w:lvlText w:val="%1."/>
      <w:lvlJc w:val="left"/>
      <w:pPr>
        <w:ind w:left="360" w:hanging="360"/>
      </w:pPr>
      <w:rPr>
        <w:rFonts w:ascii="Arial" w:hAnsi="Arial" w:cs="Arial" w:hint="default"/>
        <w:b/>
      </w:rPr>
    </w:lvl>
    <w:lvl w:ilvl="1" w:tplc="7A9EA536">
      <w:numFmt w:val="bullet"/>
      <w:lvlText w:val="•"/>
      <w:lvlJc w:val="left"/>
      <w:pPr>
        <w:ind w:left="1800" w:hanging="720"/>
      </w:pPr>
      <w:rPr>
        <w:rFonts w:ascii="Arial" w:eastAsiaTheme="minorHAnsi" w:hAnsi="Arial" w:cs="Arial" w:hint="default"/>
      </w:rPr>
    </w:lvl>
    <w:lvl w:ilvl="2" w:tplc="B0645808">
      <w:start w:val="1"/>
      <w:numFmt w:val="upperLetter"/>
      <w:lvlText w:val="%3."/>
      <w:lvlJc w:val="left"/>
      <w:pPr>
        <w:ind w:left="360" w:hanging="360"/>
      </w:pPr>
      <w:rPr>
        <w:rFonts w:hint="default"/>
      </w:rPr>
    </w:lvl>
    <w:lvl w:ilvl="3" w:tplc="0409000F">
      <w:start w:val="1"/>
      <w:numFmt w:val="decimal"/>
      <w:lvlText w:val="%4."/>
      <w:lvlJc w:val="left"/>
      <w:pPr>
        <w:ind w:left="540" w:hanging="360"/>
      </w:pPr>
    </w:lvl>
    <w:lvl w:ilvl="4" w:tplc="DF2E97B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E07FE"/>
    <w:multiLevelType w:val="multilevel"/>
    <w:tmpl w:val="60B8E53E"/>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C0811E4"/>
    <w:multiLevelType w:val="hybridMultilevel"/>
    <w:tmpl w:val="72F24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55998"/>
    <w:multiLevelType w:val="hybridMultilevel"/>
    <w:tmpl w:val="B81A4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D5763C"/>
    <w:multiLevelType w:val="hybridMultilevel"/>
    <w:tmpl w:val="F334CC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062E86"/>
    <w:multiLevelType w:val="hybridMultilevel"/>
    <w:tmpl w:val="A6C0BBF0"/>
    <w:lvl w:ilvl="0" w:tplc="1C7C0C30">
      <w:start w:val="1"/>
      <w:numFmt w:val="upperLetter"/>
      <w:lvlText w:val="%1."/>
      <w:lvlJc w:val="left"/>
      <w:pPr>
        <w:ind w:left="360" w:hanging="360"/>
      </w:pPr>
      <w:rPr>
        <w:rFonts w:hint="default"/>
      </w:rPr>
    </w:lvl>
    <w:lvl w:ilvl="1" w:tplc="5F4A14B8">
      <w:start w:val="1"/>
      <w:numFmt w:val="decimal"/>
      <w:lvlText w:val="%2."/>
      <w:lvlJc w:val="left"/>
      <w:pPr>
        <w:ind w:left="360" w:hanging="360"/>
      </w:pPr>
      <w:rPr>
        <w:rFonts w:ascii="Arial" w:eastAsiaTheme="minorHAnsi" w:hAnsi="Arial" w:cs="Arial"/>
        <w:b/>
        <w:i w:val="0"/>
      </w:r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3D6EA9"/>
    <w:multiLevelType w:val="hybridMultilevel"/>
    <w:tmpl w:val="B33A3220"/>
    <w:lvl w:ilvl="0" w:tplc="6A641402">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7F741F"/>
    <w:multiLevelType w:val="hybridMultilevel"/>
    <w:tmpl w:val="1D3ABCF8"/>
    <w:lvl w:ilvl="0" w:tplc="0409000F">
      <w:start w:val="1"/>
      <w:numFmt w:val="decimal"/>
      <w:lvlText w:val="%1."/>
      <w:lvlJc w:val="left"/>
      <w:pPr>
        <w:ind w:left="1211" w:hanging="360"/>
      </w:pPr>
    </w:lvl>
    <w:lvl w:ilvl="1" w:tplc="04090019">
      <w:start w:val="1"/>
      <w:numFmt w:val="lowerLetter"/>
      <w:lvlText w:val="%2."/>
      <w:lvlJc w:val="left"/>
      <w:pPr>
        <w:ind w:left="360"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B9A5EE1"/>
    <w:multiLevelType w:val="multilevel"/>
    <w:tmpl w:val="BD8C2BAC"/>
    <w:lvl w:ilvl="0">
      <w:start w:val="1"/>
      <w:numFmt w:val="decimal"/>
      <w:lvlText w:val="%1."/>
      <w:lvlJc w:val="left"/>
      <w:pPr>
        <w:ind w:left="928" w:hanging="360"/>
      </w:pPr>
      <w:rPr>
        <w:rFonts w:hint="default"/>
      </w:rPr>
    </w:lvl>
    <w:lvl w:ilvl="1">
      <w:start w:val="1"/>
      <w:numFmt w:val="decimal"/>
      <w:isLgl/>
      <w:lvlText w:val="%1.%2"/>
      <w:lvlJc w:val="left"/>
      <w:pPr>
        <w:ind w:left="1424" w:hanging="60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2416" w:hanging="1080"/>
      </w:pPr>
      <w:rPr>
        <w:rFonts w:hint="default"/>
      </w:rPr>
    </w:lvl>
    <w:lvl w:ilvl="4">
      <w:start w:val="1"/>
      <w:numFmt w:val="decimal"/>
      <w:isLgl/>
      <w:lvlText w:val="%1.%2.%3.%4.%5"/>
      <w:lvlJc w:val="left"/>
      <w:pPr>
        <w:ind w:left="2672"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544" w:hanging="1440"/>
      </w:pPr>
      <w:rPr>
        <w:rFonts w:hint="default"/>
      </w:rPr>
    </w:lvl>
    <w:lvl w:ilvl="7">
      <w:start w:val="1"/>
      <w:numFmt w:val="decimal"/>
      <w:isLgl/>
      <w:lvlText w:val="%1.%2.%3.%4.%5.%6.%7.%8"/>
      <w:lvlJc w:val="left"/>
      <w:pPr>
        <w:ind w:left="4160" w:hanging="1800"/>
      </w:pPr>
      <w:rPr>
        <w:rFonts w:hint="default"/>
      </w:rPr>
    </w:lvl>
    <w:lvl w:ilvl="8">
      <w:start w:val="1"/>
      <w:numFmt w:val="decimal"/>
      <w:isLgl/>
      <w:lvlText w:val="%1.%2.%3.%4.%5.%6.%7.%8.%9"/>
      <w:lvlJc w:val="left"/>
      <w:pPr>
        <w:ind w:left="4416" w:hanging="1800"/>
      </w:pPr>
      <w:rPr>
        <w:rFonts w:hint="default"/>
      </w:rPr>
    </w:lvl>
  </w:abstractNum>
  <w:abstractNum w:abstractNumId="13">
    <w:nsid w:val="2FD41026"/>
    <w:multiLevelType w:val="hybridMultilevel"/>
    <w:tmpl w:val="6B6CA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D15BDB"/>
    <w:multiLevelType w:val="hybridMultilevel"/>
    <w:tmpl w:val="9EDE3594"/>
    <w:lvl w:ilvl="0" w:tplc="256AACD6">
      <w:start w:val="1"/>
      <w:numFmt w:val="lowerLetter"/>
      <w:lvlText w:val="%1."/>
      <w:lvlJc w:val="left"/>
      <w:pPr>
        <w:ind w:left="360" w:hanging="360"/>
      </w:pPr>
      <w:rPr>
        <w:rFonts w:hint="default"/>
      </w:rPr>
    </w:lvl>
    <w:lvl w:ilvl="1" w:tplc="C57A6ABA">
      <w:start w:val="1"/>
      <w:numFmt w:val="upperLetter"/>
      <w:lvlText w:val="%2."/>
      <w:lvlJc w:val="left"/>
      <w:pPr>
        <w:ind w:left="1440" w:hanging="720"/>
      </w:pPr>
      <w:rPr>
        <w:rFonts w:hint="default"/>
      </w:rPr>
    </w:lvl>
    <w:lvl w:ilvl="2" w:tplc="F86CDD4E">
      <w:start w:val="1"/>
      <w:numFmt w:val="decimal"/>
      <w:lvlText w:val="%3)"/>
      <w:lvlJc w:val="left"/>
      <w:pPr>
        <w:ind w:left="2340" w:hanging="72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53850F1"/>
    <w:multiLevelType w:val="hybridMultilevel"/>
    <w:tmpl w:val="EE84CFEC"/>
    <w:lvl w:ilvl="0" w:tplc="0A969492">
      <w:numFmt w:val="bullet"/>
      <w:lvlText w:val=""/>
      <w:lvlJc w:val="left"/>
      <w:pPr>
        <w:ind w:left="680" w:hanging="296"/>
      </w:pPr>
      <w:rPr>
        <w:rFonts w:ascii="Symbol" w:eastAsia="Symbol" w:hAnsi="Symbol" w:cs="Symbol" w:hint="default"/>
        <w:w w:val="165"/>
        <w:sz w:val="11"/>
        <w:szCs w:val="11"/>
      </w:rPr>
    </w:lvl>
    <w:lvl w:ilvl="1" w:tplc="51D6F13C">
      <w:numFmt w:val="bullet"/>
      <w:lvlText w:val="•"/>
      <w:lvlJc w:val="left"/>
      <w:pPr>
        <w:ind w:left="943" w:hanging="296"/>
      </w:pPr>
      <w:rPr>
        <w:rFonts w:hint="default"/>
      </w:rPr>
    </w:lvl>
    <w:lvl w:ilvl="2" w:tplc="1D8830A2">
      <w:numFmt w:val="bullet"/>
      <w:lvlText w:val="•"/>
      <w:lvlJc w:val="left"/>
      <w:pPr>
        <w:ind w:left="1206" w:hanging="296"/>
      </w:pPr>
      <w:rPr>
        <w:rFonts w:hint="default"/>
      </w:rPr>
    </w:lvl>
    <w:lvl w:ilvl="3" w:tplc="2FFE9E72">
      <w:numFmt w:val="bullet"/>
      <w:lvlText w:val="•"/>
      <w:lvlJc w:val="left"/>
      <w:pPr>
        <w:ind w:left="1469" w:hanging="296"/>
      </w:pPr>
      <w:rPr>
        <w:rFonts w:hint="default"/>
      </w:rPr>
    </w:lvl>
    <w:lvl w:ilvl="4" w:tplc="0B249FB4">
      <w:numFmt w:val="bullet"/>
      <w:lvlText w:val="•"/>
      <w:lvlJc w:val="left"/>
      <w:pPr>
        <w:ind w:left="1732" w:hanging="296"/>
      </w:pPr>
      <w:rPr>
        <w:rFonts w:hint="default"/>
      </w:rPr>
    </w:lvl>
    <w:lvl w:ilvl="5" w:tplc="6534D8A0">
      <w:numFmt w:val="bullet"/>
      <w:lvlText w:val="•"/>
      <w:lvlJc w:val="left"/>
      <w:pPr>
        <w:ind w:left="1996" w:hanging="296"/>
      </w:pPr>
      <w:rPr>
        <w:rFonts w:hint="default"/>
      </w:rPr>
    </w:lvl>
    <w:lvl w:ilvl="6" w:tplc="0E38EBA2">
      <w:numFmt w:val="bullet"/>
      <w:lvlText w:val="•"/>
      <w:lvlJc w:val="left"/>
      <w:pPr>
        <w:ind w:left="2259" w:hanging="296"/>
      </w:pPr>
      <w:rPr>
        <w:rFonts w:hint="default"/>
      </w:rPr>
    </w:lvl>
    <w:lvl w:ilvl="7" w:tplc="51F225C4">
      <w:numFmt w:val="bullet"/>
      <w:lvlText w:val="•"/>
      <w:lvlJc w:val="left"/>
      <w:pPr>
        <w:ind w:left="2522" w:hanging="296"/>
      </w:pPr>
      <w:rPr>
        <w:rFonts w:hint="default"/>
      </w:rPr>
    </w:lvl>
    <w:lvl w:ilvl="8" w:tplc="5C301F38">
      <w:numFmt w:val="bullet"/>
      <w:lvlText w:val="•"/>
      <w:lvlJc w:val="left"/>
      <w:pPr>
        <w:ind w:left="2785" w:hanging="296"/>
      </w:pPr>
      <w:rPr>
        <w:rFonts w:hint="default"/>
      </w:rPr>
    </w:lvl>
  </w:abstractNum>
  <w:abstractNum w:abstractNumId="16">
    <w:nsid w:val="3B7B2FB8"/>
    <w:multiLevelType w:val="hybridMultilevel"/>
    <w:tmpl w:val="D672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A4B43"/>
    <w:multiLevelType w:val="hybridMultilevel"/>
    <w:tmpl w:val="F7E000B2"/>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0F">
      <w:start w:val="1"/>
      <w:numFmt w:val="decimal"/>
      <w:lvlText w:val="%3."/>
      <w:lvlJc w:val="left"/>
      <w:pPr>
        <w:ind w:left="180"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nsid w:val="3C925C26"/>
    <w:multiLevelType w:val="hybridMultilevel"/>
    <w:tmpl w:val="F4BC6A78"/>
    <w:lvl w:ilvl="0" w:tplc="D5C68BB2">
      <w:start w:val="1"/>
      <w:numFmt w:val="decimal"/>
      <w:lvlText w:val="%1."/>
      <w:lvlJc w:val="left"/>
      <w:pPr>
        <w:ind w:left="612" w:hanging="296"/>
      </w:pPr>
      <w:rPr>
        <w:rFonts w:ascii="Arial" w:eastAsia="Arial" w:hAnsi="Arial" w:cs="Arial" w:hint="default"/>
        <w:w w:val="108"/>
        <w:sz w:val="15"/>
        <w:szCs w:val="15"/>
      </w:rPr>
    </w:lvl>
    <w:lvl w:ilvl="1" w:tplc="9670CEF4">
      <w:numFmt w:val="bullet"/>
      <w:lvlText w:val="•"/>
      <w:lvlJc w:val="left"/>
      <w:pPr>
        <w:ind w:left="903" w:hanging="296"/>
      </w:pPr>
      <w:rPr>
        <w:rFonts w:hint="default"/>
      </w:rPr>
    </w:lvl>
    <w:lvl w:ilvl="2" w:tplc="F170DB8E">
      <w:numFmt w:val="bullet"/>
      <w:lvlText w:val="•"/>
      <w:lvlJc w:val="left"/>
      <w:pPr>
        <w:ind w:left="1187" w:hanging="296"/>
      </w:pPr>
      <w:rPr>
        <w:rFonts w:hint="default"/>
      </w:rPr>
    </w:lvl>
    <w:lvl w:ilvl="3" w:tplc="5D7CCE4C">
      <w:numFmt w:val="bullet"/>
      <w:lvlText w:val="•"/>
      <w:lvlJc w:val="left"/>
      <w:pPr>
        <w:ind w:left="1470" w:hanging="296"/>
      </w:pPr>
      <w:rPr>
        <w:rFonts w:hint="default"/>
      </w:rPr>
    </w:lvl>
    <w:lvl w:ilvl="4" w:tplc="E77E694C">
      <w:numFmt w:val="bullet"/>
      <w:lvlText w:val="•"/>
      <w:lvlJc w:val="left"/>
      <w:pPr>
        <w:ind w:left="1754" w:hanging="296"/>
      </w:pPr>
      <w:rPr>
        <w:rFonts w:hint="default"/>
      </w:rPr>
    </w:lvl>
    <w:lvl w:ilvl="5" w:tplc="09660800">
      <w:numFmt w:val="bullet"/>
      <w:lvlText w:val="•"/>
      <w:lvlJc w:val="left"/>
      <w:pPr>
        <w:ind w:left="2038" w:hanging="296"/>
      </w:pPr>
      <w:rPr>
        <w:rFonts w:hint="default"/>
      </w:rPr>
    </w:lvl>
    <w:lvl w:ilvl="6" w:tplc="5D1EA66C">
      <w:numFmt w:val="bullet"/>
      <w:lvlText w:val="•"/>
      <w:lvlJc w:val="left"/>
      <w:pPr>
        <w:ind w:left="2321" w:hanging="296"/>
      </w:pPr>
      <w:rPr>
        <w:rFonts w:hint="default"/>
      </w:rPr>
    </w:lvl>
    <w:lvl w:ilvl="7" w:tplc="F2A427D2">
      <w:numFmt w:val="bullet"/>
      <w:lvlText w:val="•"/>
      <w:lvlJc w:val="left"/>
      <w:pPr>
        <w:ind w:left="2605" w:hanging="296"/>
      </w:pPr>
      <w:rPr>
        <w:rFonts w:hint="default"/>
      </w:rPr>
    </w:lvl>
    <w:lvl w:ilvl="8" w:tplc="26E21018">
      <w:numFmt w:val="bullet"/>
      <w:lvlText w:val="•"/>
      <w:lvlJc w:val="left"/>
      <w:pPr>
        <w:ind w:left="2888" w:hanging="296"/>
      </w:pPr>
      <w:rPr>
        <w:rFonts w:hint="default"/>
      </w:rPr>
    </w:lvl>
  </w:abstractNum>
  <w:abstractNum w:abstractNumId="19">
    <w:nsid w:val="3EC60508"/>
    <w:multiLevelType w:val="multilevel"/>
    <w:tmpl w:val="A44C7730"/>
    <w:lvl w:ilvl="0">
      <w:start w:val="1"/>
      <w:numFmt w:val="decimal"/>
      <w:lvlText w:val="%1."/>
      <w:lvlJc w:val="left"/>
      <w:pPr>
        <w:ind w:left="360" w:hanging="360"/>
      </w:pPr>
      <w:rPr>
        <w:rFonts w:hint="default"/>
      </w:rPr>
    </w:lvl>
    <w:lvl w:ilvl="1">
      <w:start w:val="2"/>
      <w:numFmt w:val="decimal"/>
      <w:isLgl/>
      <w:lvlText w:val="%1.%2"/>
      <w:lvlJc w:val="left"/>
      <w:pPr>
        <w:ind w:left="525" w:hanging="525"/>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nsid w:val="3FDD497B"/>
    <w:multiLevelType w:val="hybridMultilevel"/>
    <w:tmpl w:val="399A2580"/>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7BA767A"/>
    <w:multiLevelType w:val="hybridMultilevel"/>
    <w:tmpl w:val="CFAC9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BA827E6"/>
    <w:multiLevelType w:val="hybridMultilevel"/>
    <w:tmpl w:val="B148A826"/>
    <w:lvl w:ilvl="0" w:tplc="39246BDC">
      <w:numFmt w:val="bullet"/>
      <w:lvlText w:val=""/>
      <w:lvlJc w:val="left"/>
      <w:pPr>
        <w:ind w:left="680" w:hanging="296"/>
      </w:pPr>
      <w:rPr>
        <w:rFonts w:ascii="Symbol" w:eastAsia="Symbol" w:hAnsi="Symbol" w:cs="Symbol" w:hint="default"/>
        <w:w w:val="165"/>
        <w:sz w:val="11"/>
        <w:szCs w:val="11"/>
      </w:rPr>
    </w:lvl>
    <w:lvl w:ilvl="1" w:tplc="6DB05DFA">
      <w:numFmt w:val="bullet"/>
      <w:lvlText w:val="•"/>
      <w:lvlJc w:val="left"/>
      <w:pPr>
        <w:ind w:left="943" w:hanging="296"/>
      </w:pPr>
      <w:rPr>
        <w:rFonts w:hint="default"/>
      </w:rPr>
    </w:lvl>
    <w:lvl w:ilvl="2" w:tplc="DAF0E096">
      <w:numFmt w:val="bullet"/>
      <w:lvlText w:val="•"/>
      <w:lvlJc w:val="left"/>
      <w:pPr>
        <w:ind w:left="1206" w:hanging="296"/>
      </w:pPr>
      <w:rPr>
        <w:rFonts w:hint="default"/>
      </w:rPr>
    </w:lvl>
    <w:lvl w:ilvl="3" w:tplc="9D58C362">
      <w:numFmt w:val="bullet"/>
      <w:lvlText w:val="•"/>
      <w:lvlJc w:val="left"/>
      <w:pPr>
        <w:ind w:left="1469" w:hanging="296"/>
      </w:pPr>
      <w:rPr>
        <w:rFonts w:hint="default"/>
      </w:rPr>
    </w:lvl>
    <w:lvl w:ilvl="4" w:tplc="179AAEC0">
      <w:numFmt w:val="bullet"/>
      <w:lvlText w:val="•"/>
      <w:lvlJc w:val="left"/>
      <w:pPr>
        <w:ind w:left="1732" w:hanging="296"/>
      </w:pPr>
      <w:rPr>
        <w:rFonts w:hint="default"/>
      </w:rPr>
    </w:lvl>
    <w:lvl w:ilvl="5" w:tplc="A9D4D17A">
      <w:numFmt w:val="bullet"/>
      <w:lvlText w:val="•"/>
      <w:lvlJc w:val="left"/>
      <w:pPr>
        <w:ind w:left="1996" w:hanging="296"/>
      </w:pPr>
      <w:rPr>
        <w:rFonts w:hint="default"/>
      </w:rPr>
    </w:lvl>
    <w:lvl w:ilvl="6" w:tplc="AAEA5540">
      <w:numFmt w:val="bullet"/>
      <w:lvlText w:val="•"/>
      <w:lvlJc w:val="left"/>
      <w:pPr>
        <w:ind w:left="2259" w:hanging="296"/>
      </w:pPr>
      <w:rPr>
        <w:rFonts w:hint="default"/>
      </w:rPr>
    </w:lvl>
    <w:lvl w:ilvl="7" w:tplc="CA0CBFB4">
      <w:numFmt w:val="bullet"/>
      <w:lvlText w:val="•"/>
      <w:lvlJc w:val="left"/>
      <w:pPr>
        <w:ind w:left="2522" w:hanging="296"/>
      </w:pPr>
      <w:rPr>
        <w:rFonts w:hint="default"/>
      </w:rPr>
    </w:lvl>
    <w:lvl w:ilvl="8" w:tplc="F4D4EBEE">
      <w:numFmt w:val="bullet"/>
      <w:lvlText w:val="•"/>
      <w:lvlJc w:val="left"/>
      <w:pPr>
        <w:ind w:left="2785" w:hanging="296"/>
      </w:pPr>
      <w:rPr>
        <w:rFonts w:hint="default"/>
      </w:rPr>
    </w:lvl>
  </w:abstractNum>
  <w:abstractNum w:abstractNumId="23">
    <w:nsid w:val="50E8295A"/>
    <w:multiLevelType w:val="hybridMultilevel"/>
    <w:tmpl w:val="6CEC39F0"/>
    <w:lvl w:ilvl="0" w:tplc="36E40F9A">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341EB7"/>
    <w:multiLevelType w:val="hybridMultilevel"/>
    <w:tmpl w:val="1AF22D88"/>
    <w:lvl w:ilvl="0" w:tplc="0409000F">
      <w:start w:val="1"/>
      <w:numFmt w:val="decimal"/>
      <w:lvlText w:val="%1."/>
      <w:lvlJc w:val="left"/>
      <w:pPr>
        <w:ind w:left="2831" w:hanging="360"/>
      </w:pPr>
    </w:lvl>
    <w:lvl w:ilvl="1" w:tplc="04090019" w:tentative="1">
      <w:start w:val="1"/>
      <w:numFmt w:val="lowerLetter"/>
      <w:lvlText w:val="%2."/>
      <w:lvlJc w:val="left"/>
      <w:pPr>
        <w:ind w:left="3551" w:hanging="360"/>
      </w:pPr>
    </w:lvl>
    <w:lvl w:ilvl="2" w:tplc="0409001B">
      <w:start w:val="1"/>
      <w:numFmt w:val="lowerRoman"/>
      <w:lvlText w:val="%3."/>
      <w:lvlJc w:val="right"/>
      <w:pPr>
        <w:ind w:left="4271" w:hanging="180"/>
      </w:pPr>
    </w:lvl>
    <w:lvl w:ilvl="3" w:tplc="0409000F" w:tentative="1">
      <w:start w:val="1"/>
      <w:numFmt w:val="decimal"/>
      <w:lvlText w:val="%4."/>
      <w:lvlJc w:val="left"/>
      <w:pPr>
        <w:ind w:left="4991" w:hanging="360"/>
      </w:pPr>
    </w:lvl>
    <w:lvl w:ilvl="4" w:tplc="04090019" w:tentative="1">
      <w:start w:val="1"/>
      <w:numFmt w:val="lowerLetter"/>
      <w:lvlText w:val="%5."/>
      <w:lvlJc w:val="left"/>
      <w:pPr>
        <w:ind w:left="5711" w:hanging="360"/>
      </w:pPr>
    </w:lvl>
    <w:lvl w:ilvl="5" w:tplc="0409001B" w:tentative="1">
      <w:start w:val="1"/>
      <w:numFmt w:val="lowerRoman"/>
      <w:lvlText w:val="%6."/>
      <w:lvlJc w:val="right"/>
      <w:pPr>
        <w:ind w:left="6431" w:hanging="180"/>
      </w:pPr>
    </w:lvl>
    <w:lvl w:ilvl="6" w:tplc="0409000F" w:tentative="1">
      <w:start w:val="1"/>
      <w:numFmt w:val="decimal"/>
      <w:lvlText w:val="%7."/>
      <w:lvlJc w:val="left"/>
      <w:pPr>
        <w:ind w:left="7151" w:hanging="360"/>
      </w:pPr>
    </w:lvl>
    <w:lvl w:ilvl="7" w:tplc="04090019" w:tentative="1">
      <w:start w:val="1"/>
      <w:numFmt w:val="lowerLetter"/>
      <w:lvlText w:val="%8."/>
      <w:lvlJc w:val="left"/>
      <w:pPr>
        <w:ind w:left="7871" w:hanging="360"/>
      </w:pPr>
    </w:lvl>
    <w:lvl w:ilvl="8" w:tplc="0409001B" w:tentative="1">
      <w:start w:val="1"/>
      <w:numFmt w:val="lowerRoman"/>
      <w:lvlText w:val="%9."/>
      <w:lvlJc w:val="right"/>
      <w:pPr>
        <w:ind w:left="8591" w:hanging="180"/>
      </w:pPr>
    </w:lvl>
  </w:abstractNum>
  <w:abstractNum w:abstractNumId="25">
    <w:nsid w:val="56FC55D9"/>
    <w:multiLevelType w:val="multilevel"/>
    <w:tmpl w:val="A92C7024"/>
    <w:lvl w:ilvl="0">
      <w:start w:val="1"/>
      <w:numFmt w:val="decimal"/>
      <w:lvlText w:val="%1."/>
      <w:lvlJc w:val="left"/>
      <w:pPr>
        <w:ind w:left="1071" w:hanging="361"/>
        <w:jc w:val="right"/>
      </w:pPr>
      <w:rPr>
        <w:rFonts w:hint="default"/>
        <w:b/>
        <w:bCs/>
        <w:spacing w:val="0"/>
        <w:w w:val="99"/>
      </w:rPr>
    </w:lvl>
    <w:lvl w:ilvl="1">
      <w:start w:val="1"/>
      <w:numFmt w:val="decimal"/>
      <w:lvlText w:val="%1.%2"/>
      <w:lvlJc w:val="left"/>
      <w:pPr>
        <w:ind w:left="1354" w:hanging="361"/>
        <w:jc w:val="right"/>
      </w:pPr>
      <w:rPr>
        <w:rFonts w:hint="default"/>
        <w:b/>
        <w:bCs/>
        <w:spacing w:val="0"/>
        <w:w w:val="99"/>
      </w:rPr>
    </w:lvl>
    <w:lvl w:ilvl="2">
      <w:numFmt w:val="bullet"/>
      <w:lvlText w:val="•"/>
      <w:lvlJc w:val="left"/>
      <w:pPr>
        <w:ind w:left="2842" w:hanging="361"/>
      </w:pPr>
      <w:rPr>
        <w:rFonts w:hint="default"/>
      </w:rPr>
    </w:lvl>
    <w:lvl w:ilvl="3">
      <w:numFmt w:val="bullet"/>
      <w:lvlText w:val="•"/>
      <w:lvlJc w:val="left"/>
      <w:pPr>
        <w:ind w:left="3591" w:hanging="361"/>
      </w:pPr>
      <w:rPr>
        <w:rFonts w:hint="default"/>
      </w:rPr>
    </w:lvl>
    <w:lvl w:ilvl="4">
      <w:numFmt w:val="bullet"/>
      <w:lvlText w:val="•"/>
      <w:lvlJc w:val="left"/>
      <w:pPr>
        <w:ind w:left="4339" w:hanging="361"/>
      </w:pPr>
      <w:rPr>
        <w:rFonts w:hint="default"/>
      </w:rPr>
    </w:lvl>
    <w:lvl w:ilvl="5">
      <w:numFmt w:val="bullet"/>
      <w:lvlText w:val="•"/>
      <w:lvlJc w:val="left"/>
      <w:pPr>
        <w:ind w:left="5088" w:hanging="361"/>
      </w:pPr>
      <w:rPr>
        <w:rFonts w:hint="default"/>
      </w:rPr>
    </w:lvl>
    <w:lvl w:ilvl="6">
      <w:numFmt w:val="bullet"/>
      <w:lvlText w:val="•"/>
      <w:lvlJc w:val="left"/>
      <w:pPr>
        <w:ind w:left="5836" w:hanging="361"/>
      </w:pPr>
      <w:rPr>
        <w:rFonts w:hint="default"/>
      </w:rPr>
    </w:lvl>
    <w:lvl w:ilvl="7">
      <w:numFmt w:val="bullet"/>
      <w:lvlText w:val="•"/>
      <w:lvlJc w:val="left"/>
      <w:pPr>
        <w:ind w:left="6585" w:hanging="361"/>
      </w:pPr>
      <w:rPr>
        <w:rFonts w:hint="default"/>
      </w:rPr>
    </w:lvl>
    <w:lvl w:ilvl="8">
      <w:numFmt w:val="bullet"/>
      <w:lvlText w:val="•"/>
      <w:lvlJc w:val="left"/>
      <w:pPr>
        <w:ind w:left="7333" w:hanging="361"/>
      </w:pPr>
      <w:rPr>
        <w:rFonts w:hint="default"/>
      </w:rPr>
    </w:lvl>
  </w:abstractNum>
  <w:abstractNum w:abstractNumId="26">
    <w:nsid w:val="59F67C93"/>
    <w:multiLevelType w:val="multilevel"/>
    <w:tmpl w:val="33128F56"/>
    <w:lvl w:ilvl="0">
      <w:start w:val="1"/>
      <w:numFmt w:val="decimal"/>
      <w:lvlText w:val="%1."/>
      <w:lvlJc w:val="left"/>
      <w:pPr>
        <w:tabs>
          <w:tab w:val="num" w:pos="1211"/>
        </w:tabs>
        <w:ind w:left="1211" w:hanging="360"/>
      </w:pPr>
      <w:rPr>
        <w:rFonts w:ascii="Arial" w:eastAsia="Times New Roman" w:hAnsi="Arial" w:cs="Arial"/>
        <w:color w:val="auto"/>
      </w:rPr>
    </w:lvl>
    <w:lvl w:ilvl="1">
      <w:start w:val="1"/>
      <w:numFmt w:val="lowerLetter"/>
      <w:lvlText w:val="%2."/>
      <w:lvlJc w:val="left"/>
      <w:pPr>
        <w:ind w:left="-409" w:hanging="360"/>
      </w:pPr>
      <w:rPr>
        <w:rFonts w:hint="default"/>
      </w:rPr>
    </w:lvl>
    <w:lvl w:ilvl="2">
      <w:start w:val="1"/>
      <w:numFmt w:val="upperLetter"/>
      <w:lvlText w:val="%3."/>
      <w:lvlJc w:val="left"/>
      <w:pPr>
        <w:ind w:left="360" w:hanging="360"/>
      </w:pPr>
      <w:rPr>
        <w:rFonts w:hint="default"/>
      </w:rPr>
    </w:lvl>
    <w:lvl w:ilvl="3" w:tentative="1">
      <w:start w:val="1"/>
      <w:numFmt w:val="decimal"/>
      <w:lvlText w:val="%4."/>
      <w:lvlJc w:val="left"/>
      <w:pPr>
        <w:tabs>
          <w:tab w:val="num" w:pos="3281"/>
        </w:tabs>
        <w:ind w:left="3281" w:hanging="360"/>
      </w:pPr>
    </w:lvl>
    <w:lvl w:ilvl="4" w:tentative="1">
      <w:start w:val="1"/>
      <w:numFmt w:val="decimal"/>
      <w:lvlText w:val="%5."/>
      <w:lvlJc w:val="left"/>
      <w:pPr>
        <w:tabs>
          <w:tab w:val="num" w:pos="4001"/>
        </w:tabs>
        <w:ind w:left="4001" w:hanging="360"/>
      </w:pPr>
    </w:lvl>
    <w:lvl w:ilvl="5" w:tentative="1">
      <w:start w:val="1"/>
      <w:numFmt w:val="decimal"/>
      <w:lvlText w:val="%6."/>
      <w:lvlJc w:val="left"/>
      <w:pPr>
        <w:tabs>
          <w:tab w:val="num" w:pos="4721"/>
        </w:tabs>
        <w:ind w:left="4721" w:hanging="360"/>
      </w:pPr>
    </w:lvl>
    <w:lvl w:ilvl="6" w:tentative="1">
      <w:start w:val="1"/>
      <w:numFmt w:val="decimal"/>
      <w:lvlText w:val="%7."/>
      <w:lvlJc w:val="left"/>
      <w:pPr>
        <w:tabs>
          <w:tab w:val="num" w:pos="5441"/>
        </w:tabs>
        <w:ind w:left="5441" w:hanging="360"/>
      </w:pPr>
    </w:lvl>
    <w:lvl w:ilvl="7" w:tentative="1">
      <w:start w:val="1"/>
      <w:numFmt w:val="decimal"/>
      <w:lvlText w:val="%8."/>
      <w:lvlJc w:val="left"/>
      <w:pPr>
        <w:tabs>
          <w:tab w:val="num" w:pos="6161"/>
        </w:tabs>
        <w:ind w:left="6161" w:hanging="360"/>
      </w:pPr>
    </w:lvl>
    <w:lvl w:ilvl="8" w:tentative="1">
      <w:start w:val="1"/>
      <w:numFmt w:val="decimal"/>
      <w:lvlText w:val="%9."/>
      <w:lvlJc w:val="left"/>
      <w:pPr>
        <w:tabs>
          <w:tab w:val="num" w:pos="6881"/>
        </w:tabs>
        <w:ind w:left="6881" w:hanging="360"/>
      </w:pPr>
    </w:lvl>
  </w:abstractNum>
  <w:abstractNum w:abstractNumId="27">
    <w:nsid w:val="5E8A2FDD"/>
    <w:multiLevelType w:val="hybridMultilevel"/>
    <w:tmpl w:val="F7F89CBC"/>
    <w:lvl w:ilvl="0" w:tplc="52223426">
      <w:numFmt w:val="bullet"/>
      <w:lvlText w:val=""/>
      <w:lvlJc w:val="left"/>
      <w:pPr>
        <w:ind w:left="680" w:hanging="296"/>
      </w:pPr>
      <w:rPr>
        <w:rFonts w:ascii="Symbol" w:eastAsia="Symbol" w:hAnsi="Symbol" w:cs="Symbol" w:hint="default"/>
        <w:w w:val="165"/>
        <w:sz w:val="11"/>
        <w:szCs w:val="11"/>
      </w:rPr>
    </w:lvl>
    <w:lvl w:ilvl="1" w:tplc="2118D8B6">
      <w:numFmt w:val="bullet"/>
      <w:lvlText w:val="•"/>
      <w:lvlJc w:val="left"/>
      <w:pPr>
        <w:ind w:left="943" w:hanging="296"/>
      </w:pPr>
      <w:rPr>
        <w:rFonts w:hint="default"/>
      </w:rPr>
    </w:lvl>
    <w:lvl w:ilvl="2" w:tplc="5978EBCA">
      <w:numFmt w:val="bullet"/>
      <w:lvlText w:val="•"/>
      <w:lvlJc w:val="left"/>
      <w:pPr>
        <w:ind w:left="1206" w:hanging="296"/>
      </w:pPr>
      <w:rPr>
        <w:rFonts w:hint="default"/>
      </w:rPr>
    </w:lvl>
    <w:lvl w:ilvl="3" w:tplc="48EC1BA8">
      <w:numFmt w:val="bullet"/>
      <w:lvlText w:val="•"/>
      <w:lvlJc w:val="left"/>
      <w:pPr>
        <w:ind w:left="1469" w:hanging="296"/>
      </w:pPr>
      <w:rPr>
        <w:rFonts w:hint="default"/>
      </w:rPr>
    </w:lvl>
    <w:lvl w:ilvl="4" w:tplc="782EE8DA">
      <w:numFmt w:val="bullet"/>
      <w:lvlText w:val="•"/>
      <w:lvlJc w:val="left"/>
      <w:pPr>
        <w:ind w:left="1732" w:hanging="296"/>
      </w:pPr>
      <w:rPr>
        <w:rFonts w:hint="default"/>
      </w:rPr>
    </w:lvl>
    <w:lvl w:ilvl="5" w:tplc="AF668FB2">
      <w:numFmt w:val="bullet"/>
      <w:lvlText w:val="•"/>
      <w:lvlJc w:val="left"/>
      <w:pPr>
        <w:ind w:left="1996" w:hanging="296"/>
      </w:pPr>
      <w:rPr>
        <w:rFonts w:hint="default"/>
      </w:rPr>
    </w:lvl>
    <w:lvl w:ilvl="6" w:tplc="4552BDBC">
      <w:numFmt w:val="bullet"/>
      <w:lvlText w:val="•"/>
      <w:lvlJc w:val="left"/>
      <w:pPr>
        <w:ind w:left="2259" w:hanging="296"/>
      </w:pPr>
      <w:rPr>
        <w:rFonts w:hint="default"/>
      </w:rPr>
    </w:lvl>
    <w:lvl w:ilvl="7" w:tplc="6AACA570">
      <w:numFmt w:val="bullet"/>
      <w:lvlText w:val="•"/>
      <w:lvlJc w:val="left"/>
      <w:pPr>
        <w:ind w:left="2522" w:hanging="296"/>
      </w:pPr>
      <w:rPr>
        <w:rFonts w:hint="default"/>
      </w:rPr>
    </w:lvl>
    <w:lvl w:ilvl="8" w:tplc="44409B4A">
      <w:numFmt w:val="bullet"/>
      <w:lvlText w:val="•"/>
      <w:lvlJc w:val="left"/>
      <w:pPr>
        <w:ind w:left="2785" w:hanging="296"/>
      </w:pPr>
      <w:rPr>
        <w:rFonts w:hint="default"/>
      </w:rPr>
    </w:lvl>
  </w:abstractNum>
  <w:abstractNum w:abstractNumId="28">
    <w:nsid w:val="5EB45C79"/>
    <w:multiLevelType w:val="multilevel"/>
    <w:tmpl w:val="D29086C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nsid w:val="5FB743FC"/>
    <w:multiLevelType w:val="hybridMultilevel"/>
    <w:tmpl w:val="D92C1BE4"/>
    <w:lvl w:ilvl="0" w:tplc="5AD4E36A">
      <w:numFmt w:val="bullet"/>
      <w:lvlText w:val=""/>
      <w:lvlJc w:val="left"/>
      <w:pPr>
        <w:ind w:left="680" w:hanging="296"/>
      </w:pPr>
      <w:rPr>
        <w:rFonts w:ascii="Symbol" w:eastAsia="Symbol" w:hAnsi="Symbol" w:cs="Symbol" w:hint="default"/>
        <w:w w:val="165"/>
        <w:sz w:val="11"/>
        <w:szCs w:val="11"/>
      </w:rPr>
    </w:lvl>
    <w:lvl w:ilvl="1" w:tplc="D892D668">
      <w:numFmt w:val="bullet"/>
      <w:lvlText w:val="•"/>
      <w:lvlJc w:val="left"/>
      <w:pPr>
        <w:ind w:left="943" w:hanging="296"/>
      </w:pPr>
      <w:rPr>
        <w:rFonts w:hint="default"/>
      </w:rPr>
    </w:lvl>
    <w:lvl w:ilvl="2" w:tplc="0B82D062">
      <w:numFmt w:val="bullet"/>
      <w:lvlText w:val="•"/>
      <w:lvlJc w:val="left"/>
      <w:pPr>
        <w:ind w:left="1206" w:hanging="296"/>
      </w:pPr>
      <w:rPr>
        <w:rFonts w:hint="default"/>
      </w:rPr>
    </w:lvl>
    <w:lvl w:ilvl="3" w:tplc="BCDE3A10">
      <w:numFmt w:val="bullet"/>
      <w:lvlText w:val="•"/>
      <w:lvlJc w:val="left"/>
      <w:pPr>
        <w:ind w:left="1469" w:hanging="296"/>
      </w:pPr>
      <w:rPr>
        <w:rFonts w:hint="default"/>
      </w:rPr>
    </w:lvl>
    <w:lvl w:ilvl="4" w:tplc="EB7806A0">
      <w:numFmt w:val="bullet"/>
      <w:lvlText w:val="•"/>
      <w:lvlJc w:val="left"/>
      <w:pPr>
        <w:ind w:left="1732" w:hanging="296"/>
      </w:pPr>
      <w:rPr>
        <w:rFonts w:hint="default"/>
      </w:rPr>
    </w:lvl>
    <w:lvl w:ilvl="5" w:tplc="821E215C">
      <w:numFmt w:val="bullet"/>
      <w:lvlText w:val="•"/>
      <w:lvlJc w:val="left"/>
      <w:pPr>
        <w:ind w:left="1996" w:hanging="296"/>
      </w:pPr>
      <w:rPr>
        <w:rFonts w:hint="default"/>
      </w:rPr>
    </w:lvl>
    <w:lvl w:ilvl="6" w:tplc="2374970E">
      <w:numFmt w:val="bullet"/>
      <w:lvlText w:val="•"/>
      <w:lvlJc w:val="left"/>
      <w:pPr>
        <w:ind w:left="2259" w:hanging="296"/>
      </w:pPr>
      <w:rPr>
        <w:rFonts w:hint="default"/>
      </w:rPr>
    </w:lvl>
    <w:lvl w:ilvl="7" w:tplc="75F4AC32">
      <w:numFmt w:val="bullet"/>
      <w:lvlText w:val="•"/>
      <w:lvlJc w:val="left"/>
      <w:pPr>
        <w:ind w:left="2522" w:hanging="296"/>
      </w:pPr>
      <w:rPr>
        <w:rFonts w:hint="default"/>
      </w:rPr>
    </w:lvl>
    <w:lvl w:ilvl="8" w:tplc="7EEE194A">
      <w:numFmt w:val="bullet"/>
      <w:lvlText w:val="•"/>
      <w:lvlJc w:val="left"/>
      <w:pPr>
        <w:ind w:left="2785" w:hanging="296"/>
      </w:pPr>
      <w:rPr>
        <w:rFonts w:hint="default"/>
      </w:rPr>
    </w:lvl>
  </w:abstractNum>
  <w:abstractNum w:abstractNumId="30">
    <w:nsid w:val="611657D0"/>
    <w:multiLevelType w:val="hybridMultilevel"/>
    <w:tmpl w:val="F72AC484"/>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8EB5748"/>
    <w:multiLevelType w:val="multilevel"/>
    <w:tmpl w:val="9B9C4798"/>
    <w:lvl w:ilvl="0">
      <w:start w:val="4"/>
      <w:numFmt w:val="decimal"/>
      <w:lvlText w:val="%1"/>
      <w:lvlJc w:val="left"/>
      <w:pPr>
        <w:ind w:left="1175" w:hanging="721"/>
      </w:pPr>
      <w:rPr>
        <w:rFonts w:hint="default"/>
      </w:rPr>
    </w:lvl>
    <w:lvl w:ilvl="1">
      <w:start w:val="1"/>
      <w:numFmt w:val="decimal"/>
      <w:lvlText w:val="%1.%2"/>
      <w:lvlJc w:val="left"/>
      <w:pPr>
        <w:ind w:left="748" w:hanging="721"/>
        <w:jc w:val="right"/>
      </w:pPr>
      <w:rPr>
        <w:rFonts w:ascii="Arial" w:eastAsia="Arial" w:hAnsi="Arial" w:cs="Arial" w:hint="default"/>
        <w:b/>
        <w:bCs/>
        <w:spacing w:val="0"/>
        <w:w w:val="99"/>
        <w:sz w:val="24"/>
        <w:szCs w:val="24"/>
      </w:rPr>
    </w:lvl>
    <w:lvl w:ilvl="2">
      <w:start w:val="1"/>
      <w:numFmt w:val="decimal"/>
      <w:lvlText w:val="%3."/>
      <w:lvlJc w:val="left"/>
      <w:pPr>
        <w:ind w:left="1467" w:hanging="360"/>
      </w:pPr>
      <w:rPr>
        <w:rFonts w:ascii="Arial" w:eastAsia="Arial" w:hAnsi="Arial" w:cs="Arial" w:hint="default"/>
        <w:spacing w:val="0"/>
        <w:w w:val="99"/>
        <w:sz w:val="24"/>
        <w:szCs w:val="24"/>
      </w:rPr>
    </w:lvl>
    <w:lvl w:ilvl="3">
      <w:numFmt w:val="bullet"/>
      <w:lvlText w:val="•"/>
      <w:lvlJc w:val="left"/>
      <w:pPr>
        <w:ind w:left="2395" w:hanging="360"/>
      </w:pPr>
      <w:rPr>
        <w:rFonts w:hint="default"/>
      </w:rPr>
    </w:lvl>
    <w:lvl w:ilvl="4">
      <w:numFmt w:val="bullet"/>
      <w:lvlText w:val="•"/>
      <w:lvlJc w:val="left"/>
      <w:pPr>
        <w:ind w:left="3331" w:hanging="360"/>
      </w:pPr>
      <w:rPr>
        <w:rFonts w:hint="default"/>
      </w:rPr>
    </w:lvl>
    <w:lvl w:ilvl="5">
      <w:numFmt w:val="bullet"/>
      <w:lvlText w:val="•"/>
      <w:lvlJc w:val="left"/>
      <w:pPr>
        <w:ind w:left="4266" w:hanging="360"/>
      </w:pPr>
      <w:rPr>
        <w:rFonts w:hint="default"/>
      </w:rPr>
    </w:lvl>
    <w:lvl w:ilvl="6">
      <w:numFmt w:val="bullet"/>
      <w:lvlText w:val="•"/>
      <w:lvlJc w:val="left"/>
      <w:pPr>
        <w:ind w:left="5202" w:hanging="360"/>
      </w:pPr>
      <w:rPr>
        <w:rFonts w:hint="default"/>
      </w:rPr>
    </w:lvl>
    <w:lvl w:ilvl="7">
      <w:numFmt w:val="bullet"/>
      <w:lvlText w:val="•"/>
      <w:lvlJc w:val="left"/>
      <w:pPr>
        <w:ind w:left="6137" w:hanging="360"/>
      </w:pPr>
      <w:rPr>
        <w:rFonts w:hint="default"/>
      </w:rPr>
    </w:lvl>
    <w:lvl w:ilvl="8">
      <w:numFmt w:val="bullet"/>
      <w:lvlText w:val="•"/>
      <w:lvlJc w:val="left"/>
      <w:pPr>
        <w:ind w:left="7073" w:hanging="360"/>
      </w:pPr>
      <w:rPr>
        <w:rFonts w:hint="default"/>
      </w:rPr>
    </w:lvl>
  </w:abstractNum>
  <w:abstractNum w:abstractNumId="32">
    <w:nsid w:val="6A033B6C"/>
    <w:multiLevelType w:val="hybridMultilevel"/>
    <w:tmpl w:val="72522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E1408"/>
    <w:multiLevelType w:val="hybridMultilevel"/>
    <w:tmpl w:val="1FC2AB72"/>
    <w:lvl w:ilvl="0" w:tplc="04090019">
      <w:start w:val="1"/>
      <w:numFmt w:val="lowerLetter"/>
      <w:lvlText w:val="%1."/>
      <w:lvlJc w:val="left"/>
      <w:pPr>
        <w:ind w:left="1211" w:hanging="360"/>
      </w:pPr>
      <w:rPr>
        <w:rFonts w:hint="default"/>
        <w:b w:val="0"/>
        <w:i w:val="0"/>
        <w:sz w:val="24"/>
      </w:rPr>
    </w:lvl>
    <w:lvl w:ilvl="1" w:tplc="04210019">
      <w:start w:val="1"/>
      <w:numFmt w:val="lowerLetter"/>
      <w:lvlText w:val="%2."/>
      <w:lvlJc w:val="left"/>
      <w:pPr>
        <w:ind w:left="1353" w:hanging="360"/>
      </w:pPr>
    </w:lvl>
    <w:lvl w:ilvl="2" w:tplc="0409000F">
      <w:start w:val="1"/>
      <w:numFmt w:val="decimal"/>
      <w:lvlText w:val="%3."/>
      <w:lvlJc w:val="left"/>
      <w:pPr>
        <w:ind w:left="218" w:hanging="360"/>
      </w:pPr>
      <w:rPr>
        <w:rFonts w:hint="default"/>
      </w:rPr>
    </w:lvl>
    <w:lvl w:ilvl="3" w:tplc="0421000F">
      <w:start w:val="1"/>
      <w:numFmt w:val="decimal"/>
      <w:lvlText w:val="%4."/>
      <w:lvlJc w:val="left"/>
      <w:pPr>
        <w:ind w:left="3088" w:hanging="360"/>
      </w:pPr>
    </w:lvl>
    <w:lvl w:ilvl="4" w:tplc="04210019">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34">
    <w:nsid w:val="6CC339AA"/>
    <w:multiLevelType w:val="hybridMultilevel"/>
    <w:tmpl w:val="0BBEE2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5">
    <w:nsid w:val="6F265978"/>
    <w:multiLevelType w:val="hybridMultilevel"/>
    <w:tmpl w:val="075E24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A15162"/>
    <w:multiLevelType w:val="hybridMultilevel"/>
    <w:tmpl w:val="EBB8849A"/>
    <w:lvl w:ilvl="0" w:tplc="0409000F">
      <w:start w:val="1"/>
      <w:numFmt w:val="decimal"/>
      <w:lvlText w:val="%1."/>
      <w:lvlJc w:val="left"/>
      <w:pPr>
        <w:ind w:left="2831" w:hanging="360"/>
      </w:pPr>
    </w:lvl>
    <w:lvl w:ilvl="1" w:tplc="04090019" w:tentative="1">
      <w:start w:val="1"/>
      <w:numFmt w:val="lowerLetter"/>
      <w:lvlText w:val="%2."/>
      <w:lvlJc w:val="left"/>
      <w:pPr>
        <w:ind w:left="3551" w:hanging="360"/>
      </w:pPr>
    </w:lvl>
    <w:lvl w:ilvl="2" w:tplc="0409001B">
      <w:start w:val="1"/>
      <w:numFmt w:val="lowerRoman"/>
      <w:lvlText w:val="%3."/>
      <w:lvlJc w:val="right"/>
      <w:pPr>
        <w:ind w:left="4271" w:hanging="180"/>
      </w:pPr>
    </w:lvl>
    <w:lvl w:ilvl="3" w:tplc="0409000F" w:tentative="1">
      <w:start w:val="1"/>
      <w:numFmt w:val="decimal"/>
      <w:lvlText w:val="%4."/>
      <w:lvlJc w:val="left"/>
      <w:pPr>
        <w:ind w:left="4991" w:hanging="360"/>
      </w:pPr>
    </w:lvl>
    <w:lvl w:ilvl="4" w:tplc="04090019" w:tentative="1">
      <w:start w:val="1"/>
      <w:numFmt w:val="lowerLetter"/>
      <w:lvlText w:val="%5."/>
      <w:lvlJc w:val="left"/>
      <w:pPr>
        <w:ind w:left="5711" w:hanging="360"/>
      </w:pPr>
    </w:lvl>
    <w:lvl w:ilvl="5" w:tplc="0409001B" w:tentative="1">
      <w:start w:val="1"/>
      <w:numFmt w:val="lowerRoman"/>
      <w:lvlText w:val="%6."/>
      <w:lvlJc w:val="right"/>
      <w:pPr>
        <w:ind w:left="6431" w:hanging="180"/>
      </w:pPr>
    </w:lvl>
    <w:lvl w:ilvl="6" w:tplc="0409000F" w:tentative="1">
      <w:start w:val="1"/>
      <w:numFmt w:val="decimal"/>
      <w:lvlText w:val="%7."/>
      <w:lvlJc w:val="left"/>
      <w:pPr>
        <w:ind w:left="7151" w:hanging="360"/>
      </w:pPr>
    </w:lvl>
    <w:lvl w:ilvl="7" w:tplc="04090019" w:tentative="1">
      <w:start w:val="1"/>
      <w:numFmt w:val="lowerLetter"/>
      <w:lvlText w:val="%8."/>
      <w:lvlJc w:val="left"/>
      <w:pPr>
        <w:ind w:left="7871" w:hanging="360"/>
      </w:pPr>
    </w:lvl>
    <w:lvl w:ilvl="8" w:tplc="0409001B" w:tentative="1">
      <w:start w:val="1"/>
      <w:numFmt w:val="lowerRoman"/>
      <w:lvlText w:val="%9."/>
      <w:lvlJc w:val="right"/>
      <w:pPr>
        <w:ind w:left="8591" w:hanging="180"/>
      </w:pPr>
    </w:lvl>
  </w:abstractNum>
  <w:abstractNum w:abstractNumId="37">
    <w:nsid w:val="70594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13D04B2"/>
    <w:multiLevelType w:val="hybridMultilevel"/>
    <w:tmpl w:val="B4187480"/>
    <w:lvl w:ilvl="0" w:tplc="C4906D5E">
      <w:numFmt w:val="bullet"/>
      <w:lvlText w:val=""/>
      <w:lvlJc w:val="left"/>
      <w:pPr>
        <w:ind w:left="680" w:hanging="296"/>
      </w:pPr>
      <w:rPr>
        <w:rFonts w:ascii="Symbol" w:eastAsia="Symbol" w:hAnsi="Symbol" w:cs="Symbol" w:hint="default"/>
        <w:w w:val="165"/>
        <w:sz w:val="11"/>
        <w:szCs w:val="11"/>
      </w:rPr>
    </w:lvl>
    <w:lvl w:ilvl="1" w:tplc="26AC11FA">
      <w:numFmt w:val="bullet"/>
      <w:lvlText w:val="•"/>
      <w:lvlJc w:val="left"/>
      <w:pPr>
        <w:ind w:left="943" w:hanging="296"/>
      </w:pPr>
      <w:rPr>
        <w:rFonts w:hint="default"/>
      </w:rPr>
    </w:lvl>
    <w:lvl w:ilvl="2" w:tplc="28549432">
      <w:numFmt w:val="bullet"/>
      <w:lvlText w:val="•"/>
      <w:lvlJc w:val="left"/>
      <w:pPr>
        <w:ind w:left="1206" w:hanging="296"/>
      </w:pPr>
      <w:rPr>
        <w:rFonts w:hint="default"/>
      </w:rPr>
    </w:lvl>
    <w:lvl w:ilvl="3" w:tplc="DF566A8A">
      <w:numFmt w:val="bullet"/>
      <w:lvlText w:val="•"/>
      <w:lvlJc w:val="left"/>
      <w:pPr>
        <w:ind w:left="1469" w:hanging="296"/>
      </w:pPr>
      <w:rPr>
        <w:rFonts w:hint="default"/>
      </w:rPr>
    </w:lvl>
    <w:lvl w:ilvl="4" w:tplc="A36AB916">
      <w:numFmt w:val="bullet"/>
      <w:lvlText w:val="•"/>
      <w:lvlJc w:val="left"/>
      <w:pPr>
        <w:ind w:left="1732" w:hanging="296"/>
      </w:pPr>
      <w:rPr>
        <w:rFonts w:hint="default"/>
      </w:rPr>
    </w:lvl>
    <w:lvl w:ilvl="5" w:tplc="27ECE806">
      <w:numFmt w:val="bullet"/>
      <w:lvlText w:val="•"/>
      <w:lvlJc w:val="left"/>
      <w:pPr>
        <w:ind w:left="1996" w:hanging="296"/>
      </w:pPr>
      <w:rPr>
        <w:rFonts w:hint="default"/>
      </w:rPr>
    </w:lvl>
    <w:lvl w:ilvl="6" w:tplc="B994EEEA">
      <w:numFmt w:val="bullet"/>
      <w:lvlText w:val="•"/>
      <w:lvlJc w:val="left"/>
      <w:pPr>
        <w:ind w:left="2259" w:hanging="296"/>
      </w:pPr>
      <w:rPr>
        <w:rFonts w:hint="default"/>
      </w:rPr>
    </w:lvl>
    <w:lvl w:ilvl="7" w:tplc="1DD029F4">
      <w:numFmt w:val="bullet"/>
      <w:lvlText w:val="•"/>
      <w:lvlJc w:val="left"/>
      <w:pPr>
        <w:ind w:left="2522" w:hanging="296"/>
      </w:pPr>
      <w:rPr>
        <w:rFonts w:hint="default"/>
      </w:rPr>
    </w:lvl>
    <w:lvl w:ilvl="8" w:tplc="F4342700">
      <w:numFmt w:val="bullet"/>
      <w:lvlText w:val="•"/>
      <w:lvlJc w:val="left"/>
      <w:pPr>
        <w:ind w:left="2785" w:hanging="296"/>
      </w:pPr>
      <w:rPr>
        <w:rFonts w:hint="default"/>
      </w:rPr>
    </w:lvl>
  </w:abstractNum>
  <w:abstractNum w:abstractNumId="39">
    <w:nsid w:val="7331786D"/>
    <w:multiLevelType w:val="hybridMultilevel"/>
    <w:tmpl w:val="A56244FC"/>
    <w:lvl w:ilvl="0" w:tplc="F2008D70">
      <w:start w:val="1"/>
      <w:numFmt w:val="lowerLetter"/>
      <w:lvlText w:val="%1."/>
      <w:lvlJc w:val="left"/>
      <w:pPr>
        <w:ind w:left="1600" w:hanging="284"/>
      </w:pPr>
      <w:rPr>
        <w:rFonts w:ascii="Arial" w:eastAsia="Arial" w:hAnsi="Arial" w:cs="Arial" w:hint="default"/>
        <w:spacing w:val="0"/>
        <w:w w:val="99"/>
        <w:sz w:val="24"/>
        <w:szCs w:val="24"/>
      </w:rPr>
    </w:lvl>
    <w:lvl w:ilvl="1" w:tplc="AE54470E">
      <w:numFmt w:val="bullet"/>
      <w:lvlText w:val="•"/>
      <w:lvlJc w:val="left"/>
      <w:pPr>
        <w:ind w:left="2334" w:hanging="284"/>
      </w:pPr>
      <w:rPr>
        <w:rFonts w:hint="default"/>
      </w:rPr>
    </w:lvl>
    <w:lvl w:ilvl="2" w:tplc="30EC3DF0">
      <w:numFmt w:val="bullet"/>
      <w:lvlText w:val="•"/>
      <w:lvlJc w:val="left"/>
      <w:pPr>
        <w:ind w:left="3068" w:hanging="284"/>
      </w:pPr>
      <w:rPr>
        <w:rFonts w:hint="default"/>
      </w:rPr>
    </w:lvl>
    <w:lvl w:ilvl="3" w:tplc="AF3AEE00">
      <w:numFmt w:val="bullet"/>
      <w:lvlText w:val="•"/>
      <w:lvlJc w:val="left"/>
      <w:pPr>
        <w:ind w:left="3803" w:hanging="284"/>
      </w:pPr>
      <w:rPr>
        <w:rFonts w:hint="default"/>
      </w:rPr>
    </w:lvl>
    <w:lvl w:ilvl="4" w:tplc="21365DA8">
      <w:numFmt w:val="bullet"/>
      <w:lvlText w:val="•"/>
      <w:lvlJc w:val="left"/>
      <w:pPr>
        <w:ind w:left="4537" w:hanging="284"/>
      </w:pPr>
      <w:rPr>
        <w:rFonts w:hint="default"/>
      </w:rPr>
    </w:lvl>
    <w:lvl w:ilvl="5" w:tplc="53D2F4A4">
      <w:numFmt w:val="bullet"/>
      <w:lvlText w:val="•"/>
      <w:lvlJc w:val="left"/>
      <w:pPr>
        <w:ind w:left="5272" w:hanging="284"/>
      </w:pPr>
      <w:rPr>
        <w:rFonts w:hint="default"/>
      </w:rPr>
    </w:lvl>
    <w:lvl w:ilvl="6" w:tplc="B8C02F5C">
      <w:numFmt w:val="bullet"/>
      <w:lvlText w:val="•"/>
      <w:lvlJc w:val="left"/>
      <w:pPr>
        <w:ind w:left="6006" w:hanging="284"/>
      </w:pPr>
      <w:rPr>
        <w:rFonts w:hint="default"/>
      </w:rPr>
    </w:lvl>
    <w:lvl w:ilvl="7" w:tplc="2CA29AE2">
      <w:numFmt w:val="bullet"/>
      <w:lvlText w:val="•"/>
      <w:lvlJc w:val="left"/>
      <w:pPr>
        <w:ind w:left="6741" w:hanging="284"/>
      </w:pPr>
      <w:rPr>
        <w:rFonts w:hint="default"/>
      </w:rPr>
    </w:lvl>
    <w:lvl w:ilvl="8" w:tplc="621EB288">
      <w:numFmt w:val="bullet"/>
      <w:lvlText w:val="•"/>
      <w:lvlJc w:val="left"/>
      <w:pPr>
        <w:ind w:left="7475" w:hanging="284"/>
      </w:pPr>
      <w:rPr>
        <w:rFonts w:hint="default"/>
      </w:rPr>
    </w:lvl>
  </w:abstractNum>
  <w:abstractNum w:abstractNumId="40">
    <w:nsid w:val="733C0FB9"/>
    <w:multiLevelType w:val="hybridMultilevel"/>
    <w:tmpl w:val="D13222D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32615D"/>
    <w:multiLevelType w:val="hybridMultilevel"/>
    <w:tmpl w:val="F45CF58E"/>
    <w:lvl w:ilvl="0" w:tplc="FC7AA09E">
      <w:numFmt w:val="bullet"/>
      <w:lvlText w:val=""/>
      <w:lvlJc w:val="left"/>
      <w:pPr>
        <w:ind w:left="680" w:hanging="296"/>
      </w:pPr>
      <w:rPr>
        <w:rFonts w:ascii="Symbol" w:eastAsia="Symbol" w:hAnsi="Symbol" w:cs="Symbol" w:hint="default"/>
        <w:w w:val="165"/>
        <w:sz w:val="11"/>
        <w:szCs w:val="11"/>
      </w:rPr>
    </w:lvl>
    <w:lvl w:ilvl="1" w:tplc="4EF80ED6">
      <w:numFmt w:val="bullet"/>
      <w:lvlText w:val="•"/>
      <w:lvlJc w:val="left"/>
      <w:pPr>
        <w:ind w:left="943" w:hanging="296"/>
      </w:pPr>
      <w:rPr>
        <w:rFonts w:hint="default"/>
      </w:rPr>
    </w:lvl>
    <w:lvl w:ilvl="2" w:tplc="84820352">
      <w:numFmt w:val="bullet"/>
      <w:lvlText w:val="•"/>
      <w:lvlJc w:val="left"/>
      <w:pPr>
        <w:ind w:left="1206" w:hanging="296"/>
      </w:pPr>
      <w:rPr>
        <w:rFonts w:hint="default"/>
      </w:rPr>
    </w:lvl>
    <w:lvl w:ilvl="3" w:tplc="ADB8F08C">
      <w:numFmt w:val="bullet"/>
      <w:lvlText w:val="•"/>
      <w:lvlJc w:val="left"/>
      <w:pPr>
        <w:ind w:left="1469" w:hanging="296"/>
      </w:pPr>
      <w:rPr>
        <w:rFonts w:hint="default"/>
      </w:rPr>
    </w:lvl>
    <w:lvl w:ilvl="4" w:tplc="ACA0ECCA">
      <w:numFmt w:val="bullet"/>
      <w:lvlText w:val="•"/>
      <w:lvlJc w:val="left"/>
      <w:pPr>
        <w:ind w:left="1732" w:hanging="296"/>
      </w:pPr>
      <w:rPr>
        <w:rFonts w:hint="default"/>
      </w:rPr>
    </w:lvl>
    <w:lvl w:ilvl="5" w:tplc="85D6F6D0">
      <w:numFmt w:val="bullet"/>
      <w:lvlText w:val="•"/>
      <w:lvlJc w:val="left"/>
      <w:pPr>
        <w:ind w:left="1996" w:hanging="296"/>
      </w:pPr>
      <w:rPr>
        <w:rFonts w:hint="default"/>
      </w:rPr>
    </w:lvl>
    <w:lvl w:ilvl="6" w:tplc="15641972">
      <w:numFmt w:val="bullet"/>
      <w:lvlText w:val="•"/>
      <w:lvlJc w:val="left"/>
      <w:pPr>
        <w:ind w:left="2259" w:hanging="296"/>
      </w:pPr>
      <w:rPr>
        <w:rFonts w:hint="default"/>
      </w:rPr>
    </w:lvl>
    <w:lvl w:ilvl="7" w:tplc="9F2CD102">
      <w:numFmt w:val="bullet"/>
      <w:lvlText w:val="•"/>
      <w:lvlJc w:val="left"/>
      <w:pPr>
        <w:ind w:left="2522" w:hanging="296"/>
      </w:pPr>
      <w:rPr>
        <w:rFonts w:hint="default"/>
      </w:rPr>
    </w:lvl>
    <w:lvl w:ilvl="8" w:tplc="D4E4B150">
      <w:numFmt w:val="bullet"/>
      <w:lvlText w:val="•"/>
      <w:lvlJc w:val="left"/>
      <w:pPr>
        <w:ind w:left="2785" w:hanging="296"/>
      </w:pPr>
      <w:rPr>
        <w:rFonts w:hint="default"/>
      </w:rPr>
    </w:lvl>
  </w:abstractNum>
  <w:abstractNum w:abstractNumId="42">
    <w:nsid w:val="789D6897"/>
    <w:multiLevelType w:val="hybridMultilevel"/>
    <w:tmpl w:val="41CC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8075E5"/>
    <w:multiLevelType w:val="hybridMultilevel"/>
    <w:tmpl w:val="F278B0AC"/>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5"/>
  </w:num>
  <w:num w:numId="3">
    <w:abstractNumId w:val="41"/>
  </w:num>
  <w:num w:numId="4">
    <w:abstractNumId w:val="27"/>
  </w:num>
  <w:num w:numId="5">
    <w:abstractNumId w:val="38"/>
  </w:num>
  <w:num w:numId="6">
    <w:abstractNumId w:val="22"/>
  </w:num>
  <w:num w:numId="7">
    <w:abstractNumId w:val="31"/>
  </w:num>
  <w:num w:numId="8">
    <w:abstractNumId w:val="1"/>
  </w:num>
  <w:num w:numId="9">
    <w:abstractNumId w:val="18"/>
  </w:num>
  <w:num w:numId="10">
    <w:abstractNumId w:val="39"/>
  </w:num>
  <w:num w:numId="11">
    <w:abstractNumId w:val="25"/>
  </w:num>
  <w:num w:numId="12">
    <w:abstractNumId w:val="30"/>
  </w:num>
  <w:num w:numId="13">
    <w:abstractNumId w:val="33"/>
  </w:num>
  <w:num w:numId="14">
    <w:abstractNumId w:val="43"/>
  </w:num>
  <w:num w:numId="15">
    <w:abstractNumId w:val="20"/>
  </w:num>
  <w:num w:numId="16">
    <w:abstractNumId w:val="4"/>
  </w:num>
  <w:num w:numId="17">
    <w:abstractNumId w:val="8"/>
  </w:num>
  <w:num w:numId="18">
    <w:abstractNumId w:val="42"/>
  </w:num>
  <w:num w:numId="19">
    <w:abstractNumId w:val="5"/>
  </w:num>
  <w:num w:numId="20">
    <w:abstractNumId w:val="23"/>
  </w:num>
  <w:num w:numId="21">
    <w:abstractNumId w:val="21"/>
  </w:num>
  <w:num w:numId="22">
    <w:abstractNumId w:val="10"/>
  </w:num>
  <w:num w:numId="23">
    <w:abstractNumId w:val="32"/>
  </w:num>
  <w:num w:numId="24">
    <w:abstractNumId w:val="6"/>
  </w:num>
  <w:num w:numId="25">
    <w:abstractNumId w:val="34"/>
  </w:num>
  <w:num w:numId="26">
    <w:abstractNumId w:val="37"/>
  </w:num>
  <w:num w:numId="27">
    <w:abstractNumId w:val="28"/>
  </w:num>
  <w:num w:numId="28">
    <w:abstractNumId w:val="14"/>
  </w:num>
  <w:num w:numId="29">
    <w:abstractNumId w:val="26"/>
  </w:num>
  <w:num w:numId="30">
    <w:abstractNumId w:val="12"/>
  </w:num>
  <w:num w:numId="31">
    <w:abstractNumId w:val="35"/>
  </w:num>
  <w:num w:numId="32">
    <w:abstractNumId w:val="0"/>
  </w:num>
  <w:num w:numId="33">
    <w:abstractNumId w:val="9"/>
  </w:num>
  <w:num w:numId="34">
    <w:abstractNumId w:val="19"/>
  </w:num>
  <w:num w:numId="35">
    <w:abstractNumId w:val="2"/>
  </w:num>
  <w:num w:numId="36">
    <w:abstractNumId w:val="16"/>
  </w:num>
  <w:num w:numId="37">
    <w:abstractNumId w:val="40"/>
  </w:num>
  <w:num w:numId="38">
    <w:abstractNumId w:val="11"/>
  </w:num>
  <w:num w:numId="39">
    <w:abstractNumId w:val="17"/>
  </w:num>
  <w:num w:numId="40">
    <w:abstractNumId w:val="3"/>
  </w:num>
  <w:num w:numId="41">
    <w:abstractNumId w:val="24"/>
  </w:num>
  <w:num w:numId="42">
    <w:abstractNumId w:val="36"/>
  </w:num>
  <w:num w:numId="43">
    <w:abstractNumId w:val="7"/>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45"/>
    <w:rsid w:val="00040176"/>
    <w:rsid w:val="00114BE4"/>
    <w:rsid w:val="0029097B"/>
    <w:rsid w:val="0030058B"/>
    <w:rsid w:val="00425169"/>
    <w:rsid w:val="004273E0"/>
    <w:rsid w:val="004A5613"/>
    <w:rsid w:val="005005B6"/>
    <w:rsid w:val="005A09E2"/>
    <w:rsid w:val="005B5BC4"/>
    <w:rsid w:val="00622F35"/>
    <w:rsid w:val="00657406"/>
    <w:rsid w:val="006B611B"/>
    <w:rsid w:val="00733722"/>
    <w:rsid w:val="00746D4B"/>
    <w:rsid w:val="00751985"/>
    <w:rsid w:val="00755B05"/>
    <w:rsid w:val="008631D4"/>
    <w:rsid w:val="008B5B55"/>
    <w:rsid w:val="008C339A"/>
    <w:rsid w:val="008E39C8"/>
    <w:rsid w:val="00944536"/>
    <w:rsid w:val="009477B3"/>
    <w:rsid w:val="00A72355"/>
    <w:rsid w:val="00AF63E9"/>
    <w:rsid w:val="00B50888"/>
    <w:rsid w:val="00BA6245"/>
    <w:rsid w:val="00BB5148"/>
    <w:rsid w:val="00C3130D"/>
    <w:rsid w:val="00C8031B"/>
    <w:rsid w:val="00D36230"/>
    <w:rsid w:val="00DD059C"/>
    <w:rsid w:val="00E164D7"/>
    <w:rsid w:val="00E665C4"/>
    <w:rsid w:val="00E81844"/>
    <w:rsid w:val="00E9390E"/>
    <w:rsid w:val="00EC2C99"/>
    <w:rsid w:val="00F5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87ED2"/>
  <w15:chartTrackingRefBased/>
  <w15:docId w15:val="{1E820251-73DB-478A-9A71-9067A9D00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A62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A6245"/>
    <w:pPr>
      <w:ind w:left="7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A6245"/>
    <w:rPr>
      <w:rFonts w:ascii="Arial" w:eastAsia="Arial" w:hAnsi="Arial" w:cs="Arial"/>
      <w:b/>
      <w:bCs/>
      <w:sz w:val="24"/>
      <w:szCs w:val="24"/>
    </w:rPr>
  </w:style>
  <w:style w:type="paragraph" w:styleId="BodyText">
    <w:name w:val="Body Text"/>
    <w:basedOn w:val="Normal"/>
    <w:link w:val="BodyTextChar"/>
    <w:uiPriority w:val="1"/>
    <w:qFormat/>
    <w:rsid w:val="00BA6245"/>
    <w:rPr>
      <w:sz w:val="24"/>
      <w:szCs w:val="24"/>
    </w:rPr>
  </w:style>
  <w:style w:type="character" w:customStyle="1" w:styleId="BodyTextChar">
    <w:name w:val="Body Text Char"/>
    <w:basedOn w:val="DefaultParagraphFont"/>
    <w:link w:val="BodyText"/>
    <w:uiPriority w:val="1"/>
    <w:rsid w:val="00BA6245"/>
    <w:rPr>
      <w:rFonts w:ascii="Arial" w:eastAsia="Arial" w:hAnsi="Arial" w:cs="Arial"/>
      <w:sz w:val="24"/>
      <w:szCs w:val="24"/>
    </w:rPr>
  </w:style>
  <w:style w:type="paragraph" w:styleId="ListParagraph">
    <w:name w:val="List Paragraph"/>
    <w:basedOn w:val="Normal"/>
    <w:link w:val="ListParagraphChar"/>
    <w:uiPriority w:val="34"/>
    <w:qFormat/>
    <w:rsid w:val="00BA6245"/>
    <w:pPr>
      <w:ind w:left="1467" w:hanging="359"/>
    </w:pPr>
  </w:style>
  <w:style w:type="paragraph" w:customStyle="1" w:styleId="TableParagraph">
    <w:name w:val="Table Paragraph"/>
    <w:basedOn w:val="Normal"/>
    <w:uiPriority w:val="1"/>
    <w:qFormat/>
    <w:rsid w:val="00BA6245"/>
    <w:pPr>
      <w:ind w:left="680"/>
    </w:pPr>
  </w:style>
  <w:style w:type="paragraph" w:styleId="FootnoteText">
    <w:name w:val="footnote text"/>
    <w:basedOn w:val="Normal"/>
    <w:link w:val="FootnoteTextChar"/>
    <w:uiPriority w:val="99"/>
    <w:unhideWhenUsed/>
    <w:rsid w:val="00BA6245"/>
    <w:rPr>
      <w:sz w:val="20"/>
      <w:szCs w:val="20"/>
    </w:rPr>
  </w:style>
  <w:style w:type="character" w:customStyle="1" w:styleId="FootnoteTextChar">
    <w:name w:val="Footnote Text Char"/>
    <w:basedOn w:val="DefaultParagraphFont"/>
    <w:link w:val="FootnoteText"/>
    <w:uiPriority w:val="99"/>
    <w:rsid w:val="00BA6245"/>
    <w:rPr>
      <w:rFonts w:ascii="Arial" w:eastAsia="Arial" w:hAnsi="Arial" w:cs="Arial"/>
      <w:sz w:val="20"/>
      <w:szCs w:val="20"/>
    </w:rPr>
  </w:style>
  <w:style w:type="character" w:styleId="FootnoteReference">
    <w:name w:val="footnote reference"/>
    <w:basedOn w:val="DefaultParagraphFont"/>
    <w:uiPriority w:val="99"/>
    <w:semiHidden/>
    <w:unhideWhenUsed/>
    <w:rsid w:val="00BA6245"/>
    <w:rPr>
      <w:vertAlign w:val="superscript"/>
    </w:rPr>
  </w:style>
  <w:style w:type="character" w:styleId="Hyperlink">
    <w:name w:val="Hyperlink"/>
    <w:basedOn w:val="DefaultParagraphFont"/>
    <w:uiPriority w:val="99"/>
    <w:unhideWhenUsed/>
    <w:rsid w:val="00BA6245"/>
    <w:rPr>
      <w:color w:val="0563C1" w:themeColor="hyperlink"/>
      <w:u w:val="single"/>
    </w:rPr>
  </w:style>
  <w:style w:type="paragraph" w:styleId="Header">
    <w:name w:val="header"/>
    <w:basedOn w:val="Normal"/>
    <w:link w:val="HeaderChar"/>
    <w:uiPriority w:val="99"/>
    <w:unhideWhenUsed/>
    <w:rsid w:val="00AF63E9"/>
    <w:pPr>
      <w:tabs>
        <w:tab w:val="center" w:pos="4680"/>
        <w:tab w:val="right" w:pos="9360"/>
      </w:tabs>
    </w:pPr>
  </w:style>
  <w:style w:type="character" w:customStyle="1" w:styleId="HeaderChar">
    <w:name w:val="Header Char"/>
    <w:basedOn w:val="DefaultParagraphFont"/>
    <w:link w:val="Header"/>
    <w:uiPriority w:val="99"/>
    <w:rsid w:val="00AF63E9"/>
    <w:rPr>
      <w:rFonts w:ascii="Arial" w:eastAsia="Arial" w:hAnsi="Arial" w:cs="Arial"/>
    </w:rPr>
  </w:style>
  <w:style w:type="paragraph" w:styleId="Footer">
    <w:name w:val="footer"/>
    <w:basedOn w:val="Normal"/>
    <w:link w:val="FooterChar"/>
    <w:uiPriority w:val="99"/>
    <w:unhideWhenUsed/>
    <w:rsid w:val="00AF63E9"/>
    <w:pPr>
      <w:tabs>
        <w:tab w:val="center" w:pos="4680"/>
        <w:tab w:val="right" w:pos="9360"/>
      </w:tabs>
    </w:pPr>
  </w:style>
  <w:style w:type="character" w:customStyle="1" w:styleId="FooterChar">
    <w:name w:val="Footer Char"/>
    <w:basedOn w:val="DefaultParagraphFont"/>
    <w:link w:val="Footer"/>
    <w:uiPriority w:val="99"/>
    <w:rsid w:val="00AF63E9"/>
    <w:rPr>
      <w:rFonts w:ascii="Arial" w:eastAsia="Arial" w:hAnsi="Arial" w:cs="Arial"/>
    </w:rPr>
  </w:style>
  <w:style w:type="character" w:customStyle="1" w:styleId="ListParagraphChar">
    <w:name w:val="List Paragraph Char"/>
    <w:link w:val="ListParagraph"/>
    <w:uiPriority w:val="34"/>
    <w:locked/>
    <w:rsid w:val="00944536"/>
    <w:rPr>
      <w:rFonts w:ascii="Arial" w:eastAsia="Arial" w:hAnsi="Arial" w:cs="Arial"/>
    </w:rPr>
  </w:style>
  <w:style w:type="table" w:styleId="TableGrid">
    <w:name w:val="Table Grid"/>
    <w:basedOn w:val="TableNormal"/>
    <w:uiPriority w:val="39"/>
    <w:rsid w:val="00657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57406"/>
    <w:pPr>
      <w:spacing w:after="0" w:line="240" w:lineRule="auto"/>
    </w:pPr>
  </w:style>
  <w:style w:type="table" w:customStyle="1" w:styleId="TableGrid1">
    <w:name w:val="Table Grid1"/>
    <w:basedOn w:val="TableNormal"/>
    <w:next w:val="TableGrid"/>
    <w:uiPriority w:val="39"/>
    <w:rsid w:val="008B5B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rah.kurni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ikipedia.org/wiki/Bedulu,_Blahbatuh,_Gianyar"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du_ws@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1B07-EEE3-44BC-9FFA-C3DB3D92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3086</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ngurah kurniawan</dc:creator>
  <cp:keywords/>
  <dc:description/>
  <cp:lastModifiedBy>ngurah kurniawan</cp:lastModifiedBy>
  <cp:revision>9</cp:revision>
  <dcterms:created xsi:type="dcterms:W3CDTF">2019-07-02T10:04:00Z</dcterms:created>
  <dcterms:modified xsi:type="dcterms:W3CDTF">2019-07-03T08:15:00Z</dcterms:modified>
</cp:coreProperties>
</file>