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DEF" w:rsidRPr="002B2289" w:rsidRDefault="006E028B" w:rsidP="00D35DEF">
      <w:pPr>
        <w:spacing w:after="0" w:line="480" w:lineRule="auto"/>
        <w:ind w:firstLine="567"/>
        <w:jc w:val="center"/>
        <w:rPr>
          <w:rFonts w:ascii="Times New Roman" w:hAnsi="Times New Roman"/>
          <w:b/>
          <w:sz w:val="24"/>
          <w:szCs w:val="24"/>
        </w:rPr>
      </w:pPr>
      <w:r w:rsidRPr="002B2289">
        <w:rPr>
          <w:rFonts w:ascii="Times New Roman" w:hAnsi="Times New Roman"/>
          <w:b/>
          <w:i/>
          <w:sz w:val="24"/>
          <w:szCs w:val="24"/>
        </w:rPr>
        <w:t>QUO VADIS</w:t>
      </w:r>
      <w:r w:rsidRPr="002B2289">
        <w:rPr>
          <w:rFonts w:ascii="Times New Roman" w:hAnsi="Times New Roman"/>
          <w:b/>
          <w:sz w:val="24"/>
          <w:szCs w:val="24"/>
        </w:rPr>
        <w:t xml:space="preserve"> “</w:t>
      </w:r>
      <w:r w:rsidRPr="002B2289">
        <w:rPr>
          <w:rFonts w:ascii="Times New Roman" w:hAnsi="Times New Roman"/>
          <w:b/>
          <w:i/>
          <w:sz w:val="24"/>
          <w:szCs w:val="24"/>
        </w:rPr>
        <w:t>OK OCE</w:t>
      </w:r>
      <w:r w:rsidRPr="002B2289">
        <w:rPr>
          <w:rFonts w:ascii="Times New Roman" w:hAnsi="Times New Roman"/>
          <w:b/>
          <w:sz w:val="24"/>
          <w:szCs w:val="24"/>
        </w:rPr>
        <w:t xml:space="preserve">”: </w:t>
      </w:r>
      <w:r w:rsidRPr="002B2289">
        <w:rPr>
          <w:rFonts w:ascii="Times New Roman" w:hAnsi="Times New Roman"/>
          <w:b/>
          <w:i/>
          <w:sz w:val="24"/>
          <w:szCs w:val="24"/>
        </w:rPr>
        <w:t>COLLABORATIVE GOVERNANCE</w:t>
      </w:r>
      <w:r w:rsidRPr="002B2289">
        <w:rPr>
          <w:rFonts w:ascii="Times New Roman" w:hAnsi="Times New Roman"/>
          <w:b/>
          <w:sz w:val="24"/>
          <w:szCs w:val="24"/>
        </w:rPr>
        <w:t xml:space="preserve"> SEBUAH SOLUSI</w:t>
      </w:r>
    </w:p>
    <w:p w:rsidR="00D35DEF" w:rsidRPr="00D35DEF" w:rsidRDefault="00D35DEF" w:rsidP="00D35DEF">
      <w:pPr>
        <w:spacing w:after="0" w:line="480" w:lineRule="auto"/>
        <w:ind w:firstLine="567"/>
        <w:jc w:val="center"/>
        <w:rPr>
          <w:rFonts w:ascii="Times New Roman" w:hAnsi="Times New Roman"/>
          <w:sz w:val="24"/>
          <w:szCs w:val="24"/>
        </w:rPr>
      </w:pPr>
      <w:r w:rsidRPr="00D35DEF">
        <w:rPr>
          <w:rFonts w:ascii="Times New Roman" w:hAnsi="Times New Roman"/>
          <w:sz w:val="24"/>
          <w:szCs w:val="24"/>
        </w:rPr>
        <w:t>Ika Sartika</w:t>
      </w:r>
    </w:p>
    <w:p w:rsidR="00D35DEF" w:rsidRDefault="00D35DEF" w:rsidP="00D35DEF">
      <w:pPr>
        <w:spacing w:after="0" w:line="480" w:lineRule="auto"/>
        <w:ind w:firstLine="567"/>
        <w:jc w:val="center"/>
        <w:rPr>
          <w:rFonts w:ascii="Times New Roman" w:hAnsi="Times New Roman"/>
          <w:sz w:val="24"/>
          <w:szCs w:val="24"/>
        </w:rPr>
      </w:pPr>
    </w:p>
    <w:p w:rsidR="00D35DEF" w:rsidRPr="00D35DEF" w:rsidRDefault="00D35DEF" w:rsidP="00D35DEF">
      <w:pPr>
        <w:spacing w:after="0" w:line="480" w:lineRule="auto"/>
        <w:ind w:firstLine="567"/>
        <w:jc w:val="center"/>
        <w:rPr>
          <w:rFonts w:ascii="Times New Roman" w:hAnsi="Times New Roman"/>
          <w:b/>
          <w:sz w:val="24"/>
          <w:szCs w:val="24"/>
        </w:rPr>
      </w:pPr>
      <w:r w:rsidRPr="00D35DEF">
        <w:rPr>
          <w:rFonts w:ascii="Times New Roman" w:hAnsi="Times New Roman"/>
          <w:b/>
          <w:sz w:val="24"/>
          <w:szCs w:val="24"/>
        </w:rPr>
        <w:t>Abstrak</w:t>
      </w:r>
    </w:p>
    <w:p w:rsidR="00D35DEF" w:rsidRDefault="00F0147D" w:rsidP="005A68A9">
      <w:pPr>
        <w:spacing w:after="0" w:line="240" w:lineRule="auto"/>
        <w:jc w:val="both"/>
        <w:rPr>
          <w:rFonts w:ascii="Times New Roman" w:hAnsi="Times New Roman"/>
          <w:sz w:val="24"/>
          <w:szCs w:val="24"/>
        </w:rPr>
      </w:pPr>
      <w:r>
        <w:rPr>
          <w:rFonts w:ascii="Times New Roman" w:hAnsi="Times New Roman"/>
          <w:sz w:val="24"/>
          <w:szCs w:val="24"/>
        </w:rPr>
        <w:t xml:space="preserve">Tulisan ini mencoba meneropong sejauh mana pelaksanaan program </w:t>
      </w:r>
      <w:r w:rsidRPr="00F0147D">
        <w:rPr>
          <w:rFonts w:ascii="Times New Roman" w:hAnsi="Times New Roman"/>
          <w:i/>
          <w:sz w:val="24"/>
          <w:szCs w:val="24"/>
        </w:rPr>
        <w:t>OK OCE</w:t>
      </w:r>
      <w:r>
        <w:rPr>
          <w:rFonts w:ascii="Times New Roman" w:hAnsi="Times New Roman"/>
          <w:sz w:val="24"/>
          <w:szCs w:val="24"/>
        </w:rPr>
        <w:t xml:space="preserve"> sebagai program unggulan untuk meningkatkan kesejahteraan masyarakat di DKI Jakarta. </w:t>
      </w:r>
      <w:r w:rsidR="005A68A9">
        <w:rPr>
          <w:rFonts w:ascii="Times New Roman" w:hAnsi="Times New Roman"/>
          <w:sz w:val="24"/>
          <w:szCs w:val="24"/>
        </w:rPr>
        <w:t xml:space="preserve">Metode yang dilakukan adalah penelaahan </w:t>
      </w:r>
      <w:r>
        <w:rPr>
          <w:rFonts w:ascii="Times New Roman" w:hAnsi="Times New Roman"/>
          <w:sz w:val="24"/>
          <w:szCs w:val="24"/>
        </w:rPr>
        <w:t xml:space="preserve">data sekunder serta survei terhadap para peserta dan pengelola program </w:t>
      </w:r>
      <w:r w:rsidRPr="00F0147D">
        <w:rPr>
          <w:rFonts w:ascii="Times New Roman" w:hAnsi="Times New Roman"/>
          <w:i/>
          <w:sz w:val="24"/>
          <w:szCs w:val="24"/>
        </w:rPr>
        <w:t>OK OCE</w:t>
      </w:r>
      <w:r>
        <w:rPr>
          <w:rFonts w:ascii="Times New Roman" w:hAnsi="Times New Roman"/>
          <w:sz w:val="24"/>
          <w:szCs w:val="24"/>
        </w:rPr>
        <w:t xml:space="preserve">. </w:t>
      </w:r>
      <w:r w:rsidR="005A68A9">
        <w:rPr>
          <w:rFonts w:ascii="Times New Roman" w:hAnsi="Times New Roman"/>
          <w:sz w:val="24"/>
          <w:szCs w:val="24"/>
        </w:rPr>
        <w:t>Jumlah wirausaha yang berhasil mendapat perijinan masih jauh dari target. Berbagai hambatan yang teridentifikasi adalah kurangnya motivasi dan kepercayaan calon pengusaha terhadap keberhasilan program ini. Hal ini terlihat dari penurunan jumlah peserta di setiap tahapan,</w:t>
      </w:r>
      <w:r w:rsidR="005A68A9">
        <w:rPr>
          <w:rFonts w:ascii="Times New Roman" w:hAnsi="Times New Roman"/>
          <w:sz w:val="24"/>
          <w:szCs w:val="24"/>
        </w:rPr>
        <w:t xml:space="preserve"> yang dikenal sebagai </w:t>
      </w:r>
      <w:r w:rsidR="005A68A9">
        <w:rPr>
          <w:rFonts w:ascii="Times New Roman" w:eastAsia="Times New Roman" w:hAnsi="Times New Roman"/>
          <w:sz w:val="24"/>
          <w:szCs w:val="24"/>
        </w:rPr>
        <w:t>Tujuh Pasti Sukses</w:t>
      </w:r>
      <w:r w:rsidR="005A68A9">
        <w:rPr>
          <w:rFonts w:ascii="Times New Roman" w:eastAsia="Times New Roman" w:hAnsi="Times New Roman"/>
          <w:sz w:val="24"/>
          <w:szCs w:val="24"/>
        </w:rPr>
        <w:t>,</w:t>
      </w:r>
      <w:r w:rsidR="005A68A9">
        <w:rPr>
          <w:rFonts w:ascii="Times New Roman" w:hAnsi="Times New Roman"/>
          <w:sz w:val="24"/>
          <w:szCs w:val="24"/>
        </w:rPr>
        <w:t xml:space="preserve"> mulai dari pendaftaran, pelatihan, pendampingan, perijinan, pemasaran, pelaporan, dan permodalan.</w:t>
      </w:r>
      <w:r w:rsidR="005A68A9">
        <w:rPr>
          <w:rFonts w:ascii="Times New Roman" w:hAnsi="Times New Roman"/>
          <w:sz w:val="24"/>
          <w:szCs w:val="24"/>
        </w:rPr>
        <w:t xml:space="preserve"> Kesulitan dalam perijinan juga merupakan hambatan yang menyebabkan target belum tercapai. P</w:t>
      </w:r>
      <w:r w:rsidR="005A68A9" w:rsidRPr="00D35DEF">
        <w:rPr>
          <w:rFonts w:ascii="Times New Roman" w:hAnsi="Times New Roman"/>
          <w:sz w:val="24"/>
          <w:szCs w:val="24"/>
        </w:rPr>
        <w:t xml:space="preserve">elaksanaan program </w:t>
      </w:r>
      <w:r w:rsidR="005A68A9" w:rsidRPr="00D35DEF">
        <w:rPr>
          <w:rFonts w:ascii="Times New Roman" w:hAnsi="Times New Roman"/>
          <w:i/>
          <w:sz w:val="24"/>
          <w:szCs w:val="24"/>
        </w:rPr>
        <w:t>OK OCE</w:t>
      </w:r>
      <w:r w:rsidR="005A68A9" w:rsidRPr="00D35DEF">
        <w:rPr>
          <w:rFonts w:ascii="Times New Roman" w:hAnsi="Times New Roman"/>
          <w:sz w:val="24"/>
          <w:szCs w:val="24"/>
        </w:rPr>
        <w:t xml:space="preserve"> tidak bisa ditangani jika hanya dilakukan oleh satu atau dua pihak saja, tetapi membutuhkan peran serta berbagai pihak atau </w:t>
      </w:r>
      <w:proofErr w:type="gramStart"/>
      <w:r w:rsidR="005A68A9" w:rsidRPr="00D35DEF">
        <w:rPr>
          <w:rFonts w:ascii="Times New Roman" w:hAnsi="Times New Roman"/>
          <w:i/>
          <w:sz w:val="24"/>
          <w:szCs w:val="24"/>
        </w:rPr>
        <w:t>stakeholders</w:t>
      </w:r>
      <w:proofErr w:type="gramEnd"/>
      <w:r w:rsidR="005A68A9" w:rsidRPr="00D35DEF">
        <w:rPr>
          <w:rFonts w:ascii="Times New Roman" w:hAnsi="Times New Roman"/>
          <w:sz w:val="24"/>
          <w:szCs w:val="24"/>
        </w:rPr>
        <w:t xml:space="preserve"> yang secara bersama-sama melaksanakan tata kelola pemerintahan kolaboratif (</w:t>
      </w:r>
      <w:r w:rsidR="005A68A9" w:rsidRPr="00D35DEF">
        <w:rPr>
          <w:rFonts w:ascii="Times New Roman" w:hAnsi="Times New Roman"/>
          <w:i/>
          <w:sz w:val="24"/>
          <w:szCs w:val="24"/>
        </w:rPr>
        <w:t>collaborative governance</w:t>
      </w:r>
      <w:r w:rsidR="005A68A9" w:rsidRPr="00D35DEF">
        <w:rPr>
          <w:rFonts w:ascii="Times New Roman" w:hAnsi="Times New Roman"/>
          <w:sz w:val="24"/>
          <w:szCs w:val="24"/>
        </w:rPr>
        <w:t>).</w:t>
      </w:r>
    </w:p>
    <w:p w:rsidR="005A68A9" w:rsidRDefault="005A68A9" w:rsidP="005A68A9">
      <w:pPr>
        <w:spacing w:after="0" w:line="240" w:lineRule="auto"/>
        <w:jc w:val="both"/>
        <w:rPr>
          <w:rFonts w:ascii="Times New Roman" w:hAnsi="Times New Roman"/>
          <w:sz w:val="24"/>
          <w:szCs w:val="24"/>
        </w:rPr>
      </w:pPr>
    </w:p>
    <w:p w:rsidR="005A68A9" w:rsidRDefault="005A68A9" w:rsidP="005A68A9">
      <w:pPr>
        <w:spacing w:after="0" w:line="240" w:lineRule="auto"/>
        <w:jc w:val="both"/>
        <w:rPr>
          <w:rFonts w:ascii="Times New Roman" w:hAnsi="Times New Roman"/>
          <w:sz w:val="24"/>
          <w:szCs w:val="24"/>
        </w:rPr>
      </w:pPr>
      <w:r w:rsidRPr="005E098D">
        <w:rPr>
          <w:rFonts w:ascii="Times New Roman" w:hAnsi="Times New Roman"/>
          <w:b/>
          <w:sz w:val="24"/>
          <w:szCs w:val="24"/>
        </w:rPr>
        <w:t>Kata-Kata Kunci</w:t>
      </w:r>
      <w:r>
        <w:rPr>
          <w:rFonts w:ascii="Times New Roman" w:hAnsi="Times New Roman"/>
          <w:sz w:val="24"/>
          <w:szCs w:val="24"/>
        </w:rPr>
        <w:t xml:space="preserve">: </w:t>
      </w:r>
      <w:r w:rsidRPr="005A68A9">
        <w:rPr>
          <w:rFonts w:ascii="Times New Roman" w:hAnsi="Times New Roman"/>
          <w:i/>
          <w:sz w:val="24"/>
          <w:szCs w:val="24"/>
        </w:rPr>
        <w:t>Collaborative governance</w:t>
      </w:r>
      <w:r>
        <w:rPr>
          <w:rFonts w:ascii="Times New Roman" w:hAnsi="Times New Roman"/>
          <w:sz w:val="24"/>
          <w:szCs w:val="24"/>
        </w:rPr>
        <w:t xml:space="preserve">; Program </w:t>
      </w:r>
      <w:r w:rsidRPr="005A68A9">
        <w:rPr>
          <w:rFonts w:ascii="Times New Roman" w:hAnsi="Times New Roman"/>
          <w:i/>
          <w:sz w:val="24"/>
          <w:szCs w:val="24"/>
        </w:rPr>
        <w:t>OK OCE</w:t>
      </w:r>
      <w:r>
        <w:rPr>
          <w:rFonts w:ascii="Times New Roman" w:hAnsi="Times New Roman"/>
          <w:sz w:val="24"/>
          <w:szCs w:val="24"/>
        </w:rPr>
        <w:t xml:space="preserve">; </w:t>
      </w:r>
      <w:r>
        <w:rPr>
          <w:rFonts w:ascii="Times New Roman" w:eastAsia="Times New Roman" w:hAnsi="Times New Roman"/>
          <w:sz w:val="24"/>
          <w:szCs w:val="24"/>
        </w:rPr>
        <w:t>Tujuh Pasti Sukses</w:t>
      </w:r>
      <w:r>
        <w:rPr>
          <w:rFonts w:ascii="Times New Roman" w:eastAsia="Times New Roman" w:hAnsi="Times New Roman"/>
          <w:sz w:val="24"/>
          <w:szCs w:val="24"/>
        </w:rPr>
        <w:t>.</w:t>
      </w:r>
      <w:r>
        <w:rPr>
          <w:rFonts w:ascii="Times New Roman" w:hAnsi="Times New Roman"/>
          <w:sz w:val="24"/>
          <w:szCs w:val="24"/>
        </w:rPr>
        <w:t xml:space="preserve"> </w:t>
      </w:r>
    </w:p>
    <w:p w:rsidR="00D35DEF" w:rsidRDefault="00D35DEF" w:rsidP="00D35DEF">
      <w:pPr>
        <w:spacing w:after="0" w:line="480" w:lineRule="auto"/>
        <w:ind w:firstLine="567"/>
        <w:jc w:val="both"/>
        <w:rPr>
          <w:rFonts w:ascii="Times New Roman" w:hAnsi="Times New Roman"/>
          <w:sz w:val="24"/>
          <w:szCs w:val="24"/>
        </w:rPr>
      </w:pPr>
    </w:p>
    <w:p w:rsidR="00D35DEF" w:rsidRDefault="00D35DEF" w:rsidP="00D35DEF">
      <w:pPr>
        <w:spacing w:after="0" w:line="480" w:lineRule="auto"/>
        <w:ind w:firstLine="567"/>
        <w:jc w:val="center"/>
        <w:rPr>
          <w:rFonts w:ascii="Times New Roman" w:hAnsi="Times New Roman"/>
          <w:b/>
          <w:sz w:val="24"/>
          <w:szCs w:val="24"/>
        </w:rPr>
      </w:pPr>
      <w:r w:rsidRPr="00D35DEF">
        <w:rPr>
          <w:rFonts w:ascii="Times New Roman" w:hAnsi="Times New Roman"/>
          <w:b/>
          <w:sz w:val="24"/>
          <w:szCs w:val="24"/>
        </w:rPr>
        <w:t>Abstract</w:t>
      </w:r>
    </w:p>
    <w:p w:rsidR="00D35DEF" w:rsidRDefault="005E098D" w:rsidP="005E098D">
      <w:pPr>
        <w:spacing w:after="0" w:line="240" w:lineRule="auto"/>
        <w:jc w:val="both"/>
        <w:rPr>
          <w:rFonts w:ascii="Times New Roman" w:hAnsi="Times New Roman"/>
          <w:sz w:val="24"/>
          <w:szCs w:val="24"/>
        </w:rPr>
      </w:pPr>
      <w:r w:rsidRPr="005E098D">
        <w:rPr>
          <w:rFonts w:ascii="Times New Roman" w:hAnsi="Times New Roman"/>
          <w:sz w:val="24"/>
          <w:szCs w:val="24"/>
        </w:rPr>
        <w:t xml:space="preserve">This paper tries to explore the extent to which the OK OCE program is implemented as a </w:t>
      </w:r>
      <w:r>
        <w:rPr>
          <w:rFonts w:ascii="Times New Roman" w:hAnsi="Times New Roman"/>
          <w:sz w:val="24"/>
          <w:szCs w:val="24"/>
        </w:rPr>
        <w:t>superior</w:t>
      </w:r>
      <w:r w:rsidRPr="005E098D">
        <w:rPr>
          <w:rFonts w:ascii="Times New Roman" w:hAnsi="Times New Roman"/>
          <w:sz w:val="24"/>
          <w:szCs w:val="24"/>
        </w:rPr>
        <w:t xml:space="preserve"> program to improve the welfare of the people in DKI Jakarta. The method used was a review of secondary data and a survey of participants and managers of the OK</w:t>
      </w:r>
      <w:r>
        <w:rPr>
          <w:rFonts w:ascii="Times New Roman" w:hAnsi="Times New Roman"/>
          <w:sz w:val="24"/>
          <w:szCs w:val="24"/>
        </w:rPr>
        <w:t xml:space="preserve"> O</w:t>
      </w:r>
      <w:r w:rsidRPr="005E098D">
        <w:rPr>
          <w:rFonts w:ascii="Times New Roman" w:hAnsi="Times New Roman"/>
          <w:sz w:val="24"/>
          <w:szCs w:val="24"/>
        </w:rPr>
        <w:t xml:space="preserve">CE program. The number of entrepreneurs who managed to get permits is still far from the target. Various obstacles identified were the lack of motivation and trust of prospective entrepreneurs in the success of this program. This can be seen from the decrease in the number of participants at each stage, known as </w:t>
      </w:r>
      <w:r w:rsidRPr="005E098D">
        <w:rPr>
          <w:rFonts w:ascii="Times New Roman" w:hAnsi="Times New Roman"/>
          <w:i/>
          <w:sz w:val="24"/>
          <w:szCs w:val="24"/>
        </w:rPr>
        <w:t>Tujuh Pasti Sukses</w:t>
      </w:r>
      <w:r w:rsidRPr="005E098D">
        <w:rPr>
          <w:rFonts w:ascii="Times New Roman" w:hAnsi="Times New Roman"/>
          <w:sz w:val="24"/>
          <w:szCs w:val="24"/>
        </w:rPr>
        <w:t>, starting from registration, training, mentoring, licensing, marketing, reporting, and capital. Difficulties in licensing are also obstacles that have not achieved the target. The implementation of the O</w:t>
      </w:r>
      <w:r>
        <w:rPr>
          <w:rFonts w:ascii="Times New Roman" w:hAnsi="Times New Roman"/>
          <w:sz w:val="24"/>
          <w:szCs w:val="24"/>
        </w:rPr>
        <w:t>K</w:t>
      </w:r>
      <w:r w:rsidRPr="005E098D">
        <w:rPr>
          <w:rFonts w:ascii="Times New Roman" w:hAnsi="Times New Roman"/>
          <w:sz w:val="24"/>
          <w:szCs w:val="24"/>
        </w:rPr>
        <w:t xml:space="preserve"> </w:t>
      </w:r>
      <w:r>
        <w:rPr>
          <w:rFonts w:ascii="Times New Roman" w:hAnsi="Times New Roman"/>
          <w:sz w:val="24"/>
          <w:szCs w:val="24"/>
        </w:rPr>
        <w:t xml:space="preserve">OCE </w:t>
      </w:r>
      <w:r w:rsidRPr="005E098D">
        <w:rPr>
          <w:rFonts w:ascii="Times New Roman" w:hAnsi="Times New Roman"/>
          <w:sz w:val="24"/>
          <w:szCs w:val="24"/>
        </w:rPr>
        <w:t>program cannot be handled if it is only done by one or two parties, but requires the participation of various parties or stakeholders who jointly carry out collaborative governance</w:t>
      </w:r>
      <w:r>
        <w:rPr>
          <w:rFonts w:ascii="Times New Roman" w:hAnsi="Times New Roman"/>
          <w:sz w:val="24"/>
          <w:szCs w:val="24"/>
        </w:rPr>
        <w:t>.</w:t>
      </w:r>
    </w:p>
    <w:p w:rsidR="005E098D" w:rsidRDefault="005E098D" w:rsidP="005E098D">
      <w:pPr>
        <w:spacing w:after="0" w:line="240" w:lineRule="auto"/>
        <w:jc w:val="both"/>
        <w:rPr>
          <w:rFonts w:ascii="Times New Roman" w:hAnsi="Times New Roman"/>
          <w:sz w:val="24"/>
          <w:szCs w:val="24"/>
        </w:rPr>
      </w:pPr>
    </w:p>
    <w:p w:rsidR="005E098D" w:rsidRPr="005E098D" w:rsidRDefault="005E098D" w:rsidP="005E098D">
      <w:pPr>
        <w:spacing w:after="0" w:line="240" w:lineRule="auto"/>
        <w:jc w:val="both"/>
        <w:rPr>
          <w:rFonts w:ascii="Times New Roman" w:hAnsi="Times New Roman"/>
          <w:sz w:val="24"/>
          <w:szCs w:val="24"/>
        </w:rPr>
      </w:pPr>
      <w:r w:rsidRPr="005E098D">
        <w:rPr>
          <w:rFonts w:ascii="Times New Roman" w:hAnsi="Times New Roman"/>
          <w:b/>
          <w:sz w:val="24"/>
          <w:szCs w:val="24"/>
        </w:rPr>
        <w:t>Keywords</w:t>
      </w:r>
      <w:r>
        <w:rPr>
          <w:rFonts w:ascii="Times New Roman" w:hAnsi="Times New Roman"/>
          <w:sz w:val="24"/>
          <w:szCs w:val="24"/>
        </w:rPr>
        <w:t xml:space="preserve">: </w:t>
      </w:r>
      <w:r w:rsidRPr="005E098D">
        <w:rPr>
          <w:rFonts w:ascii="Times New Roman" w:hAnsi="Times New Roman"/>
          <w:sz w:val="24"/>
          <w:szCs w:val="24"/>
        </w:rPr>
        <w:t>Collaborative governance</w:t>
      </w:r>
      <w:r>
        <w:rPr>
          <w:rFonts w:ascii="Times New Roman" w:hAnsi="Times New Roman"/>
          <w:sz w:val="24"/>
          <w:szCs w:val="24"/>
        </w:rPr>
        <w:t xml:space="preserve">; </w:t>
      </w:r>
      <w:r w:rsidRPr="005E098D">
        <w:rPr>
          <w:rFonts w:ascii="Times New Roman" w:hAnsi="Times New Roman"/>
          <w:sz w:val="24"/>
          <w:szCs w:val="24"/>
        </w:rPr>
        <w:t>OK OCE</w:t>
      </w:r>
      <w:r>
        <w:rPr>
          <w:rFonts w:ascii="Times New Roman" w:hAnsi="Times New Roman"/>
          <w:i/>
          <w:sz w:val="24"/>
          <w:szCs w:val="24"/>
        </w:rPr>
        <w:t xml:space="preserve"> </w:t>
      </w:r>
      <w:r>
        <w:rPr>
          <w:rFonts w:ascii="Times New Roman" w:hAnsi="Times New Roman"/>
          <w:sz w:val="24"/>
          <w:szCs w:val="24"/>
        </w:rPr>
        <w:t xml:space="preserve">Program; </w:t>
      </w:r>
      <w:r w:rsidRPr="005E098D">
        <w:rPr>
          <w:rFonts w:ascii="Times New Roman" w:eastAsia="Times New Roman" w:hAnsi="Times New Roman"/>
          <w:i/>
          <w:sz w:val="24"/>
          <w:szCs w:val="24"/>
        </w:rPr>
        <w:t>Tujuh Pasti Sukses</w:t>
      </w:r>
      <w:r>
        <w:rPr>
          <w:rFonts w:ascii="Times New Roman" w:eastAsia="Times New Roman" w:hAnsi="Times New Roman"/>
          <w:sz w:val="24"/>
          <w:szCs w:val="24"/>
        </w:rPr>
        <w:t>.</w:t>
      </w:r>
    </w:p>
    <w:p w:rsidR="00D35DEF" w:rsidRDefault="00D35DEF" w:rsidP="00D35DEF">
      <w:pPr>
        <w:spacing w:after="0" w:line="480" w:lineRule="auto"/>
        <w:ind w:firstLine="567"/>
        <w:jc w:val="center"/>
        <w:rPr>
          <w:rFonts w:ascii="Times New Roman" w:hAnsi="Times New Roman"/>
          <w:b/>
          <w:sz w:val="24"/>
          <w:szCs w:val="24"/>
        </w:rPr>
      </w:pPr>
    </w:p>
    <w:p w:rsidR="00D35DEF" w:rsidRDefault="00D35DEF" w:rsidP="00D35DEF">
      <w:pPr>
        <w:spacing w:after="0" w:line="480" w:lineRule="auto"/>
        <w:ind w:firstLine="567"/>
        <w:jc w:val="center"/>
        <w:rPr>
          <w:rFonts w:ascii="Times New Roman" w:hAnsi="Times New Roman"/>
          <w:b/>
          <w:sz w:val="24"/>
          <w:szCs w:val="24"/>
        </w:rPr>
      </w:pPr>
    </w:p>
    <w:p w:rsidR="00D35DEF" w:rsidRDefault="00D35DEF" w:rsidP="00D35DEF">
      <w:pPr>
        <w:spacing w:after="0" w:line="480" w:lineRule="auto"/>
        <w:ind w:firstLine="567"/>
        <w:jc w:val="center"/>
        <w:rPr>
          <w:rFonts w:ascii="Times New Roman" w:hAnsi="Times New Roman"/>
          <w:b/>
          <w:sz w:val="24"/>
          <w:szCs w:val="24"/>
        </w:rPr>
      </w:pPr>
    </w:p>
    <w:p w:rsidR="00D35DEF" w:rsidRDefault="00D35DEF" w:rsidP="00D35DEF">
      <w:pPr>
        <w:spacing w:after="0" w:line="480" w:lineRule="auto"/>
        <w:ind w:firstLine="567"/>
        <w:jc w:val="center"/>
        <w:rPr>
          <w:rFonts w:ascii="Times New Roman" w:hAnsi="Times New Roman"/>
          <w:b/>
          <w:sz w:val="24"/>
          <w:szCs w:val="24"/>
        </w:rPr>
      </w:pPr>
    </w:p>
    <w:p w:rsidR="00D35DEF" w:rsidRPr="00D35DEF" w:rsidRDefault="005E098D" w:rsidP="005E098D">
      <w:pPr>
        <w:spacing w:before="240" w:after="0"/>
        <w:ind w:firstLine="567"/>
        <w:jc w:val="both"/>
        <w:rPr>
          <w:rFonts w:ascii="Times New Roman" w:hAnsi="Times New Roman"/>
          <w:b/>
          <w:sz w:val="24"/>
          <w:szCs w:val="24"/>
        </w:rPr>
      </w:pPr>
      <w:r w:rsidRPr="00D35DEF">
        <w:rPr>
          <w:rFonts w:ascii="Times New Roman" w:hAnsi="Times New Roman"/>
          <w:b/>
          <w:sz w:val="24"/>
          <w:szCs w:val="24"/>
        </w:rPr>
        <w:lastRenderedPageBreak/>
        <w:t>PENDAHULUAN</w:t>
      </w:r>
    </w:p>
    <w:p w:rsidR="00D35DEF" w:rsidRDefault="00D35DEF" w:rsidP="005E098D">
      <w:pPr>
        <w:spacing w:before="240" w:after="0"/>
        <w:ind w:firstLine="567"/>
        <w:jc w:val="both"/>
        <w:rPr>
          <w:rFonts w:ascii="Times New Roman" w:hAnsi="Times New Roman"/>
          <w:color w:val="111111"/>
          <w:sz w:val="24"/>
          <w:szCs w:val="24"/>
        </w:rPr>
      </w:pPr>
      <w:r w:rsidRPr="00D35DEF">
        <w:rPr>
          <w:rFonts w:ascii="Times New Roman" w:hAnsi="Times New Roman"/>
          <w:sz w:val="24"/>
          <w:szCs w:val="24"/>
        </w:rPr>
        <w:t xml:space="preserve">Jakarta, seperti halnya kota-kota besar lainnya telah lama menjadi kota terpadat di Asia Tenggara dengan penduduk mencapai 10,37 juta jiwa pada tahun 2017 </w:t>
      </w:r>
      <w:r w:rsidRPr="00D35DEF">
        <w:rPr>
          <w:rFonts w:ascii="Times New Roman" w:hAnsi="Times New Roman"/>
          <w:sz w:val="24"/>
          <w:szCs w:val="24"/>
        </w:rPr>
        <w:fldChar w:fldCharType="begin" w:fldLock="1"/>
      </w:r>
      <w:r w:rsidRPr="00D35DEF">
        <w:rPr>
          <w:rFonts w:ascii="Times New Roman" w:hAnsi="Times New Roman"/>
          <w:sz w:val="24"/>
          <w:szCs w:val="24"/>
        </w:rPr>
        <w:instrText>ADDIN CSL_CITATION { "citationItems" : [ { "id" : "ITEM-1", "itemData" : { "ISBN" : "ISSN : 0215.2150", "author" : [ { "dropping-particle" : "", "family" : "BPS Jakarta", "given" : "", "non-dropping-particle" : "", "parse-names" : false, "suffix" : "" } ], "id" : "ITEM-1", "issued" : { "date-parts" : [ [ "2017" ] ] }, "page" : "667", "title" : "Jakarta in figures 2017", "type" : "article-journal" }, "uris" : [ "http://www.mendeley.com/documents/?uuid=4a04d3ff-776f-4d26-acbf-b4a56927c8af" ] } ], "mendeley" : { "formattedCitation" : "(BPS Jakarta, 2017)", "plainTextFormattedCitation" : "(BPS Jakarta, 2017)", "previouslyFormattedCitation" : "(BPS Jakarta, 2017)" }, "properties" : {  }, "schema" : "https://github.com/citation-style-language/schema/raw/master/csl-citation.json" }</w:instrText>
      </w:r>
      <w:r w:rsidRPr="00D35DEF">
        <w:rPr>
          <w:rFonts w:ascii="Times New Roman" w:hAnsi="Times New Roman"/>
          <w:sz w:val="24"/>
          <w:szCs w:val="24"/>
        </w:rPr>
        <w:fldChar w:fldCharType="separate"/>
      </w:r>
      <w:r w:rsidRPr="00D35DEF">
        <w:rPr>
          <w:rFonts w:ascii="Times New Roman" w:hAnsi="Times New Roman"/>
          <w:noProof/>
          <w:sz w:val="24"/>
          <w:szCs w:val="24"/>
        </w:rPr>
        <w:t>(BPS Jakarta, 2017)</w:t>
      </w:r>
      <w:r w:rsidRPr="00D35DEF">
        <w:rPr>
          <w:rFonts w:ascii="Times New Roman" w:hAnsi="Times New Roman"/>
          <w:sz w:val="24"/>
          <w:szCs w:val="24"/>
        </w:rPr>
        <w:fldChar w:fldCharType="end"/>
      </w:r>
      <w:r w:rsidRPr="00D35DEF">
        <w:rPr>
          <w:rFonts w:ascii="Times New Roman" w:hAnsi="Times New Roman"/>
          <w:sz w:val="24"/>
          <w:szCs w:val="24"/>
        </w:rPr>
        <w:t xml:space="preserve">. </w:t>
      </w:r>
      <w:r w:rsidRPr="00D35DEF">
        <w:rPr>
          <w:rFonts w:ascii="Times New Roman" w:hAnsi="Times New Roman"/>
          <w:color w:val="111111"/>
          <w:sz w:val="24"/>
          <w:szCs w:val="24"/>
        </w:rPr>
        <w:t>Berdasarkan data Badan Pusat Statisik, jumlah </w:t>
      </w:r>
      <w:hyperlink r:id="rId5" w:history="1">
        <w:r w:rsidRPr="00D35DEF">
          <w:rPr>
            <w:rStyle w:val="Hyperlink"/>
            <w:rFonts w:ascii="Times New Roman" w:hAnsi="Times New Roman"/>
            <w:color w:val="auto"/>
            <w:sz w:val="24"/>
            <w:szCs w:val="24"/>
            <w:u w:val="none"/>
            <w:bdr w:val="none" w:sz="0" w:space="0" w:color="auto" w:frame="1"/>
          </w:rPr>
          <w:t>penduduk DKI Jakarta</w:t>
        </w:r>
      </w:hyperlink>
      <w:r w:rsidRPr="00D35DEF">
        <w:rPr>
          <w:rFonts w:ascii="Times New Roman" w:hAnsi="Times New Roman"/>
          <w:color w:val="111111"/>
          <w:sz w:val="24"/>
          <w:szCs w:val="24"/>
        </w:rPr>
        <w:t> pada tahun 2015 mencapai 10,18 juta jiwa, kemudian meningkat menjadi 10,28 juta jiwa pada tahun 2016, dan bertambah menjadi 10,37 juta jiwa pada tahun 2017. Artinya, selama dua tahun terkahir jumlah penduduk di Ibu Kota bertambah 269 jiwa setiap hari atau 11 orang per jam. Ada pun wilayah dengan populasi terbanyak adalah Jakarta Timur dengan jumlah penduduk mencapai 2,89 juta jiwa, diikuti Jakarta Barat (2,53 juta jiwa) dan Jakarta Selatan (2,23 juta jiwa). Lalu Jakarta Utara (1,78 juta jiwa), Jakarta Pusat (921 ribu jiwa), serta Kabupaten Kepulauan Seribu (24 ribu jiwa), seperti dapat dilihat pada gambar di bawah ini.</w:t>
      </w:r>
      <w:r w:rsidRPr="00D35DEF">
        <w:rPr>
          <w:rFonts w:ascii="Times New Roman" w:hAnsi="Times New Roman"/>
          <w:sz w:val="24"/>
          <w:szCs w:val="24"/>
        </w:rPr>
        <w:t xml:space="preserve"> </w:t>
      </w:r>
      <w:r w:rsidRPr="00D35DEF">
        <w:rPr>
          <w:rFonts w:ascii="Times New Roman" w:hAnsi="Times New Roman"/>
          <w:color w:val="111111"/>
          <w:sz w:val="24"/>
          <w:szCs w:val="24"/>
        </w:rPr>
        <w:t>Sementara rasio perbandingan penduduk laki-laki dan perempuan di Jakarta pada tahun lalu mencapai 100,61. Artinya, jumlah penduduk laki-laki di Jakarta lebih banyak dibanding perempuan. </w:t>
      </w:r>
    </w:p>
    <w:p w:rsidR="00D35DEF" w:rsidRPr="00D35DEF" w:rsidRDefault="00D35DEF" w:rsidP="00D35DEF">
      <w:pPr>
        <w:spacing w:after="0"/>
        <w:ind w:firstLine="567"/>
        <w:jc w:val="both"/>
        <w:rPr>
          <w:rFonts w:ascii="Times New Roman" w:hAnsi="Times New Roman"/>
          <w:color w:val="111111"/>
          <w:sz w:val="24"/>
          <w:szCs w:val="24"/>
        </w:rPr>
      </w:pPr>
    </w:p>
    <w:p w:rsidR="00D35DEF" w:rsidRPr="00D35DEF" w:rsidRDefault="00D35DEF" w:rsidP="00D35DEF">
      <w:pPr>
        <w:spacing w:after="0"/>
        <w:jc w:val="center"/>
        <w:rPr>
          <w:rFonts w:ascii="Times New Roman" w:hAnsi="Times New Roman"/>
          <w:sz w:val="24"/>
          <w:szCs w:val="24"/>
        </w:rPr>
      </w:pPr>
      <w:r w:rsidRPr="00D35DEF">
        <w:rPr>
          <w:rFonts w:ascii="Times New Roman" w:hAnsi="Times New Roman"/>
          <w:noProof/>
          <w:sz w:val="24"/>
          <w:szCs w:val="24"/>
        </w:rPr>
        <w:drawing>
          <wp:inline distT="0" distB="0" distL="0" distR="0" wp14:anchorId="4C998A13" wp14:editId="3952D352">
            <wp:extent cx="4058617" cy="194371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26763" t="22805" r="8654" b="22178"/>
                    <a:stretch/>
                  </pic:blipFill>
                  <pic:spPr bwMode="auto">
                    <a:xfrm>
                      <a:off x="0" y="0"/>
                      <a:ext cx="4086023" cy="1956842"/>
                    </a:xfrm>
                    <a:prstGeom prst="rect">
                      <a:avLst/>
                    </a:prstGeom>
                    <a:ln>
                      <a:noFill/>
                    </a:ln>
                    <a:extLst>
                      <a:ext uri="{53640926-AAD7-44D8-BBD7-CCE9431645EC}">
                        <a14:shadowObscured xmlns:a14="http://schemas.microsoft.com/office/drawing/2010/main"/>
                      </a:ext>
                    </a:extLst>
                  </pic:spPr>
                </pic:pic>
              </a:graphicData>
            </a:graphic>
          </wp:inline>
        </w:drawing>
      </w:r>
    </w:p>
    <w:p w:rsidR="00D35DEF" w:rsidRPr="00D35DEF" w:rsidRDefault="00D35DEF" w:rsidP="00D35DEF">
      <w:pPr>
        <w:pStyle w:val="Caption"/>
        <w:spacing w:line="276" w:lineRule="auto"/>
        <w:jc w:val="center"/>
        <w:rPr>
          <w:rFonts w:ascii="Times New Roman" w:hAnsi="Times New Roman"/>
          <w:b w:val="0"/>
          <w:sz w:val="24"/>
          <w:szCs w:val="24"/>
        </w:rPr>
      </w:pPr>
      <w:bookmarkStart w:id="0" w:name="_Toc521406052"/>
      <w:r w:rsidRPr="00D35DEF">
        <w:rPr>
          <w:rFonts w:ascii="Times New Roman" w:hAnsi="Times New Roman"/>
          <w:b w:val="0"/>
          <w:color w:val="auto"/>
          <w:sz w:val="24"/>
          <w:szCs w:val="24"/>
        </w:rPr>
        <w:t xml:space="preserve">Gambar 1 Jumlah Penduduk di DKI Jakarta </w:t>
      </w:r>
      <w:r w:rsidRPr="00D35DEF">
        <w:rPr>
          <w:rFonts w:ascii="Times New Roman" w:hAnsi="Times New Roman"/>
          <w:b w:val="0"/>
          <w:color w:val="auto"/>
          <w:sz w:val="24"/>
          <w:szCs w:val="24"/>
        </w:rPr>
        <w:fldChar w:fldCharType="begin" w:fldLock="1"/>
      </w:r>
      <w:r w:rsidRPr="00D35DEF">
        <w:rPr>
          <w:rFonts w:ascii="Times New Roman" w:hAnsi="Times New Roman"/>
          <w:b w:val="0"/>
          <w:color w:val="auto"/>
          <w:sz w:val="24"/>
          <w:szCs w:val="24"/>
        </w:rPr>
        <w:instrText>ADDIN CSL_CITATION { "citationItems" : [ { "id" : "ITEM-1", "itemData" : { "ISBN" : "ISSN : 0215.2150", "author" : [ { "dropping-particle" : "", "family" : "BPS Jakarta", "given" : "", "non-dropping-particle" : "", "parse-names" : false, "suffix" : "" } ], "id" : "ITEM-1", "issued" : { "date-parts" : [ [ "2017" ] ] }, "page" : "667", "title" : "Jakarta in figures 2017", "type" : "article-journal" }, "uris" : [ "http://www.mendeley.com/documents/?uuid=4a04d3ff-776f-4d26-acbf-b4a56927c8af" ] } ], "mendeley" : { "formattedCitation" : "(BPS Jakarta, 2017)", "plainTextFormattedCitation" : "(BPS Jakarta, 2017)", "previouslyFormattedCitation" : "(BPS Jakarta, 2017)" }, "properties" : {  }, "schema" : "https://github.com/citation-style-language/schema/raw/master/csl-citation.json" }</w:instrText>
      </w:r>
      <w:r w:rsidRPr="00D35DEF">
        <w:rPr>
          <w:rFonts w:ascii="Times New Roman" w:hAnsi="Times New Roman"/>
          <w:b w:val="0"/>
          <w:color w:val="auto"/>
          <w:sz w:val="24"/>
          <w:szCs w:val="24"/>
        </w:rPr>
        <w:fldChar w:fldCharType="separate"/>
      </w:r>
      <w:r w:rsidRPr="00D35DEF">
        <w:rPr>
          <w:rFonts w:ascii="Times New Roman" w:hAnsi="Times New Roman"/>
          <w:b w:val="0"/>
          <w:noProof/>
          <w:color w:val="auto"/>
          <w:sz w:val="24"/>
          <w:szCs w:val="24"/>
        </w:rPr>
        <w:t>(BPS Jakarta, 2017)</w:t>
      </w:r>
      <w:bookmarkEnd w:id="0"/>
      <w:r w:rsidRPr="00D35DEF">
        <w:rPr>
          <w:rFonts w:ascii="Times New Roman" w:hAnsi="Times New Roman"/>
          <w:b w:val="0"/>
          <w:color w:val="auto"/>
          <w:sz w:val="24"/>
          <w:szCs w:val="24"/>
        </w:rPr>
        <w:fldChar w:fldCharType="end"/>
      </w:r>
    </w:p>
    <w:p w:rsidR="00D35DEF" w:rsidRPr="00D35DEF" w:rsidRDefault="00D35DEF" w:rsidP="00D35DEF">
      <w:pPr>
        <w:spacing w:after="0"/>
        <w:ind w:firstLine="720"/>
        <w:jc w:val="both"/>
        <w:rPr>
          <w:rFonts w:ascii="Times New Roman" w:hAnsi="Times New Roman"/>
          <w:sz w:val="24"/>
          <w:szCs w:val="24"/>
        </w:rPr>
      </w:pPr>
      <w:r w:rsidRPr="00D35DEF">
        <w:rPr>
          <w:rFonts w:ascii="Times New Roman" w:hAnsi="Times New Roman"/>
          <w:sz w:val="24"/>
          <w:szCs w:val="24"/>
        </w:rPr>
        <w:t xml:space="preserve">Pada hari-hari arus balik lebaran, Jakarta kebanjiran pendatang dari daerah. Menurut perkiraan Pemerintah DKI Jakarta, setelah lebaran penduduk DKI Jakarta bertambah sekitar 250 ribu jiwa baik untuk mencari kehidupan baru di Jakarta, maupun sebagai tempat transit menuju kota-kota lain. Kebanyakan para pendatang hanya berbekal tekad tanpa keterampilan yang memadai. Lapangan pekerjaan di Jakarta yang terbatas diperebutkan dengan ketat. Sehingga tidak mengherankan bila para pendatang ini harus tinggal di kolong jembatan dan gubuk-gubuk liar menjadi pengemis dan gelandangan di jalanan. </w:t>
      </w:r>
    </w:p>
    <w:p w:rsidR="00D35DEF" w:rsidRPr="00D35DEF" w:rsidRDefault="00D35DEF" w:rsidP="00D35DEF">
      <w:pPr>
        <w:spacing w:after="0"/>
        <w:ind w:firstLine="720"/>
        <w:jc w:val="both"/>
        <w:rPr>
          <w:rFonts w:ascii="Times New Roman" w:hAnsi="Times New Roman"/>
          <w:color w:val="111111"/>
          <w:sz w:val="24"/>
          <w:szCs w:val="24"/>
        </w:rPr>
      </w:pPr>
      <w:r w:rsidRPr="00D35DEF">
        <w:rPr>
          <w:rFonts w:ascii="Times New Roman" w:hAnsi="Times New Roman"/>
          <w:color w:val="111111"/>
          <w:sz w:val="24"/>
          <w:szCs w:val="24"/>
        </w:rPr>
        <w:t>Jumlah pengangguran di DKI </w:t>
      </w:r>
      <w:hyperlink r:id="rId7" w:history="1">
        <w:r w:rsidRPr="002B2289">
          <w:rPr>
            <w:rStyle w:val="Hyperlink"/>
            <w:rFonts w:ascii="Times New Roman" w:hAnsi="Times New Roman"/>
            <w:color w:val="auto"/>
            <w:sz w:val="24"/>
            <w:szCs w:val="24"/>
            <w:u w:val="none"/>
            <w:bdr w:val="none" w:sz="0" w:space="0" w:color="auto" w:frame="1"/>
          </w:rPr>
          <w:t>Jakarta</w:t>
        </w:r>
      </w:hyperlink>
      <w:r w:rsidRPr="00D35DEF">
        <w:rPr>
          <w:rFonts w:ascii="Times New Roman" w:hAnsi="Times New Roman"/>
          <w:color w:val="111111"/>
          <w:sz w:val="24"/>
          <w:szCs w:val="24"/>
        </w:rPr>
        <w:t xml:space="preserve"> pada Agustus 2017 mencapai 346.940 ribu jiwa dengan Tingkat Pengangguran Terbuka (TPT) sebesar 7,14 persen dari total angkatan kerja. Angka ini meningkat dibandingkan dengan posisi Februari 2017 hanya 5,36 persen maupun dari posisi Agustus 2016 sebesar 6,12 persen. Tingkat pengangguran di Ibu Kota tersebut juga jauh di atas TPT nasional, yakni 5,5 persen. Tingkat pengangguran tertinggi di DKI terdapat di Jakarta Timur, yakni mencapai 7,8 persen atau sebanyak 99 ribu jiwa. Diikuti Jakarta Utara sebesar 7,67 persen dengan jumlah penganggur lebih dari 69 ribu jiwa, dan Kepulauan Seribu dengan TPT sebesar </w:t>
      </w:r>
      <w:r w:rsidRPr="00D35DEF">
        <w:rPr>
          <w:rFonts w:ascii="Times New Roman" w:hAnsi="Times New Roman"/>
          <w:color w:val="111111"/>
          <w:sz w:val="24"/>
          <w:szCs w:val="24"/>
        </w:rPr>
        <w:lastRenderedPageBreak/>
        <w:t>7,33 persen dengan jumlah penganggur sebanyak 66 ribu jiwa. Pengangguran ketiga wilayah tersebut di atas tingkat pengangguran provinsi DKI Jakarta. Jumlah angkatan kerja di DKI Jakarta pada Agustus 2017 turun sebesar 605.750 ribu jiwa, sementara jumlah penduduk yang bekerja berkurang 660 ribu jiwa sehigga </w:t>
      </w:r>
      <w:hyperlink r:id="rId8" w:history="1">
        <w:r w:rsidRPr="00D35DEF">
          <w:rPr>
            <w:rStyle w:val="Hyperlink"/>
            <w:rFonts w:ascii="Times New Roman" w:hAnsi="Times New Roman"/>
            <w:color w:val="auto"/>
            <w:sz w:val="24"/>
            <w:szCs w:val="24"/>
            <w:bdr w:val="none" w:sz="0" w:space="0" w:color="auto" w:frame="1"/>
          </w:rPr>
          <w:t>pengangguran</w:t>
        </w:r>
      </w:hyperlink>
      <w:r w:rsidRPr="00D35DEF">
        <w:rPr>
          <w:rFonts w:ascii="Times New Roman" w:hAnsi="Times New Roman"/>
          <w:color w:val="111111"/>
          <w:sz w:val="24"/>
          <w:szCs w:val="24"/>
        </w:rPr>
        <w:t> bertambah 54.250 jiwa dibanding Februari 2017. Data Tingkat Pengangguran Terbuka di DKI Jakarta dapat dilihat pada gambar berikut ini.</w:t>
      </w:r>
    </w:p>
    <w:p w:rsidR="00D35DEF" w:rsidRPr="00D35DEF" w:rsidRDefault="00D35DEF" w:rsidP="00D35DEF">
      <w:pPr>
        <w:spacing w:after="0"/>
        <w:ind w:firstLine="720"/>
        <w:jc w:val="both"/>
        <w:rPr>
          <w:rFonts w:ascii="Times New Roman" w:hAnsi="Times New Roman"/>
          <w:sz w:val="24"/>
          <w:szCs w:val="24"/>
        </w:rPr>
      </w:pPr>
      <w:r w:rsidRPr="00D35DEF">
        <w:rPr>
          <w:rFonts w:ascii="Times New Roman" w:hAnsi="Times New Roman"/>
          <w:noProof/>
          <w:sz w:val="24"/>
          <w:szCs w:val="24"/>
        </w:rPr>
        <w:drawing>
          <wp:inline distT="0" distB="0" distL="0" distR="0" wp14:anchorId="3981B127" wp14:editId="3F760022">
            <wp:extent cx="4443445" cy="208219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7243" t="22520" r="6410" b="22178"/>
                    <a:stretch/>
                  </pic:blipFill>
                  <pic:spPr bwMode="auto">
                    <a:xfrm>
                      <a:off x="0" y="0"/>
                      <a:ext cx="4465845" cy="2092696"/>
                    </a:xfrm>
                    <a:prstGeom prst="rect">
                      <a:avLst/>
                    </a:prstGeom>
                    <a:ln>
                      <a:noFill/>
                    </a:ln>
                    <a:extLst>
                      <a:ext uri="{53640926-AAD7-44D8-BBD7-CCE9431645EC}">
                        <a14:shadowObscured xmlns:a14="http://schemas.microsoft.com/office/drawing/2010/main"/>
                      </a:ext>
                    </a:extLst>
                  </pic:spPr>
                </pic:pic>
              </a:graphicData>
            </a:graphic>
          </wp:inline>
        </w:drawing>
      </w:r>
    </w:p>
    <w:p w:rsidR="00D35DEF" w:rsidRPr="00D35DEF" w:rsidRDefault="00D35DEF" w:rsidP="00D35DEF">
      <w:pPr>
        <w:pStyle w:val="Caption"/>
        <w:spacing w:line="276" w:lineRule="auto"/>
        <w:jc w:val="center"/>
        <w:rPr>
          <w:rFonts w:ascii="Times New Roman" w:hAnsi="Times New Roman"/>
          <w:b w:val="0"/>
          <w:sz w:val="24"/>
          <w:szCs w:val="24"/>
        </w:rPr>
      </w:pPr>
      <w:bookmarkStart w:id="1" w:name="_Toc521406053"/>
      <w:r w:rsidRPr="00D35DEF">
        <w:rPr>
          <w:rFonts w:ascii="Times New Roman" w:hAnsi="Times New Roman"/>
          <w:b w:val="0"/>
          <w:color w:val="auto"/>
          <w:sz w:val="24"/>
          <w:szCs w:val="24"/>
        </w:rPr>
        <w:t xml:space="preserve">Gambar </w:t>
      </w:r>
      <w:r w:rsidRPr="00D35DEF">
        <w:rPr>
          <w:rFonts w:ascii="Times New Roman" w:hAnsi="Times New Roman"/>
          <w:b w:val="0"/>
          <w:color w:val="auto"/>
          <w:sz w:val="24"/>
          <w:szCs w:val="24"/>
        </w:rPr>
        <w:fldChar w:fldCharType="begin"/>
      </w:r>
      <w:r w:rsidRPr="00D35DEF">
        <w:rPr>
          <w:rFonts w:ascii="Times New Roman" w:hAnsi="Times New Roman"/>
          <w:b w:val="0"/>
          <w:color w:val="auto"/>
          <w:sz w:val="24"/>
          <w:szCs w:val="24"/>
        </w:rPr>
        <w:instrText xml:space="preserve"> SEQ Gambar_1. \* ARABIC </w:instrText>
      </w:r>
      <w:r w:rsidRPr="00D35DEF">
        <w:rPr>
          <w:rFonts w:ascii="Times New Roman" w:hAnsi="Times New Roman"/>
          <w:b w:val="0"/>
          <w:color w:val="auto"/>
          <w:sz w:val="24"/>
          <w:szCs w:val="24"/>
        </w:rPr>
        <w:fldChar w:fldCharType="separate"/>
      </w:r>
      <w:r w:rsidRPr="00D35DEF">
        <w:rPr>
          <w:rFonts w:ascii="Times New Roman" w:hAnsi="Times New Roman"/>
          <w:b w:val="0"/>
          <w:noProof/>
          <w:color w:val="auto"/>
          <w:sz w:val="24"/>
          <w:szCs w:val="24"/>
        </w:rPr>
        <w:t>2</w:t>
      </w:r>
      <w:r w:rsidRPr="00D35DEF">
        <w:rPr>
          <w:rFonts w:ascii="Times New Roman" w:hAnsi="Times New Roman"/>
          <w:b w:val="0"/>
          <w:color w:val="auto"/>
          <w:sz w:val="24"/>
          <w:szCs w:val="24"/>
        </w:rPr>
        <w:fldChar w:fldCharType="end"/>
      </w:r>
      <w:r w:rsidRPr="00D35DEF">
        <w:rPr>
          <w:rFonts w:ascii="Times New Roman" w:hAnsi="Times New Roman"/>
          <w:b w:val="0"/>
          <w:color w:val="auto"/>
          <w:sz w:val="24"/>
          <w:szCs w:val="24"/>
        </w:rPr>
        <w:t xml:space="preserve"> Tingkat Pengangguran Terbuka (TPT) di Provinsi DKI Jakarta </w:t>
      </w:r>
      <w:r w:rsidRPr="00D35DEF">
        <w:rPr>
          <w:rFonts w:ascii="Times New Roman" w:hAnsi="Times New Roman"/>
          <w:b w:val="0"/>
          <w:color w:val="auto"/>
          <w:sz w:val="24"/>
          <w:szCs w:val="24"/>
        </w:rPr>
        <w:fldChar w:fldCharType="begin" w:fldLock="1"/>
      </w:r>
      <w:r w:rsidRPr="00D35DEF">
        <w:rPr>
          <w:rFonts w:ascii="Times New Roman" w:hAnsi="Times New Roman"/>
          <w:b w:val="0"/>
          <w:color w:val="auto"/>
          <w:sz w:val="24"/>
          <w:szCs w:val="24"/>
        </w:rPr>
        <w:instrText>ADDIN CSL_CITATION { "citationItems" : [ { "id" : "ITEM-1", "itemData" : { "ISBN" : "ISSN : 0215.2150", "author" : [ { "dropping-particle" : "", "family" : "BPS Jakarta", "given" : "", "non-dropping-particle" : "", "parse-names" : false, "suffix" : "" } ], "id" : "ITEM-1", "issued" : { "date-parts" : [ [ "2017" ] ] }, "page" : "667", "title" : "Jakarta in figures 2017", "type" : "article-journal" }, "uris" : [ "http://www.mendeley.com/documents/?uuid=4a04d3ff-776f-4d26-acbf-b4a56927c8af" ] } ], "mendeley" : { "formattedCitation" : "(BPS Jakarta, 2017)", "plainTextFormattedCitation" : "(BPS Jakarta, 2017)", "previouslyFormattedCitation" : "(BPS Jakarta, 2017)" }, "properties" : {  }, "schema" : "https://github.com/citation-style-language/schema/raw/master/csl-citation.json" }</w:instrText>
      </w:r>
      <w:r w:rsidRPr="00D35DEF">
        <w:rPr>
          <w:rFonts w:ascii="Times New Roman" w:hAnsi="Times New Roman"/>
          <w:b w:val="0"/>
          <w:color w:val="auto"/>
          <w:sz w:val="24"/>
          <w:szCs w:val="24"/>
        </w:rPr>
        <w:fldChar w:fldCharType="separate"/>
      </w:r>
      <w:r w:rsidRPr="00D35DEF">
        <w:rPr>
          <w:rFonts w:ascii="Times New Roman" w:hAnsi="Times New Roman"/>
          <w:b w:val="0"/>
          <w:noProof/>
          <w:color w:val="auto"/>
          <w:sz w:val="24"/>
          <w:szCs w:val="24"/>
        </w:rPr>
        <w:t>(BPS Jakarta, 2017)</w:t>
      </w:r>
      <w:bookmarkEnd w:id="1"/>
      <w:r w:rsidRPr="00D35DEF">
        <w:rPr>
          <w:rFonts w:ascii="Times New Roman" w:hAnsi="Times New Roman"/>
          <w:b w:val="0"/>
          <w:color w:val="auto"/>
          <w:sz w:val="24"/>
          <w:szCs w:val="24"/>
        </w:rPr>
        <w:fldChar w:fldCharType="end"/>
      </w:r>
    </w:p>
    <w:p w:rsidR="00D35DEF" w:rsidRPr="00D35DEF" w:rsidRDefault="00D35DEF" w:rsidP="00D35DEF">
      <w:pPr>
        <w:spacing w:after="0"/>
        <w:ind w:firstLine="720"/>
        <w:jc w:val="both"/>
        <w:rPr>
          <w:rFonts w:ascii="Times New Roman" w:hAnsi="Times New Roman"/>
          <w:sz w:val="24"/>
          <w:szCs w:val="24"/>
          <w:shd w:val="clear" w:color="auto" w:fill="FFFFFF"/>
          <w:lang w:val="id-ID"/>
        </w:rPr>
      </w:pPr>
      <w:r w:rsidRPr="00D35DEF">
        <w:rPr>
          <w:rFonts w:ascii="Times New Roman" w:eastAsia="Times New Roman" w:hAnsi="Times New Roman"/>
          <w:sz w:val="24"/>
          <w:szCs w:val="24"/>
        </w:rPr>
        <w:t xml:space="preserve">Selain masalah pengangguran, masalah kemiskinan di DKI Jakarta juga merupakan persoalan utama. </w:t>
      </w:r>
      <w:r w:rsidRPr="00D35DEF">
        <w:rPr>
          <w:rFonts w:ascii="Times New Roman" w:hAnsi="Times New Roman"/>
          <w:sz w:val="24"/>
          <w:szCs w:val="24"/>
          <w:shd w:val="clear" w:color="auto" w:fill="FFFFFF"/>
          <w:lang w:val="sv-SE"/>
        </w:rPr>
        <w:t>Jumlah penduduk miskin di DKI Jakarta pada bulan Maret 201</w:t>
      </w:r>
      <w:r w:rsidRPr="00D35DEF">
        <w:rPr>
          <w:rFonts w:ascii="Times New Roman" w:hAnsi="Times New Roman"/>
          <w:sz w:val="24"/>
          <w:szCs w:val="24"/>
          <w:shd w:val="clear" w:color="auto" w:fill="FFFFFF"/>
          <w:lang w:val="id-ID"/>
        </w:rPr>
        <w:t>7</w:t>
      </w:r>
      <w:r w:rsidRPr="00D35DEF">
        <w:rPr>
          <w:rFonts w:ascii="Times New Roman" w:hAnsi="Times New Roman"/>
          <w:sz w:val="24"/>
          <w:szCs w:val="24"/>
          <w:shd w:val="clear" w:color="auto" w:fill="FFFFFF"/>
          <w:lang w:val="sv-SE"/>
        </w:rPr>
        <w:t> sebesar 38</w:t>
      </w:r>
      <w:r w:rsidRPr="00D35DEF">
        <w:rPr>
          <w:rFonts w:ascii="Times New Roman" w:hAnsi="Times New Roman"/>
          <w:sz w:val="24"/>
          <w:szCs w:val="24"/>
          <w:shd w:val="clear" w:color="auto" w:fill="FFFFFF"/>
          <w:lang w:val="id-ID"/>
        </w:rPr>
        <w:t>9</w:t>
      </w:r>
      <w:r w:rsidRPr="00D35DEF">
        <w:rPr>
          <w:rFonts w:ascii="Times New Roman" w:hAnsi="Times New Roman"/>
          <w:sz w:val="24"/>
          <w:szCs w:val="24"/>
          <w:shd w:val="clear" w:color="auto" w:fill="FFFFFF"/>
          <w:lang w:val="sv-SE"/>
        </w:rPr>
        <w:t>,</w:t>
      </w:r>
      <w:r w:rsidRPr="00D35DEF">
        <w:rPr>
          <w:rFonts w:ascii="Times New Roman" w:hAnsi="Times New Roman"/>
          <w:sz w:val="24"/>
          <w:szCs w:val="24"/>
          <w:shd w:val="clear" w:color="auto" w:fill="FFFFFF"/>
          <w:lang w:val="id-ID"/>
        </w:rPr>
        <w:t>69</w:t>
      </w:r>
      <w:r w:rsidRPr="00D35DEF">
        <w:rPr>
          <w:rFonts w:ascii="Times New Roman" w:hAnsi="Times New Roman"/>
          <w:sz w:val="24"/>
          <w:szCs w:val="24"/>
          <w:shd w:val="clear" w:color="auto" w:fill="FFFFFF"/>
          <w:lang w:val="sv-SE"/>
        </w:rPr>
        <w:t> ribu orang (3,7</w:t>
      </w:r>
      <w:r w:rsidRPr="00D35DEF">
        <w:rPr>
          <w:rFonts w:ascii="Times New Roman" w:hAnsi="Times New Roman"/>
          <w:sz w:val="24"/>
          <w:szCs w:val="24"/>
          <w:shd w:val="clear" w:color="auto" w:fill="FFFFFF"/>
          <w:lang w:val="id-ID"/>
        </w:rPr>
        <w:t>7</w:t>
      </w:r>
      <w:r w:rsidRPr="00D35DEF">
        <w:rPr>
          <w:rFonts w:ascii="Times New Roman" w:hAnsi="Times New Roman"/>
          <w:sz w:val="24"/>
          <w:szCs w:val="24"/>
          <w:shd w:val="clear" w:color="auto" w:fill="FFFFFF"/>
          <w:lang w:val="sv-SE"/>
        </w:rPr>
        <w:t>%). Dibandingkan dengan September 201</w:t>
      </w:r>
      <w:r w:rsidRPr="00D35DEF">
        <w:rPr>
          <w:rFonts w:ascii="Times New Roman" w:hAnsi="Times New Roman"/>
          <w:sz w:val="24"/>
          <w:szCs w:val="24"/>
          <w:shd w:val="clear" w:color="auto" w:fill="FFFFFF"/>
          <w:lang w:val="id-ID"/>
        </w:rPr>
        <w:t>6</w:t>
      </w:r>
      <w:r w:rsidRPr="00D35DEF">
        <w:rPr>
          <w:rFonts w:ascii="Times New Roman" w:hAnsi="Times New Roman"/>
          <w:sz w:val="24"/>
          <w:szCs w:val="24"/>
          <w:shd w:val="clear" w:color="auto" w:fill="FFFFFF"/>
        </w:rPr>
        <w:t xml:space="preserve"> </w:t>
      </w:r>
      <w:r w:rsidRPr="00D35DEF">
        <w:rPr>
          <w:rFonts w:ascii="Times New Roman" w:hAnsi="Times New Roman"/>
          <w:sz w:val="24"/>
          <w:szCs w:val="24"/>
          <w:shd w:val="clear" w:color="auto" w:fill="FFFFFF"/>
          <w:lang w:val="id-ID"/>
        </w:rPr>
        <w:t>(385,84 </w:t>
      </w:r>
      <w:r w:rsidRPr="00D35DEF">
        <w:rPr>
          <w:rFonts w:ascii="Times New Roman" w:hAnsi="Times New Roman"/>
          <w:sz w:val="24"/>
          <w:szCs w:val="24"/>
          <w:shd w:val="clear" w:color="auto" w:fill="FFFFFF"/>
          <w:lang w:val="sv-SE"/>
        </w:rPr>
        <w:t>ribu orang </w:t>
      </w:r>
      <w:r w:rsidRPr="00D35DEF">
        <w:rPr>
          <w:rFonts w:ascii="Times New Roman" w:hAnsi="Times New Roman"/>
          <w:sz w:val="24"/>
          <w:szCs w:val="24"/>
          <w:shd w:val="clear" w:color="auto" w:fill="FFFFFF"/>
          <w:lang w:val="id-ID"/>
        </w:rPr>
        <w:t>atau </w:t>
      </w:r>
      <w:r w:rsidRPr="00D35DEF">
        <w:rPr>
          <w:rFonts w:ascii="Times New Roman" w:hAnsi="Times New Roman"/>
          <w:sz w:val="24"/>
          <w:szCs w:val="24"/>
          <w:shd w:val="clear" w:color="auto" w:fill="FFFFFF"/>
        </w:rPr>
        <w:t>3,</w:t>
      </w:r>
      <w:r w:rsidRPr="00D35DEF">
        <w:rPr>
          <w:rFonts w:ascii="Times New Roman" w:hAnsi="Times New Roman"/>
          <w:sz w:val="24"/>
          <w:szCs w:val="24"/>
          <w:shd w:val="clear" w:color="auto" w:fill="FFFFFF"/>
          <w:lang w:val="id-ID"/>
        </w:rPr>
        <w:t>75</w:t>
      </w:r>
      <w:r w:rsidRPr="00D35DEF">
        <w:rPr>
          <w:rFonts w:ascii="Times New Roman" w:hAnsi="Times New Roman"/>
          <w:sz w:val="24"/>
          <w:szCs w:val="24"/>
          <w:shd w:val="clear" w:color="auto" w:fill="FFFFFF"/>
          <w:lang w:val="sv-SE"/>
        </w:rPr>
        <w:t>%), jumlah penduduk miskin meningkat sebesar </w:t>
      </w:r>
      <w:r w:rsidRPr="00D35DEF">
        <w:rPr>
          <w:rFonts w:ascii="Times New Roman" w:hAnsi="Times New Roman"/>
          <w:sz w:val="24"/>
          <w:szCs w:val="24"/>
          <w:shd w:val="clear" w:color="auto" w:fill="FFFFFF"/>
          <w:lang w:val="id-ID"/>
        </w:rPr>
        <w:t>3</w:t>
      </w:r>
      <w:r w:rsidRPr="00D35DEF">
        <w:rPr>
          <w:rFonts w:ascii="Times New Roman" w:hAnsi="Times New Roman"/>
          <w:sz w:val="24"/>
          <w:szCs w:val="24"/>
          <w:shd w:val="clear" w:color="auto" w:fill="FFFFFF"/>
          <w:lang w:val="sv-SE"/>
        </w:rPr>
        <w:t>,</w:t>
      </w:r>
      <w:r w:rsidRPr="00D35DEF">
        <w:rPr>
          <w:rFonts w:ascii="Times New Roman" w:hAnsi="Times New Roman"/>
          <w:sz w:val="24"/>
          <w:szCs w:val="24"/>
          <w:shd w:val="clear" w:color="auto" w:fill="FFFFFF"/>
          <w:lang w:val="id-ID"/>
        </w:rPr>
        <w:t>85 </w:t>
      </w:r>
      <w:r w:rsidRPr="00D35DEF">
        <w:rPr>
          <w:rFonts w:ascii="Times New Roman" w:hAnsi="Times New Roman"/>
          <w:sz w:val="24"/>
          <w:szCs w:val="24"/>
          <w:shd w:val="clear" w:color="auto" w:fill="FFFFFF"/>
          <w:lang w:val="sv-SE"/>
        </w:rPr>
        <w:t>ribu</w:t>
      </w:r>
      <w:r w:rsidRPr="00D35DEF">
        <w:rPr>
          <w:rFonts w:ascii="Times New Roman" w:hAnsi="Times New Roman"/>
          <w:sz w:val="24"/>
          <w:szCs w:val="24"/>
          <w:shd w:val="clear" w:color="auto" w:fill="FFFFFF"/>
        </w:rPr>
        <w:t> atau meningkat 0,</w:t>
      </w:r>
      <w:r w:rsidRPr="00D35DEF">
        <w:rPr>
          <w:rFonts w:ascii="Times New Roman" w:hAnsi="Times New Roman"/>
          <w:sz w:val="24"/>
          <w:szCs w:val="24"/>
          <w:shd w:val="clear" w:color="auto" w:fill="FFFFFF"/>
          <w:lang w:val="id-ID"/>
        </w:rPr>
        <w:t>02</w:t>
      </w:r>
      <w:r w:rsidRPr="00D35DEF">
        <w:rPr>
          <w:rFonts w:ascii="Times New Roman" w:hAnsi="Times New Roman"/>
          <w:sz w:val="24"/>
          <w:szCs w:val="24"/>
          <w:shd w:val="clear" w:color="auto" w:fill="FFFFFF"/>
        </w:rPr>
        <w:t xml:space="preserve"> poin.</w:t>
      </w:r>
      <w:r w:rsidRPr="00D35DEF">
        <w:rPr>
          <w:rFonts w:ascii="Times New Roman" w:hAnsi="Times New Roman"/>
          <w:sz w:val="24"/>
          <w:szCs w:val="24"/>
          <w:shd w:val="clear" w:color="auto" w:fill="FFFFFF"/>
          <w:lang w:val="id-ID"/>
        </w:rPr>
        <w:t> Sedangkan dibandingkan dengan </w:t>
      </w:r>
      <w:r w:rsidRPr="00D35DEF">
        <w:rPr>
          <w:rFonts w:ascii="Times New Roman" w:hAnsi="Times New Roman"/>
          <w:sz w:val="24"/>
          <w:szCs w:val="24"/>
          <w:shd w:val="clear" w:color="auto" w:fill="FFFFFF"/>
        </w:rPr>
        <w:t>Maret</w:t>
      </w:r>
      <w:r w:rsidRPr="00D35DEF">
        <w:rPr>
          <w:rFonts w:ascii="Times New Roman" w:hAnsi="Times New Roman"/>
          <w:sz w:val="24"/>
          <w:szCs w:val="24"/>
          <w:shd w:val="clear" w:color="auto" w:fill="FFFFFF"/>
          <w:lang w:val="id-ID"/>
        </w:rPr>
        <w:t> 2016 dengan jumlah penduduk miskin sebesar 384</w:t>
      </w:r>
      <w:r w:rsidRPr="00D35DEF">
        <w:rPr>
          <w:rFonts w:ascii="Times New Roman" w:hAnsi="Times New Roman"/>
          <w:sz w:val="24"/>
          <w:szCs w:val="24"/>
          <w:shd w:val="clear" w:color="auto" w:fill="FFFFFF"/>
        </w:rPr>
        <w:t>,</w:t>
      </w:r>
      <w:r w:rsidRPr="00D35DEF">
        <w:rPr>
          <w:rFonts w:ascii="Times New Roman" w:hAnsi="Times New Roman"/>
          <w:sz w:val="24"/>
          <w:szCs w:val="24"/>
          <w:shd w:val="clear" w:color="auto" w:fill="FFFFFF"/>
          <w:lang w:val="id-ID"/>
        </w:rPr>
        <w:t>30 ribu orang (3,75</w:t>
      </w:r>
      <w:r w:rsidRPr="00D35DEF">
        <w:rPr>
          <w:rFonts w:ascii="Times New Roman" w:hAnsi="Times New Roman"/>
          <w:sz w:val="24"/>
          <w:szCs w:val="24"/>
          <w:shd w:val="clear" w:color="auto" w:fill="FFFFFF"/>
          <w:lang w:val="sv-SE"/>
        </w:rPr>
        <w:t>%</w:t>
      </w:r>
      <w:r w:rsidRPr="00D35DEF">
        <w:rPr>
          <w:rFonts w:ascii="Times New Roman" w:hAnsi="Times New Roman"/>
          <w:sz w:val="24"/>
          <w:szCs w:val="24"/>
          <w:shd w:val="clear" w:color="auto" w:fill="FFFFFF"/>
          <w:lang w:val="id-ID"/>
        </w:rPr>
        <w:t>), jumlah penduduk miskin </w:t>
      </w:r>
      <w:r w:rsidRPr="00D35DEF">
        <w:rPr>
          <w:rFonts w:ascii="Times New Roman" w:hAnsi="Times New Roman"/>
          <w:sz w:val="24"/>
          <w:szCs w:val="24"/>
          <w:shd w:val="clear" w:color="auto" w:fill="FFFFFF"/>
        </w:rPr>
        <w:t>men</w:t>
      </w:r>
      <w:r w:rsidRPr="00D35DEF">
        <w:rPr>
          <w:rFonts w:ascii="Times New Roman" w:hAnsi="Times New Roman"/>
          <w:sz w:val="24"/>
          <w:szCs w:val="24"/>
          <w:shd w:val="clear" w:color="auto" w:fill="FFFFFF"/>
          <w:lang w:val="id-ID"/>
        </w:rPr>
        <w:t>ingkat 5</w:t>
      </w:r>
      <w:r w:rsidRPr="00D35DEF">
        <w:rPr>
          <w:rFonts w:ascii="Times New Roman" w:hAnsi="Times New Roman"/>
          <w:sz w:val="24"/>
          <w:szCs w:val="24"/>
          <w:shd w:val="clear" w:color="auto" w:fill="FFFFFF"/>
        </w:rPr>
        <w:t>,</w:t>
      </w:r>
      <w:r w:rsidRPr="00D35DEF">
        <w:rPr>
          <w:rFonts w:ascii="Times New Roman" w:hAnsi="Times New Roman"/>
          <w:sz w:val="24"/>
          <w:szCs w:val="24"/>
          <w:shd w:val="clear" w:color="auto" w:fill="FFFFFF"/>
          <w:lang w:val="id-ID"/>
        </w:rPr>
        <w:t>39 ribu atau </w:t>
      </w:r>
      <w:r w:rsidRPr="00D35DEF">
        <w:rPr>
          <w:rFonts w:ascii="Times New Roman" w:hAnsi="Times New Roman"/>
          <w:sz w:val="24"/>
          <w:szCs w:val="24"/>
          <w:shd w:val="clear" w:color="auto" w:fill="FFFFFF"/>
        </w:rPr>
        <w:t>men</w:t>
      </w:r>
      <w:r w:rsidRPr="00D35DEF">
        <w:rPr>
          <w:rFonts w:ascii="Times New Roman" w:hAnsi="Times New Roman"/>
          <w:sz w:val="24"/>
          <w:szCs w:val="24"/>
          <w:shd w:val="clear" w:color="auto" w:fill="FFFFFF"/>
          <w:lang w:val="id-ID"/>
        </w:rPr>
        <w:t>ingkat 0,02 poin.</w:t>
      </w:r>
    </w:p>
    <w:p w:rsidR="00D35DEF" w:rsidRPr="00D35DEF" w:rsidRDefault="00D35DEF" w:rsidP="00D35DEF">
      <w:pPr>
        <w:spacing w:after="0"/>
        <w:ind w:firstLine="720"/>
        <w:jc w:val="both"/>
        <w:rPr>
          <w:rFonts w:ascii="Times New Roman" w:hAnsi="Times New Roman"/>
          <w:sz w:val="24"/>
          <w:szCs w:val="24"/>
        </w:rPr>
      </w:pPr>
      <w:r w:rsidRPr="00D35DEF">
        <w:rPr>
          <w:rFonts w:ascii="Times New Roman" w:hAnsi="Times New Roman"/>
          <w:sz w:val="24"/>
          <w:szCs w:val="24"/>
        </w:rPr>
        <w:t>A</w:t>
      </w:r>
      <w:r w:rsidRPr="00D35DEF">
        <w:rPr>
          <w:rFonts w:ascii="Times New Roman" w:eastAsia="Times New Roman" w:hAnsi="Times New Roman"/>
          <w:sz w:val="24"/>
          <w:szCs w:val="24"/>
        </w:rPr>
        <w:t>da tiga alasan utama yang mengharuskan kemiskinan mendapatkan perhatian utama. Pertama, kemiskinan yang ekstrem menghasilkan inefisiensi ekonomi. Jumlah kemiskinan yang tinggi menyebabkan semakin kecilnya bagian populasi yang memenuhi syarat untuk mendapatkan pinjaman atau sumber kredit. Lebih lanjut, tingkat tabungan secara keseluruhan dalam perekonomian cenderung rendah, karena tingkat tabungan marjinal tertinggi ditemukan pada kelas menengah. Kedua, kemiskinan yang ekstrem melemahkan stabilitas sosial dan solidaritas. Ketiga, kemiskinan yang ekstrem dipandang tidak adil. Kemiskinan yang ada disebabkan oleh adanya hambatan-hambatan struktural bagi kaum miskin untuk mengakses sumber-sumber kekayaan, sedangkan golongan kaya karena faktor keturunan dan aset dengan mudah mendapatkan kekayaan</w:t>
      </w:r>
      <w:r w:rsidR="002B2289">
        <w:rPr>
          <w:rFonts w:ascii="Times New Roman" w:eastAsia="Times New Roman" w:hAnsi="Times New Roman"/>
          <w:sz w:val="24"/>
          <w:szCs w:val="24"/>
        </w:rPr>
        <w:t xml:space="preserve"> </w:t>
      </w:r>
      <w:r w:rsidR="002B2289" w:rsidRPr="00526AE7">
        <w:rPr>
          <w:rFonts w:ascii="Times New Roman" w:hAnsi="Times New Roman"/>
          <w:sz w:val="24"/>
          <w:szCs w:val="24"/>
        </w:rPr>
        <w:t>(Permana, 2010)</w:t>
      </w:r>
      <w:r w:rsidRPr="00D35DEF">
        <w:rPr>
          <w:rFonts w:ascii="Times New Roman" w:eastAsia="Times New Roman" w:hAnsi="Times New Roman"/>
          <w:sz w:val="24"/>
          <w:szCs w:val="24"/>
        </w:rPr>
        <w:t>.</w:t>
      </w:r>
    </w:p>
    <w:p w:rsidR="00D35DEF" w:rsidRDefault="00D35DEF" w:rsidP="00D35DEF">
      <w:pPr>
        <w:spacing w:after="0"/>
        <w:ind w:firstLine="720"/>
        <w:jc w:val="both"/>
        <w:rPr>
          <w:rFonts w:ascii="Times New Roman" w:eastAsia="Times New Roman" w:hAnsi="Times New Roman"/>
          <w:sz w:val="24"/>
          <w:szCs w:val="24"/>
        </w:rPr>
      </w:pPr>
      <w:r w:rsidRPr="00D35DEF">
        <w:rPr>
          <w:rFonts w:ascii="Times New Roman" w:eastAsia="Times New Roman" w:hAnsi="Times New Roman"/>
          <w:sz w:val="24"/>
          <w:szCs w:val="24"/>
        </w:rPr>
        <w:t xml:space="preserve">Oleh karena permasalahan kemiskinan begitu luas dan kompleks, kemiskinan perlu ditangani secara terpadu, terencana dan berkesinambungan serta membutuhkan intervensi semua pihak secara bersama dan terkoordinasi. Mulai tahun anggaran 2018, Pemerintah Provinsi DKI Jakarta meluncurkan program </w:t>
      </w:r>
      <w:r w:rsidRPr="00D35DEF">
        <w:rPr>
          <w:rFonts w:ascii="Times New Roman" w:eastAsia="Times New Roman" w:hAnsi="Times New Roman"/>
          <w:i/>
          <w:sz w:val="24"/>
          <w:szCs w:val="24"/>
        </w:rPr>
        <w:t>OK OCE</w:t>
      </w:r>
      <w:r w:rsidRPr="00D35DEF">
        <w:rPr>
          <w:rFonts w:ascii="Times New Roman" w:eastAsia="Times New Roman" w:hAnsi="Times New Roman"/>
          <w:sz w:val="24"/>
          <w:szCs w:val="24"/>
        </w:rPr>
        <w:t xml:space="preserve"> (</w:t>
      </w:r>
      <w:r w:rsidRPr="00D35DEF">
        <w:rPr>
          <w:rFonts w:ascii="Times New Roman" w:eastAsia="Times New Roman" w:hAnsi="Times New Roman"/>
          <w:i/>
          <w:sz w:val="24"/>
          <w:szCs w:val="24"/>
        </w:rPr>
        <w:t>One Kecamatan One Centre of Entrepreneurship</w:t>
      </w:r>
      <w:r w:rsidRPr="00D35DEF">
        <w:rPr>
          <w:rFonts w:ascii="Times New Roman" w:eastAsia="Times New Roman" w:hAnsi="Times New Roman"/>
          <w:sz w:val="24"/>
          <w:szCs w:val="24"/>
        </w:rPr>
        <w:t xml:space="preserve">) yang bertujuan untuk menumbuhkan wirausaha baru di tiap kecamatan. Selanjutnya program ini </w:t>
      </w:r>
      <w:r w:rsidRPr="00D35DEF">
        <w:rPr>
          <w:rFonts w:ascii="Times New Roman" w:eastAsia="Times New Roman" w:hAnsi="Times New Roman"/>
          <w:sz w:val="24"/>
          <w:szCs w:val="24"/>
        </w:rPr>
        <w:lastRenderedPageBreak/>
        <w:t xml:space="preserve">diharapkan dapat mengurangi jumlah pengangguran di DKI Jakarta, dan dalam jangka panjang dapat menurunkan jumlah penduduk miskin di DKI Jakarta. </w:t>
      </w:r>
    </w:p>
    <w:p w:rsidR="005E098D" w:rsidRPr="00D35DEF" w:rsidRDefault="005E098D" w:rsidP="00D35DEF">
      <w:pPr>
        <w:spacing w:after="0"/>
        <w:ind w:firstLine="720"/>
        <w:jc w:val="both"/>
        <w:rPr>
          <w:rFonts w:ascii="Times New Roman" w:hAnsi="Times New Roman"/>
          <w:sz w:val="24"/>
          <w:szCs w:val="24"/>
        </w:rPr>
      </w:pPr>
    </w:p>
    <w:p w:rsidR="008C115A" w:rsidRDefault="008C115A" w:rsidP="005E098D">
      <w:pPr>
        <w:spacing w:before="240" w:after="0"/>
        <w:jc w:val="both"/>
        <w:rPr>
          <w:rFonts w:ascii="Times New Roman" w:eastAsia="Times New Roman" w:hAnsi="Times New Roman"/>
          <w:i/>
          <w:sz w:val="24"/>
          <w:szCs w:val="24"/>
          <w:shd w:val="clear" w:color="auto" w:fill="FFFFFF"/>
        </w:rPr>
      </w:pPr>
      <w:r w:rsidRPr="006E028B">
        <w:rPr>
          <w:rFonts w:ascii="Times New Roman" w:hAnsi="Times New Roman"/>
          <w:b/>
          <w:i/>
          <w:sz w:val="24"/>
          <w:szCs w:val="24"/>
        </w:rPr>
        <w:t>QUO VADIS OK OCE</w:t>
      </w:r>
      <w:r w:rsidRPr="006E028B">
        <w:rPr>
          <w:rFonts w:ascii="Times New Roman" w:hAnsi="Times New Roman"/>
          <w:b/>
          <w:sz w:val="24"/>
          <w:szCs w:val="24"/>
        </w:rPr>
        <w:t>?</w:t>
      </w:r>
    </w:p>
    <w:p w:rsidR="00D35DEF" w:rsidRPr="00D35DEF" w:rsidRDefault="00D35DEF" w:rsidP="005E098D">
      <w:pPr>
        <w:spacing w:before="240" w:after="0"/>
        <w:ind w:firstLine="720"/>
        <w:jc w:val="both"/>
        <w:rPr>
          <w:rFonts w:ascii="Times New Roman" w:eastAsia="Times New Roman" w:hAnsi="Times New Roman"/>
          <w:sz w:val="24"/>
          <w:szCs w:val="24"/>
          <w:shd w:val="clear" w:color="auto" w:fill="FFFFFF"/>
        </w:rPr>
      </w:pPr>
      <w:r w:rsidRPr="00D35DEF">
        <w:rPr>
          <w:rFonts w:ascii="Times New Roman" w:eastAsia="Times New Roman" w:hAnsi="Times New Roman"/>
          <w:i/>
          <w:sz w:val="24"/>
          <w:szCs w:val="24"/>
          <w:shd w:val="clear" w:color="auto" w:fill="FFFFFF"/>
        </w:rPr>
        <w:t>OK OCE</w:t>
      </w:r>
      <w:r w:rsidRPr="00D35DEF">
        <w:rPr>
          <w:rFonts w:ascii="Times New Roman" w:eastAsia="Times New Roman" w:hAnsi="Times New Roman"/>
          <w:sz w:val="24"/>
          <w:szCs w:val="24"/>
          <w:shd w:val="clear" w:color="auto" w:fill="FFFFFF"/>
        </w:rPr>
        <w:t xml:space="preserve"> masuk ke dalam program kerja prioritas untuk menciptakan wirausahawan dan lapangan kerja baru. Program </w:t>
      </w:r>
      <w:r w:rsidRPr="00D35DEF">
        <w:rPr>
          <w:rFonts w:ascii="Times New Roman" w:eastAsia="Times New Roman" w:hAnsi="Times New Roman"/>
          <w:i/>
          <w:sz w:val="24"/>
          <w:szCs w:val="24"/>
          <w:shd w:val="clear" w:color="auto" w:fill="FFFFFF"/>
        </w:rPr>
        <w:t>OK OCE</w:t>
      </w:r>
      <w:r w:rsidRPr="00D35DEF">
        <w:rPr>
          <w:rFonts w:ascii="Times New Roman" w:eastAsia="Times New Roman" w:hAnsi="Times New Roman"/>
          <w:sz w:val="24"/>
          <w:szCs w:val="24"/>
          <w:shd w:val="clear" w:color="auto" w:fill="FFFFFF"/>
        </w:rPr>
        <w:t xml:space="preserve"> dibuat untuk pembangunan ekonomi yang berpihak pada usaha mikro, kecil, dan menengah (UMKM). Dalam RAPBD 2018, Pemerintah Provinsi DKI mengalokasikan dana sebanyak Rp 82 miliar untuk program </w:t>
      </w:r>
      <w:r w:rsidRPr="00D35DEF">
        <w:rPr>
          <w:rFonts w:ascii="Times New Roman" w:eastAsia="Times New Roman" w:hAnsi="Times New Roman"/>
          <w:i/>
          <w:sz w:val="24"/>
          <w:szCs w:val="24"/>
          <w:shd w:val="clear" w:color="auto" w:fill="FFFFFF"/>
        </w:rPr>
        <w:t>OK OCE</w:t>
      </w:r>
      <w:r w:rsidRPr="00D35DEF">
        <w:rPr>
          <w:rFonts w:ascii="Times New Roman" w:eastAsia="Times New Roman" w:hAnsi="Times New Roman"/>
          <w:sz w:val="24"/>
          <w:szCs w:val="24"/>
          <w:shd w:val="clear" w:color="auto" w:fill="FFFFFF"/>
        </w:rPr>
        <w:t xml:space="preserve">. Anggaran sebanyak itu akan dipakai untuk pendampingan anggota </w:t>
      </w:r>
      <w:r w:rsidRPr="00D35DEF">
        <w:rPr>
          <w:rFonts w:ascii="Times New Roman" w:eastAsia="Times New Roman" w:hAnsi="Times New Roman"/>
          <w:i/>
          <w:sz w:val="24"/>
          <w:szCs w:val="24"/>
          <w:shd w:val="clear" w:color="auto" w:fill="FFFFFF"/>
        </w:rPr>
        <w:t>OK OCE</w:t>
      </w:r>
      <w:r w:rsidRPr="00D35DEF">
        <w:rPr>
          <w:rFonts w:ascii="Times New Roman" w:eastAsia="Times New Roman" w:hAnsi="Times New Roman"/>
          <w:sz w:val="24"/>
          <w:szCs w:val="24"/>
          <w:shd w:val="clear" w:color="auto" w:fill="FFFFFF"/>
        </w:rPr>
        <w:t xml:space="preserve"> dan pembangunan tempat kumpul kreatif (</w:t>
      </w:r>
      <w:r w:rsidRPr="00D35DEF">
        <w:rPr>
          <w:rFonts w:ascii="Times New Roman" w:eastAsia="Times New Roman" w:hAnsi="Times New Roman"/>
          <w:i/>
          <w:sz w:val="24"/>
          <w:szCs w:val="24"/>
          <w:shd w:val="clear" w:color="auto" w:fill="FFFFFF"/>
        </w:rPr>
        <w:t>coworking space</w:t>
      </w:r>
      <w:r w:rsidRPr="00D35DEF">
        <w:rPr>
          <w:rFonts w:ascii="Times New Roman" w:eastAsia="Times New Roman" w:hAnsi="Times New Roman"/>
          <w:sz w:val="24"/>
          <w:szCs w:val="24"/>
          <w:shd w:val="clear" w:color="auto" w:fill="FFFFFF"/>
        </w:rPr>
        <w:t>) di tiap kecamatan</w:t>
      </w:r>
      <w:r w:rsidR="008C115A">
        <w:rPr>
          <w:rFonts w:ascii="Times New Roman" w:eastAsia="Times New Roman" w:hAnsi="Times New Roman"/>
          <w:sz w:val="24"/>
          <w:szCs w:val="24"/>
          <w:shd w:val="clear" w:color="auto" w:fill="FFFFFF"/>
        </w:rPr>
        <w:t xml:space="preserve"> (news.detik.com)</w:t>
      </w:r>
      <w:r w:rsidRPr="00D35DEF">
        <w:rPr>
          <w:rFonts w:ascii="Times New Roman" w:eastAsia="Times New Roman" w:hAnsi="Times New Roman"/>
          <w:sz w:val="24"/>
          <w:szCs w:val="24"/>
          <w:shd w:val="clear" w:color="auto" w:fill="FFFFFF"/>
        </w:rPr>
        <w:t xml:space="preserve">. </w:t>
      </w:r>
    </w:p>
    <w:p w:rsidR="00D35DEF" w:rsidRPr="00D35DEF" w:rsidRDefault="00D35DEF" w:rsidP="00D35DEF">
      <w:pPr>
        <w:spacing w:after="0"/>
        <w:ind w:firstLine="720"/>
        <w:jc w:val="both"/>
        <w:rPr>
          <w:rFonts w:ascii="Times New Roman" w:eastAsia="Times New Roman" w:hAnsi="Times New Roman"/>
          <w:spacing w:val="1"/>
          <w:sz w:val="24"/>
          <w:szCs w:val="24"/>
        </w:rPr>
      </w:pPr>
      <w:r w:rsidRPr="00D35DEF">
        <w:rPr>
          <w:rFonts w:ascii="Times New Roman" w:eastAsia="Times New Roman" w:hAnsi="Times New Roman"/>
          <w:sz w:val="24"/>
          <w:szCs w:val="24"/>
          <w:shd w:val="clear" w:color="auto" w:fill="FFFFFF"/>
        </w:rPr>
        <w:t xml:space="preserve">Sejak awal digulirkan, program </w:t>
      </w:r>
      <w:r w:rsidRPr="00D35DEF">
        <w:rPr>
          <w:rFonts w:ascii="Times New Roman" w:eastAsia="Times New Roman" w:hAnsi="Times New Roman"/>
          <w:i/>
          <w:sz w:val="24"/>
          <w:szCs w:val="24"/>
          <w:shd w:val="clear" w:color="auto" w:fill="FFFFFF"/>
        </w:rPr>
        <w:t>OK OCE</w:t>
      </w:r>
      <w:r w:rsidRPr="00D35DEF">
        <w:rPr>
          <w:rFonts w:ascii="Times New Roman" w:eastAsia="Times New Roman" w:hAnsi="Times New Roman"/>
          <w:sz w:val="24"/>
          <w:szCs w:val="24"/>
          <w:shd w:val="clear" w:color="auto" w:fill="FFFFFF"/>
        </w:rPr>
        <w:t xml:space="preserve"> diharapkan dapat menjadi solusi terhadap tiga </w:t>
      </w:r>
      <w:r w:rsidRPr="00D35DEF">
        <w:rPr>
          <w:rFonts w:ascii="Times New Roman" w:eastAsia="Times New Roman" w:hAnsi="Times New Roman"/>
          <w:spacing w:val="1"/>
          <w:sz w:val="24"/>
          <w:szCs w:val="24"/>
        </w:rPr>
        <w:t xml:space="preserve">masalah yang sering terjadi dalam memberdayakan usaha kecil menengah dan mikro (UMKM). Pertama adalah masalah lahan usaha yang minim. Untuk menjawab masalah itu, program </w:t>
      </w:r>
      <w:r w:rsidRPr="00D35DEF">
        <w:rPr>
          <w:rFonts w:ascii="Times New Roman" w:eastAsia="Times New Roman" w:hAnsi="Times New Roman"/>
          <w:i/>
          <w:spacing w:val="1"/>
          <w:sz w:val="24"/>
          <w:szCs w:val="24"/>
        </w:rPr>
        <w:t>OKE OCE</w:t>
      </w:r>
      <w:r w:rsidRPr="00D35DEF">
        <w:rPr>
          <w:rFonts w:ascii="Times New Roman" w:eastAsia="Times New Roman" w:hAnsi="Times New Roman"/>
          <w:spacing w:val="1"/>
          <w:sz w:val="24"/>
          <w:szCs w:val="24"/>
        </w:rPr>
        <w:t xml:space="preserve"> mampu menciptakan wirausaha sekaligus membinanya. Kedua masalah pemasaran, yang dapat diselesaikan dengan adanya </w:t>
      </w:r>
      <w:r w:rsidRPr="00D35DEF">
        <w:rPr>
          <w:rFonts w:ascii="Times New Roman" w:eastAsia="Times New Roman" w:hAnsi="Times New Roman"/>
          <w:i/>
          <w:spacing w:val="1"/>
          <w:sz w:val="24"/>
          <w:szCs w:val="24"/>
        </w:rPr>
        <w:t>OK OCE Mart</w:t>
      </w:r>
      <w:r w:rsidRPr="00D35DEF">
        <w:rPr>
          <w:rFonts w:ascii="Times New Roman" w:eastAsia="Times New Roman" w:hAnsi="Times New Roman"/>
          <w:spacing w:val="1"/>
          <w:sz w:val="24"/>
          <w:szCs w:val="24"/>
        </w:rPr>
        <w:t>, yang akan berpihak kepada masyarakat kecil. Masalah ketiga adalah sulitnya permodalan yang sering dihadapi pengusaha kecil. Solusinya adalah dengan memberikan kredit khusus perempuan tanpa jaminan. Dengan pinjaman modal tanpa jaminan itu, diharapkan akan lahir pengusaha-peng</w:t>
      </w:r>
      <w:r w:rsidR="008C115A">
        <w:rPr>
          <w:rFonts w:ascii="Times New Roman" w:eastAsia="Times New Roman" w:hAnsi="Times New Roman"/>
          <w:spacing w:val="1"/>
          <w:sz w:val="24"/>
          <w:szCs w:val="24"/>
        </w:rPr>
        <w:t>usaha perempuan baru di Jakarta (kompas.com).</w:t>
      </w:r>
    </w:p>
    <w:p w:rsidR="00D35DEF" w:rsidRPr="00D35DEF" w:rsidRDefault="00D35DEF" w:rsidP="00D35DEF">
      <w:pPr>
        <w:spacing w:after="0"/>
        <w:ind w:firstLine="720"/>
        <w:jc w:val="both"/>
        <w:rPr>
          <w:rFonts w:ascii="Times New Roman" w:eastAsia="Times New Roman" w:hAnsi="Times New Roman"/>
          <w:spacing w:val="1"/>
          <w:sz w:val="24"/>
          <w:szCs w:val="24"/>
        </w:rPr>
      </w:pPr>
      <w:r w:rsidRPr="00D35DEF">
        <w:rPr>
          <w:rFonts w:ascii="Times New Roman" w:eastAsia="Times New Roman" w:hAnsi="Times New Roman"/>
          <w:spacing w:val="1"/>
          <w:sz w:val="24"/>
          <w:szCs w:val="24"/>
        </w:rPr>
        <w:t xml:space="preserve">Jaminan Pemerintah DKI Jakarta tentang solusi yang ditawarkan melalui program </w:t>
      </w:r>
      <w:r w:rsidRPr="00D35DEF">
        <w:rPr>
          <w:rFonts w:ascii="Times New Roman" w:eastAsia="Times New Roman" w:hAnsi="Times New Roman"/>
          <w:i/>
          <w:spacing w:val="1"/>
          <w:sz w:val="24"/>
          <w:szCs w:val="24"/>
        </w:rPr>
        <w:t>OK OCE</w:t>
      </w:r>
      <w:r w:rsidRPr="00D35DEF">
        <w:rPr>
          <w:rFonts w:ascii="Times New Roman" w:eastAsia="Times New Roman" w:hAnsi="Times New Roman"/>
          <w:spacing w:val="1"/>
          <w:sz w:val="24"/>
          <w:szCs w:val="24"/>
        </w:rPr>
        <w:t xml:space="preserve"> dalam pelaksanaannya bukan tanpa hambatan. Calon pengusaha yang mendaftar untuk mengikuti program ini berharap bahwa mereka akan diberi modal secukupnya untuk berusaha. Padahal akses terhadap permodalan tetap harus diusahakan sendiri oleh para pengusaha tersebut, pemerintah provinsi hanya memfasilitasi untuk mempertemukan para pengusaha dengan investor atau pemilik modal. Salah satu upaya pemda adalah menjadikan Bank DKI sebagai penyedia modal yang dapat diakses oleh calon pengusaha. Tetapi dalam jangka panjang tentu saja Bank DKI tidak akan sanggup memenuhi kebutuhan modal seluruh pengusaha yang terus bertambah jumlahnya. Di samping itu, suku bunga bank yang ditetapkan oleh Bank DKI relatif tinggi, yaitu 13% per tahun. Dari aspek permodalan saja, Pemerintah Provinsi DKI memerlukan keterlibatan investor lain.</w:t>
      </w:r>
    </w:p>
    <w:p w:rsidR="00D35DEF" w:rsidRPr="00D35DEF" w:rsidRDefault="00D35DEF" w:rsidP="00D35DEF">
      <w:pPr>
        <w:spacing w:after="0"/>
        <w:ind w:firstLine="720"/>
        <w:jc w:val="both"/>
        <w:rPr>
          <w:rFonts w:ascii="Times New Roman" w:eastAsia="Times New Roman" w:hAnsi="Times New Roman"/>
          <w:spacing w:val="1"/>
          <w:sz w:val="24"/>
          <w:szCs w:val="24"/>
        </w:rPr>
      </w:pPr>
      <w:r w:rsidRPr="00D35DEF">
        <w:rPr>
          <w:rFonts w:ascii="Times New Roman" w:eastAsia="Times New Roman" w:hAnsi="Times New Roman"/>
          <w:spacing w:val="1"/>
          <w:sz w:val="24"/>
          <w:szCs w:val="24"/>
        </w:rPr>
        <w:t xml:space="preserve">Di samping permodalan yang dirisaukan oleh calon pengusaha, pemasaran juga merupakan aspek penting yang harus dicari jalan keluarnya. Adanya </w:t>
      </w:r>
      <w:r w:rsidRPr="00D35DEF">
        <w:rPr>
          <w:rFonts w:ascii="Times New Roman" w:eastAsia="Times New Roman" w:hAnsi="Times New Roman"/>
          <w:i/>
          <w:spacing w:val="1"/>
          <w:sz w:val="24"/>
          <w:szCs w:val="24"/>
        </w:rPr>
        <w:t>OK OCE Mart</w:t>
      </w:r>
      <w:r w:rsidRPr="00D35DEF">
        <w:rPr>
          <w:rFonts w:ascii="Times New Roman" w:eastAsia="Times New Roman" w:hAnsi="Times New Roman"/>
          <w:spacing w:val="1"/>
          <w:sz w:val="24"/>
          <w:szCs w:val="24"/>
        </w:rPr>
        <w:t xml:space="preserve"> yang masih terbatas jumlahnya, belum menjadi solusi untuk masalah pemasaran. Dewasa ini baru ada lima gerai </w:t>
      </w:r>
      <w:r w:rsidRPr="00D35DEF">
        <w:rPr>
          <w:rFonts w:ascii="Times New Roman" w:eastAsia="Times New Roman" w:hAnsi="Times New Roman"/>
          <w:i/>
          <w:spacing w:val="1"/>
          <w:sz w:val="24"/>
          <w:szCs w:val="24"/>
        </w:rPr>
        <w:t>OK OCE Mart</w:t>
      </w:r>
      <w:r w:rsidRPr="00D35DEF">
        <w:rPr>
          <w:rFonts w:ascii="Times New Roman" w:eastAsia="Times New Roman" w:hAnsi="Times New Roman"/>
          <w:spacing w:val="1"/>
          <w:sz w:val="24"/>
          <w:szCs w:val="24"/>
        </w:rPr>
        <w:t xml:space="preserve">, dan dalam waktu dekat akan bertambah menjadi 15 gerai. Tentu saja jumlah </w:t>
      </w:r>
      <w:r w:rsidRPr="00D35DEF">
        <w:rPr>
          <w:rFonts w:ascii="Times New Roman" w:eastAsia="Times New Roman" w:hAnsi="Times New Roman"/>
          <w:i/>
          <w:spacing w:val="1"/>
          <w:sz w:val="24"/>
          <w:szCs w:val="24"/>
        </w:rPr>
        <w:t>minimarket</w:t>
      </w:r>
      <w:r w:rsidRPr="00D35DEF">
        <w:rPr>
          <w:rFonts w:ascii="Times New Roman" w:eastAsia="Times New Roman" w:hAnsi="Times New Roman"/>
          <w:spacing w:val="1"/>
          <w:sz w:val="24"/>
          <w:szCs w:val="24"/>
        </w:rPr>
        <w:t xml:space="preserve"> ini masih belum memadai untuk menampung produk yang dihasilkan oleh para pengusaha baru di DKI Jakarta. Pemerintah Provinsi DKI Jakarta masih harus merangkul pihak-pihak lain yang dapat mempermudah para pengusaha untuk memasarkan hasil produksinya.</w:t>
      </w:r>
    </w:p>
    <w:p w:rsidR="00D35DEF" w:rsidRPr="00D35DEF" w:rsidRDefault="00D35DEF" w:rsidP="00D35DEF">
      <w:pPr>
        <w:spacing w:after="0"/>
        <w:ind w:firstLine="720"/>
        <w:jc w:val="both"/>
        <w:rPr>
          <w:rFonts w:ascii="Times New Roman" w:eastAsia="Times New Roman" w:hAnsi="Times New Roman"/>
          <w:color w:val="2D2D2D"/>
          <w:sz w:val="24"/>
          <w:szCs w:val="24"/>
          <w:shd w:val="clear" w:color="auto" w:fill="FFFFFF"/>
        </w:rPr>
      </w:pPr>
      <w:r w:rsidRPr="00D35DEF">
        <w:rPr>
          <w:rFonts w:ascii="Times New Roman" w:eastAsia="Times New Roman" w:hAnsi="Times New Roman"/>
          <w:spacing w:val="1"/>
          <w:sz w:val="24"/>
          <w:szCs w:val="24"/>
        </w:rPr>
        <w:t xml:space="preserve">Sejak awal bergulirnya program </w:t>
      </w:r>
      <w:r w:rsidRPr="00D35DEF">
        <w:rPr>
          <w:rFonts w:ascii="Times New Roman" w:eastAsia="Times New Roman" w:hAnsi="Times New Roman"/>
          <w:i/>
          <w:spacing w:val="1"/>
          <w:sz w:val="24"/>
          <w:szCs w:val="24"/>
        </w:rPr>
        <w:t>OK OCE</w:t>
      </w:r>
      <w:r w:rsidRPr="00D35DEF">
        <w:rPr>
          <w:rFonts w:ascii="Times New Roman" w:eastAsia="Times New Roman" w:hAnsi="Times New Roman"/>
          <w:spacing w:val="1"/>
          <w:sz w:val="24"/>
          <w:szCs w:val="24"/>
        </w:rPr>
        <w:t xml:space="preserve"> banyak pihak yang meragukan bahwa program ini akan mampu menciptakan wirausahawan baru, dan dalam jangka panjang dapat mengurangi </w:t>
      </w:r>
      <w:r w:rsidRPr="00D35DEF">
        <w:rPr>
          <w:rFonts w:ascii="Times New Roman" w:eastAsia="Times New Roman" w:hAnsi="Times New Roman"/>
          <w:spacing w:val="1"/>
          <w:sz w:val="24"/>
          <w:szCs w:val="24"/>
        </w:rPr>
        <w:lastRenderedPageBreak/>
        <w:t>jumlah pengangguran di DKI Jakarta. Untuk meyakinkan berbagai pihak, pemerintah Provinsi DKI Jakarta harus melakukan berbagai upaya untuk menyosialisasikan program ini sehingga masyarakat sebagai target utama dapat berpartisipasi secara aktif dalam program ini, baik sebagai pengusaha mau pun sebagai investor. Kolaborasi antar pihak-pihak yang berkepentingan diperlukan secara sinergis supaya program ini dapat berjalan dengan lancar dan sukses.</w:t>
      </w:r>
      <w:r w:rsidRPr="00D35DEF">
        <w:rPr>
          <w:rFonts w:ascii="Times New Roman" w:eastAsia="Times New Roman" w:hAnsi="Times New Roman"/>
          <w:color w:val="434343"/>
          <w:spacing w:val="1"/>
          <w:sz w:val="24"/>
          <w:szCs w:val="24"/>
        </w:rPr>
        <w:t xml:space="preserve">  </w:t>
      </w:r>
    </w:p>
    <w:p w:rsidR="00D35DEF" w:rsidRPr="00D35DEF" w:rsidRDefault="00D35DEF" w:rsidP="00D35DEF">
      <w:pPr>
        <w:spacing w:after="0"/>
        <w:ind w:firstLine="720"/>
        <w:jc w:val="both"/>
        <w:rPr>
          <w:rFonts w:ascii="Times New Roman" w:eastAsia="Times New Roman" w:hAnsi="Times New Roman"/>
          <w:color w:val="2D2D2D"/>
          <w:sz w:val="24"/>
          <w:szCs w:val="24"/>
          <w:shd w:val="clear" w:color="auto" w:fill="FFFFFF"/>
        </w:rPr>
      </w:pPr>
      <w:r w:rsidRPr="00D35DEF">
        <w:rPr>
          <w:rFonts w:ascii="Times New Roman" w:eastAsia="Times New Roman" w:hAnsi="Times New Roman"/>
          <w:sz w:val="24"/>
          <w:szCs w:val="24"/>
          <w:shd w:val="clear" w:color="auto" w:fill="FFFFFF"/>
        </w:rPr>
        <w:t xml:space="preserve">Pemerintah Provinsi DKI menargetkan dalam satu tahun akan ada 50 sampai 70 pelatihan. Untuk anggotanya dalam satu bulan ditargetkan sebanyak 4 ribu. Per hari ini di tiap kecamatan di Jakarta setidaknya sudah ada 50 anggota </w:t>
      </w:r>
      <w:r w:rsidRPr="00D35DEF">
        <w:rPr>
          <w:rFonts w:ascii="Times New Roman" w:eastAsia="Times New Roman" w:hAnsi="Times New Roman"/>
          <w:i/>
          <w:sz w:val="24"/>
          <w:szCs w:val="24"/>
          <w:shd w:val="clear" w:color="auto" w:fill="FFFFFF"/>
        </w:rPr>
        <w:t>OK OCE</w:t>
      </w:r>
      <w:r w:rsidRPr="00D35DEF">
        <w:rPr>
          <w:rFonts w:ascii="Times New Roman" w:eastAsia="Times New Roman" w:hAnsi="Times New Roman"/>
          <w:sz w:val="24"/>
          <w:szCs w:val="24"/>
          <w:shd w:val="clear" w:color="auto" w:fill="FFFFFF"/>
        </w:rPr>
        <w:t xml:space="preserve">. Program </w:t>
      </w:r>
      <w:r w:rsidRPr="00D35DEF">
        <w:rPr>
          <w:rFonts w:ascii="Times New Roman" w:eastAsia="Times New Roman" w:hAnsi="Times New Roman"/>
          <w:i/>
          <w:sz w:val="24"/>
          <w:szCs w:val="24"/>
          <w:shd w:val="clear" w:color="auto" w:fill="FFFFFF"/>
        </w:rPr>
        <w:t>OK OCE</w:t>
      </w:r>
      <w:r w:rsidRPr="00D35DEF">
        <w:rPr>
          <w:rFonts w:ascii="Times New Roman" w:eastAsia="Times New Roman" w:hAnsi="Times New Roman"/>
          <w:sz w:val="24"/>
          <w:szCs w:val="24"/>
          <w:shd w:val="clear" w:color="auto" w:fill="FFFFFF"/>
        </w:rPr>
        <w:t xml:space="preserve"> telah dimulai pada Selasa (5/12/2017). Warga Jakarta bisa ikut pelatihan gratis di kantor kecamatan setiap hari Sabtu. </w:t>
      </w:r>
      <w:r w:rsidRPr="00D35DEF">
        <w:rPr>
          <w:rFonts w:ascii="Times New Roman" w:eastAsia="Times New Roman" w:hAnsi="Times New Roman"/>
          <w:spacing w:val="1"/>
          <w:sz w:val="24"/>
          <w:szCs w:val="24"/>
        </w:rPr>
        <w:t>Dalam kurun waktu lima tahun ke depan, ditargetkan muncul wirausahawan baru sebanyak 200.000 orang, jadi sekitar 40.000 orang per tahun</w:t>
      </w:r>
      <w:r w:rsidR="002F46D9">
        <w:rPr>
          <w:rFonts w:ascii="Times New Roman" w:eastAsia="Times New Roman" w:hAnsi="Times New Roman"/>
          <w:spacing w:val="1"/>
          <w:sz w:val="24"/>
          <w:szCs w:val="24"/>
        </w:rPr>
        <w:t xml:space="preserve"> (news.detik.com)</w:t>
      </w:r>
      <w:r w:rsidRPr="00D35DEF">
        <w:rPr>
          <w:rFonts w:ascii="Times New Roman" w:eastAsia="Times New Roman" w:hAnsi="Times New Roman"/>
          <w:spacing w:val="1"/>
          <w:sz w:val="24"/>
          <w:szCs w:val="24"/>
        </w:rPr>
        <w:t xml:space="preserve">. Untuk mencapai target ini bukanlah hal yang mudah, butuh keseriusan dalam pengelolaan program </w:t>
      </w:r>
      <w:r w:rsidRPr="00D35DEF">
        <w:rPr>
          <w:rFonts w:ascii="Times New Roman" w:eastAsia="Times New Roman" w:hAnsi="Times New Roman"/>
          <w:i/>
          <w:spacing w:val="1"/>
          <w:sz w:val="24"/>
          <w:szCs w:val="24"/>
        </w:rPr>
        <w:t>OK OCE</w:t>
      </w:r>
      <w:r w:rsidRPr="00D35DEF">
        <w:rPr>
          <w:rFonts w:ascii="Times New Roman" w:eastAsia="Times New Roman" w:hAnsi="Times New Roman"/>
          <w:spacing w:val="1"/>
          <w:sz w:val="24"/>
          <w:szCs w:val="24"/>
        </w:rPr>
        <w:t xml:space="preserve"> di seluruh kecamatan yang ada di DKI Jakarta. Di samping itu, diperlukan kerjasama dan partisipasi yang optimal dari setiap pemangku kepentingan dalam program </w:t>
      </w:r>
      <w:r w:rsidRPr="00D35DEF">
        <w:rPr>
          <w:rFonts w:ascii="Times New Roman" w:eastAsia="Times New Roman" w:hAnsi="Times New Roman"/>
          <w:i/>
          <w:spacing w:val="1"/>
          <w:sz w:val="24"/>
          <w:szCs w:val="24"/>
        </w:rPr>
        <w:t>OK OCE</w:t>
      </w:r>
      <w:r w:rsidRPr="00D35DEF">
        <w:rPr>
          <w:rFonts w:ascii="Times New Roman" w:eastAsia="Times New Roman" w:hAnsi="Times New Roman"/>
          <w:spacing w:val="1"/>
          <w:sz w:val="24"/>
          <w:szCs w:val="24"/>
        </w:rPr>
        <w:t>.</w:t>
      </w:r>
      <w:r w:rsidRPr="00D35DEF">
        <w:rPr>
          <w:rFonts w:ascii="Times New Roman" w:eastAsia="Times New Roman" w:hAnsi="Times New Roman"/>
          <w:color w:val="434343"/>
          <w:spacing w:val="1"/>
          <w:sz w:val="24"/>
          <w:szCs w:val="24"/>
        </w:rPr>
        <w:t xml:space="preserve"> </w:t>
      </w:r>
    </w:p>
    <w:p w:rsidR="002F46D9" w:rsidRDefault="002F46D9" w:rsidP="002F46D9">
      <w:pPr>
        <w:spacing w:after="0"/>
        <w:ind w:firstLine="720"/>
        <w:jc w:val="both"/>
        <w:rPr>
          <w:rFonts w:ascii="Times New Roman" w:hAnsi="Times New Roman"/>
          <w:sz w:val="24"/>
          <w:szCs w:val="24"/>
        </w:rPr>
      </w:pPr>
      <w:r w:rsidRPr="00D35DEF">
        <w:rPr>
          <w:rFonts w:ascii="Times New Roman" w:hAnsi="Times New Roman"/>
          <w:sz w:val="24"/>
          <w:szCs w:val="24"/>
        </w:rPr>
        <w:t xml:space="preserve">Program </w:t>
      </w:r>
      <w:r w:rsidRPr="00D35DEF">
        <w:rPr>
          <w:rFonts w:ascii="Times New Roman" w:hAnsi="Times New Roman"/>
          <w:i/>
          <w:sz w:val="24"/>
          <w:szCs w:val="24"/>
        </w:rPr>
        <w:t>OK OCE</w:t>
      </w:r>
      <w:r w:rsidRPr="00D35DEF">
        <w:rPr>
          <w:rFonts w:ascii="Times New Roman" w:hAnsi="Times New Roman"/>
          <w:sz w:val="24"/>
          <w:szCs w:val="24"/>
        </w:rPr>
        <w:t xml:space="preserve"> dapat dikatakan berhasil jika paling tidak terdapat 44 pusat kegiatan usaha yang tersebar di seluruh DKI Jakarta sesuai dengan jumlah kecamatan yang ada</w:t>
      </w:r>
      <w:r>
        <w:rPr>
          <w:rFonts w:ascii="Times New Roman" w:hAnsi="Times New Roman"/>
          <w:sz w:val="24"/>
          <w:szCs w:val="24"/>
        </w:rPr>
        <w:t xml:space="preserve"> (mediaindonesia online)</w:t>
      </w:r>
      <w:r w:rsidRPr="00D35DEF">
        <w:rPr>
          <w:rFonts w:ascii="Times New Roman" w:hAnsi="Times New Roman"/>
          <w:sz w:val="24"/>
          <w:szCs w:val="24"/>
        </w:rPr>
        <w:t>. Pusat kegiatan usaha tersebar di seluruh kecamatan yang berada di wilayah kabupaten dan kota administrasi yang ada di DKI Jakarta seperti terlihat pada tabel di bawah ini.</w:t>
      </w:r>
    </w:p>
    <w:p w:rsidR="002F46D9" w:rsidRPr="00D35DEF" w:rsidRDefault="002F46D9" w:rsidP="002F46D9">
      <w:pPr>
        <w:spacing w:after="0"/>
        <w:ind w:firstLine="720"/>
        <w:jc w:val="both"/>
        <w:rPr>
          <w:rFonts w:ascii="Times New Roman" w:hAnsi="Times New Roman"/>
          <w:sz w:val="24"/>
          <w:szCs w:val="24"/>
        </w:rPr>
      </w:pPr>
    </w:p>
    <w:p w:rsidR="002F46D9" w:rsidRPr="00D35DEF" w:rsidRDefault="002F46D9" w:rsidP="002F46D9">
      <w:pPr>
        <w:pStyle w:val="Caption"/>
        <w:spacing w:line="276" w:lineRule="auto"/>
        <w:jc w:val="center"/>
        <w:rPr>
          <w:rFonts w:ascii="Times New Roman" w:hAnsi="Times New Roman"/>
          <w:b w:val="0"/>
          <w:sz w:val="24"/>
          <w:szCs w:val="24"/>
        </w:rPr>
      </w:pPr>
      <w:bookmarkStart w:id="2" w:name="_Toc521405863"/>
      <w:r w:rsidRPr="00D35DEF">
        <w:rPr>
          <w:rFonts w:ascii="Times New Roman" w:hAnsi="Times New Roman"/>
          <w:b w:val="0"/>
          <w:color w:val="auto"/>
          <w:sz w:val="24"/>
          <w:szCs w:val="24"/>
        </w:rPr>
        <w:t xml:space="preserve">Tabel </w:t>
      </w:r>
      <w:r w:rsidRPr="00D35DEF">
        <w:rPr>
          <w:rFonts w:ascii="Times New Roman" w:hAnsi="Times New Roman"/>
          <w:b w:val="0"/>
          <w:color w:val="auto"/>
          <w:sz w:val="24"/>
          <w:szCs w:val="24"/>
        </w:rPr>
        <w:fldChar w:fldCharType="begin"/>
      </w:r>
      <w:r w:rsidRPr="00D35DEF">
        <w:rPr>
          <w:rFonts w:ascii="Times New Roman" w:hAnsi="Times New Roman"/>
          <w:b w:val="0"/>
          <w:color w:val="auto"/>
          <w:sz w:val="24"/>
          <w:szCs w:val="24"/>
        </w:rPr>
        <w:instrText xml:space="preserve"> SEQ Tabel_1. \* ARABIC </w:instrText>
      </w:r>
      <w:r w:rsidRPr="00D35DEF">
        <w:rPr>
          <w:rFonts w:ascii="Times New Roman" w:hAnsi="Times New Roman"/>
          <w:b w:val="0"/>
          <w:color w:val="auto"/>
          <w:sz w:val="24"/>
          <w:szCs w:val="24"/>
        </w:rPr>
        <w:fldChar w:fldCharType="separate"/>
      </w:r>
      <w:r w:rsidRPr="00D35DEF">
        <w:rPr>
          <w:rFonts w:ascii="Times New Roman" w:hAnsi="Times New Roman"/>
          <w:b w:val="0"/>
          <w:noProof/>
          <w:color w:val="auto"/>
          <w:sz w:val="24"/>
          <w:szCs w:val="24"/>
        </w:rPr>
        <w:t>1</w:t>
      </w:r>
      <w:r w:rsidRPr="00D35DEF">
        <w:rPr>
          <w:rFonts w:ascii="Times New Roman" w:hAnsi="Times New Roman"/>
          <w:b w:val="0"/>
          <w:color w:val="auto"/>
          <w:sz w:val="24"/>
          <w:szCs w:val="24"/>
        </w:rPr>
        <w:fldChar w:fldCharType="end"/>
      </w:r>
      <w:r w:rsidRPr="00D35DEF">
        <w:rPr>
          <w:rFonts w:ascii="Times New Roman" w:hAnsi="Times New Roman"/>
          <w:b w:val="0"/>
          <w:color w:val="auto"/>
          <w:sz w:val="24"/>
          <w:szCs w:val="24"/>
        </w:rPr>
        <w:t xml:space="preserve"> Luas Daerah dan Pembagian </w:t>
      </w:r>
      <w:r>
        <w:rPr>
          <w:rFonts w:ascii="Times New Roman" w:hAnsi="Times New Roman"/>
          <w:b w:val="0"/>
          <w:color w:val="auto"/>
          <w:sz w:val="24"/>
          <w:szCs w:val="24"/>
        </w:rPr>
        <w:t>Daerah Administ</w:t>
      </w:r>
      <w:r w:rsidRPr="00D35DEF">
        <w:rPr>
          <w:rFonts w:ascii="Times New Roman" w:hAnsi="Times New Roman"/>
          <w:b w:val="0"/>
          <w:color w:val="auto"/>
          <w:sz w:val="24"/>
          <w:szCs w:val="24"/>
        </w:rPr>
        <w:t>rasi Menurut Kabupaten/Kota, 2016</w:t>
      </w:r>
      <w:bookmarkEnd w:id="2"/>
    </w:p>
    <w:p w:rsidR="002F46D9" w:rsidRPr="00D35DEF" w:rsidRDefault="002F46D9" w:rsidP="002F46D9">
      <w:pPr>
        <w:spacing w:after="0"/>
        <w:jc w:val="center"/>
        <w:rPr>
          <w:rFonts w:ascii="Times New Roman" w:hAnsi="Times New Roman"/>
          <w:sz w:val="24"/>
          <w:szCs w:val="24"/>
        </w:rPr>
      </w:pPr>
      <w:r w:rsidRPr="00D35DEF">
        <w:rPr>
          <w:rFonts w:ascii="Times New Roman" w:hAnsi="Times New Roman"/>
          <w:noProof/>
          <w:sz w:val="24"/>
          <w:szCs w:val="24"/>
        </w:rPr>
        <w:drawing>
          <wp:inline distT="0" distB="0" distL="0" distR="0" wp14:anchorId="334E7E4D" wp14:editId="655022EB">
            <wp:extent cx="5396230" cy="142909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6230" cy="1429095"/>
                    </a:xfrm>
                    <a:prstGeom prst="rect">
                      <a:avLst/>
                    </a:prstGeom>
                    <a:noFill/>
                    <a:ln>
                      <a:noFill/>
                    </a:ln>
                  </pic:spPr>
                </pic:pic>
              </a:graphicData>
            </a:graphic>
          </wp:inline>
        </w:drawing>
      </w:r>
    </w:p>
    <w:p w:rsidR="002F46D9" w:rsidRDefault="002F46D9" w:rsidP="002F46D9">
      <w:pPr>
        <w:spacing w:after="0"/>
        <w:ind w:firstLine="720"/>
        <w:jc w:val="both"/>
        <w:rPr>
          <w:rFonts w:ascii="Times New Roman" w:hAnsi="Times New Roman"/>
          <w:sz w:val="24"/>
          <w:szCs w:val="24"/>
        </w:rPr>
      </w:pPr>
      <w:r w:rsidRPr="00D35DEF">
        <w:rPr>
          <w:rFonts w:ascii="Times New Roman" w:hAnsi="Times New Roman"/>
          <w:sz w:val="24"/>
          <w:szCs w:val="24"/>
        </w:rPr>
        <w:t xml:space="preserve">Sumber: </w:t>
      </w:r>
      <w:r w:rsidRPr="00D35DEF">
        <w:rPr>
          <w:rFonts w:ascii="Times New Roman" w:hAnsi="Times New Roman"/>
          <w:sz w:val="24"/>
          <w:szCs w:val="24"/>
        </w:rPr>
        <w:fldChar w:fldCharType="begin" w:fldLock="1"/>
      </w:r>
      <w:r w:rsidRPr="00D35DEF">
        <w:rPr>
          <w:rFonts w:ascii="Times New Roman" w:hAnsi="Times New Roman"/>
          <w:sz w:val="24"/>
          <w:szCs w:val="24"/>
        </w:rPr>
        <w:instrText>ADDIN CSL_CITATION { "citationItems" : [ { "id" : "ITEM-1", "itemData" : { "ISBN" : "ISSN : 0215.2150", "author" : [ { "dropping-particle" : "", "family" : "BPS Jakarta", "given" : "", "non-dropping-particle" : "", "parse-names" : false, "suffix" : "" } ], "id" : "ITEM-1", "issued" : { "date-parts" : [ [ "2017" ] ] }, "page" : "667", "title" : "Jakarta in figures 2017", "type" : "article-journal" }, "uris" : [ "http://www.mendeley.com/documents/?uuid=4a04d3ff-776f-4d26-acbf-b4a56927c8af" ] } ], "mendeley" : { "formattedCitation" : "(BPS Jakarta, 2017)", "plainTextFormattedCitation" : "(BPS Jakarta, 2017)", "previouslyFormattedCitation" : "(BPS Jakarta, 2017)" }, "properties" : {  }, "schema" : "https://github.com/citation-style-language/schema/raw/master/csl-citation.json" }</w:instrText>
      </w:r>
      <w:r w:rsidRPr="00D35DEF">
        <w:rPr>
          <w:rFonts w:ascii="Times New Roman" w:hAnsi="Times New Roman"/>
          <w:sz w:val="24"/>
          <w:szCs w:val="24"/>
        </w:rPr>
        <w:fldChar w:fldCharType="separate"/>
      </w:r>
      <w:r w:rsidRPr="00D35DEF">
        <w:rPr>
          <w:rFonts w:ascii="Times New Roman" w:hAnsi="Times New Roman"/>
          <w:noProof/>
          <w:sz w:val="24"/>
          <w:szCs w:val="24"/>
        </w:rPr>
        <w:t>(BPS Jakarta, 2017)</w:t>
      </w:r>
      <w:r w:rsidRPr="00D35DEF">
        <w:rPr>
          <w:rFonts w:ascii="Times New Roman" w:hAnsi="Times New Roman"/>
          <w:sz w:val="24"/>
          <w:szCs w:val="24"/>
        </w:rPr>
        <w:fldChar w:fldCharType="end"/>
      </w:r>
    </w:p>
    <w:p w:rsidR="002F46D9" w:rsidRDefault="002F46D9" w:rsidP="002F46D9">
      <w:pPr>
        <w:spacing w:after="0"/>
        <w:jc w:val="both"/>
        <w:rPr>
          <w:rFonts w:ascii="Times New Roman" w:hAnsi="Times New Roman"/>
          <w:sz w:val="24"/>
          <w:szCs w:val="24"/>
        </w:rPr>
      </w:pPr>
    </w:p>
    <w:p w:rsidR="00385182" w:rsidRDefault="00385182" w:rsidP="00385182">
      <w:pPr>
        <w:spacing w:after="0"/>
        <w:ind w:firstLine="720"/>
        <w:jc w:val="both"/>
        <w:rPr>
          <w:rFonts w:ascii="Times New Roman" w:hAnsi="Times New Roman"/>
          <w:sz w:val="24"/>
          <w:szCs w:val="24"/>
        </w:rPr>
      </w:pPr>
      <w:r w:rsidRPr="00D35DEF">
        <w:rPr>
          <w:rFonts w:ascii="Times New Roman" w:hAnsi="Times New Roman"/>
          <w:sz w:val="24"/>
          <w:szCs w:val="24"/>
        </w:rPr>
        <w:t xml:space="preserve">Berdasarkan tabel di atas, terlihat bahwa Kota Administrasi Jakarta Timur merupakan daerah yang memiliki luas daerah paling besar dibandingkan dengan daerah lainnya. Di samping itu memiliki jumlah kecamatan terbanyak bersamaan dengan Jakarta Selatan, yaitu 10 kecamatan. Data sebelumnya juga menyebutkan bahwa jumlah penduduk terbanyak juga berada di Kota Administrasi Jakarta Timur. Begitu juga tingkat pengangguran terbuka tertinggi berada di Kota Administrasi Jakarta Timur, bahkan melebihi tingkat pengangguran terbuka di DKI Jakarta. Mengingat hal tersebut, maka </w:t>
      </w:r>
      <w:r>
        <w:rPr>
          <w:rFonts w:ascii="Times New Roman" w:hAnsi="Times New Roman"/>
          <w:sz w:val="24"/>
          <w:szCs w:val="24"/>
        </w:rPr>
        <w:t xml:space="preserve">keberhasilan program </w:t>
      </w:r>
      <w:r w:rsidRPr="00A37D0A">
        <w:rPr>
          <w:rFonts w:ascii="Times New Roman" w:hAnsi="Times New Roman"/>
          <w:i/>
          <w:sz w:val="24"/>
          <w:szCs w:val="24"/>
        </w:rPr>
        <w:t>OK OCE</w:t>
      </w:r>
      <w:r>
        <w:rPr>
          <w:rFonts w:ascii="Times New Roman" w:hAnsi="Times New Roman"/>
          <w:sz w:val="24"/>
          <w:szCs w:val="24"/>
        </w:rPr>
        <w:t xml:space="preserve"> akan dilihat berdasarkan data yang ada </w:t>
      </w:r>
      <w:r w:rsidRPr="00D35DEF">
        <w:rPr>
          <w:rFonts w:ascii="Times New Roman" w:hAnsi="Times New Roman"/>
          <w:sz w:val="24"/>
          <w:szCs w:val="24"/>
        </w:rPr>
        <w:t>di Kota Administrasi Jakarta Timur.</w:t>
      </w:r>
    </w:p>
    <w:p w:rsidR="005E098D" w:rsidRDefault="005E098D" w:rsidP="00385182">
      <w:pPr>
        <w:spacing w:after="0"/>
        <w:ind w:firstLine="720"/>
        <w:jc w:val="both"/>
        <w:rPr>
          <w:rFonts w:ascii="Times New Roman" w:eastAsia="Times New Roman" w:hAnsi="Times New Roman"/>
          <w:spacing w:val="1"/>
          <w:sz w:val="24"/>
          <w:szCs w:val="24"/>
        </w:rPr>
      </w:pPr>
    </w:p>
    <w:p w:rsidR="00A37D0A" w:rsidRDefault="006A57CB" w:rsidP="00385182">
      <w:pPr>
        <w:spacing w:after="0"/>
        <w:ind w:firstLine="720"/>
        <w:jc w:val="both"/>
        <w:rPr>
          <w:rFonts w:ascii="Times New Roman" w:eastAsia="Times New Roman" w:hAnsi="Times New Roman"/>
          <w:sz w:val="24"/>
          <w:szCs w:val="24"/>
        </w:rPr>
      </w:pPr>
      <w:r w:rsidRPr="00385182">
        <w:rPr>
          <w:rFonts w:ascii="Times New Roman" w:eastAsia="Times New Roman" w:hAnsi="Times New Roman"/>
          <w:spacing w:val="1"/>
          <w:sz w:val="24"/>
          <w:szCs w:val="24"/>
        </w:rPr>
        <w:lastRenderedPageBreak/>
        <w:t xml:space="preserve">Kepala Dinas Usaha Mikro, Kecil dan Menengah (UMKM) Provinsi DKI Jakarta, seperti dikutip oleh kompas.com </w:t>
      </w:r>
      <w:r w:rsidRPr="00385182">
        <w:rPr>
          <w:rFonts w:ascii="Times New Roman" w:eastAsia="Times New Roman" w:hAnsi="Times New Roman"/>
          <w:spacing w:val="1"/>
          <w:sz w:val="24"/>
          <w:szCs w:val="24"/>
        </w:rPr>
        <w:t>menyatakan:</w:t>
      </w:r>
      <w:r w:rsidRPr="00385182">
        <w:rPr>
          <w:rFonts w:ascii="Times New Roman" w:eastAsia="Times New Roman" w:hAnsi="Times New Roman"/>
          <w:spacing w:val="1"/>
          <w:sz w:val="24"/>
          <w:szCs w:val="24"/>
        </w:rPr>
        <w:t xml:space="preserve"> “</w:t>
      </w:r>
      <w:r w:rsidR="00A37D0A">
        <w:rPr>
          <w:rFonts w:ascii="Times New Roman" w:eastAsia="Times New Roman" w:hAnsi="Times New Roman"/>
          <w:sz w:val="24"/>
          <w:szCs w:val="24"/>
        </w:rPr>
        <w:t xml:space="preserve">Ikuti metode </w:t>
      </w:r>
      <w:r w:rsidR="005A68A9">
        <w:rPr>
          <w:rFonts w:ascii="Times New Roman" w:eastAsia="Times New Roman" w:hAnsi="Times New Roman"/>
          <w:sz w:val="24"/>
          <w:szCs w:val="24"/>
        </w:rPr>
        <w:t>T</w:t>
      </w:r>
      <w:r w:rsidR="00A37D0A">
        <w:rPr>
          <w:rFonts w:ascii="Times New Roman" w:eastAsia="Times New Roman" w:hAnsi="Times New Roman"/>
          <w:sz w:val="24"/>
          <w:szCs w:val="24"/>
        </w:rPr>
        <w:t>ujuh Pasti Sukses, yang terdiri atas:</w:t>
      </w:r>
    </w:p>
    <w:p w:rsidR="00A37D0A" w:rsidRPr="00A37D0A" w:rsidRDefault="006A57CB" w:rsidP="00A37D0A">
      <w:pPr>
        <w:pStyle w:val="ListParagraph"/>
        <w:numPr>
          <w:ilvl w:val="0"/>
          <w:numId w:val="1"/>
        </w:numPr>
        <w:spacing w:after="0"/>
        <w:ind w:hanging="720"/>
        <w:jc w:val="both"/>
        <w:rPr>
          <w:rFonts w:ascii="Times New Roman" w:eastAsia="Times New Roman" w:hAnsi="Times New Roman"/>
          <w:spacing w:val="1"/>
          <w:sz w:val="24"/>
          <w:szCs w:val="24"/>
        </w:rPr>
      </w:pPr>
      <w:r w:rsidRPr="00A37D0A">
        <w:rPr>
          <w:rFonts w:ascii="Times New Roman" w:eastAsia="Times New Roman" w:hAnsi="Times New Roman"/>
          <w:sz w:val="24"/>
          <w:szCs w:val="24"/>
        </w:rPr>
        <w:t>Pendaftaran</w:t>
      </w:r>
      <w:r w:rsidR="00A37D0A">
        <w:rPr>
          <w:rFonts w:ascii="Times New Roman" w:eastAsia="Times New Roman" w:hAnsi="Times New Roman"/>
          <w:sz w:val="24"/>
          <w:szCs w:val="24"/>
        </w:rPr>
        <w:t xml:space="preserve"> (P1)</w:t>
      </w:r>
      <w:r w:rsidRPr="00A37D0A">
        <w:rPr>
          <w:rFonts w:ascii="Times New Roman" w:eastAsia="Times New Roman" w:hAnsi="Times New Roman"/>
          <w:sz w:val="24"/>
          <w:szCs w:val="24"/>
        </w:rPr>
        <w:t xml:space="preserve">, </w:t>
      </w:r>
    </w:p>
    <w:p w:rsidR="00A37D0A" w:rsidRPr="00A37D0A" w:rsidRDefault="006A57CB" w:rsidP="00A37D0A">
      <w:pPr>
        <w:pStyle w:val="ListParagraph"/>
        <w:numPr>
          <w:ilvl w:val="0"/>
          <w:numId w:val="1"/>
        </w:numPr>
        <w:spacing w:after="0"/>
        <w:ind w:hanging="720"/>
        <w:jc w:val="both"/>
        <w:rPr>
          <w:rFonts w:ascii="Times New Roman" w:eastAsia="Times New Roman" w:hAnsi="Times New Roman"/>
          <w:spacing w:val="1"/>
          <w:sz w:val="24"/>
          <w:szCs w:val="24"/>
        </w:rPr>
      </w:pPr>
      <w:r w:rsidRPr="00A37D0A">
        <w:rPr>
          <w:rFonts w:ascii="Times New Roman" w:eastAsia="Times New Roman" w:hAnsi="Times New Roman"/>
          <w:sz w:val="24"/>
          <w:szCs w:val="24"/>
        </w:rPr>
        <w:t>P</w:t>
      </w:r>
      <w:r w:rsidRPr="00A37D0A">
        <w:rPr>
          <w:rFonts w:ascii="Times New Roman" w:eastAsia="Times New Roman" w:hAnsi="Times New Roman"/>
          <w:sz w:val="24"/>
          <w:szCs w:val="24"/>
        </w:rPr>
        <w:t>elatihan</w:t>
      </w:r>
      <w:r w:rsidR="00A37D0A">
        <w:rPr>
          <w:rFonts w:ascii="Times New Roman" w:eastAsia="Times New Roman" w:hAnsi="Times New Roman"/>
          <w:sz w:val="24"/>
          <w:szCs w:val="24"/>
        </w:rPr>
        <w:t xml:space="preserve"> (P2)</w:t>
      </w:r>
      <w:r w:rsidRPr="00A37D0A">
        <w:rPr>
          <w:rFonts w:ascii="Times New Roman" w:eastAsia="Times New Roman" w:hAnsi="Times New Roman"/>
          <w:sz w:val="24"/>
          <w:szCs w:val="24"/>
        </w:rPr>
        <w:t xml:space="preserve">, </w:t>
      </w:r>
    </w:p>
    <w:p w:rsidR="00A37D0A" w:rsidRPr="00A37D0A" w:rsidRDefault="006A57CB" w:rsidP="00A37D0A">
      <w:pPr>
        <w:pStyle w:val="ListParagraph"/>
        <w:numPr>
          <w:ilvl w:val="0"/>
          <w:numId w:val="1"/>
        </w:numPr>
        <w:spacing w:after="0"/>
        <w:ind w:hanging="720"/>
        <w:jc w:val="both"/>
        <w:rPr>
          <w:rFonts w:ascii="Times New Roman" w:eastAsia="Times New Roman" w:hAnsi="Times New Roman"/>
          <w:spacing w:val="1"/>
          <w:sz w:val="24"/>
          <w:szCs w:val="24"/>
        </w:rPr>
      </w:pPr>
      <w:r w:rsidRPr="00A37D0A">
        <w:rPr>
          <w:rFonts w:ascii="Times New Roman" w:eastAsia="Times New Roman" w:hAnsi="Times New Roman"/>
          <w:sz w:val="24"/>
          <w:szCs w:val="24"/>
        </w:rPr>
        <w:t>P</w:t>
      </w:r>
      <w:r w:rsidRPr="00A37D0A">
        <w:rPr>
          <w:rFonts w:ascii="Times New Roman" w:eastAsia="Times New Roman" w:hAnsi="Times New Roman"/>
          <w:sz w:val="24"/>
          <w:szCs w:val="24"/>
        </w:rPr>
        <w:t>endampingan</w:t>
      </w:r>
      <w:r w:rsidR="00A37D0A">
        <w:rPr>
          <w:rFonts w:ascii="Times New Roman" w:eastAsia="Times New Roman" w:hAnsi="Times New Roman"/>
          <w:sz w:val="24"/>
          <w:szCs w:val="24"/>
        </w:rPr>
        <w:t xml:space="preserve"> (P3)</w:t>
      </w:r>
      <w:r w:rsidRPr="00A37D0A">
        <w:rPr>
          <w:rFonts w:ascii="Times New Roman" w:eastAsia="Times New Roman" w:hAnsi="Times New Roman"/>
          <w:sz w:val="24"/>
          <w:szCs w:val="24"/>
        </w:rPr>
        <w:t xml:space="preserve">, </w:t>
      </w:r>
    </w:p>
    <w:p w:rsidR="00A37D0A" w:rsidRPr="00A37D0A" w:rsidRDefault="006A57CB" w:rsidP="00A37D0A">
      <w:pPr>
        <w:pStyle w:val="ListParagraph"/>
        <w:numPr>
          <w:ilvl w:val="0"/>
          <w:numId w:val="1"/>
        </w:numPr>
        <w:spacing w:after="0"/>
        <w:ind w:hanging="720"/>
        <w:jc w:val="both"/>
        <w:rPr>
          <w:rFonts w:ascii="Times New Roman" w:eastAsia="Times New Roman" w:hAnsi="Times New Roman"/>
          <w:spacing w:val="1"/>
          <w:sz w:val="24"/>
          <w:szCs w:val="24"/>
        </w:rPr>
      </w:pPr>
      <w:r w:rsidRPr="00A37D0A">
        <w:rPr>
          <w:rFonts w:ascii="Times New Roman" w:eastAsia="Times New Roman" w:hAnsi="Times New Roman"/>
          <w:sz w:val="24"/>
          <w:szCs w:val="24"/>
        </w:rPr>
        <w:t>P</w:t>
      </w:r>
      <w:r w:rsidRPr="00A37D0A">
        <w:rPr>
          <w:rFonts w:ascii="Times New Roman" w:eastAsia="Times New Roman" w:hAnsi="Times New Roman"/>
          <w:sz w:val="24"/>
          <w:szCs w:val="24"/>
        </w:rPr>
        <w:t>erijinan</w:t>
      </w:r>
      <w:r w:rsidR="00A37D0A">
        <w:rPr>
          <w:rFonts w:ascii="Times New Roman" w:eastAsia="Times New Roman" w:hAnsi="Times New Roman"/>
          <w:sz w:val="24"/>
          <w:szCs w:val="24"/>
        </w:rPr>
        <w:t xml:space="preserve"> (P4)</w:t>
      </w:r>
      <w:r w:rsidRPr="00A37D0A">
        <w:rPr>
          <w:rFonts w:ascii="Times New Roman" w:eastAsia="Times New Roman" w:hAnsi="Times New Roman"/>
          <w:sz w:val="24"/>
          <w:szCs w:val="24"/>
        </w:rPr>
        <w:t xml:space="preserve">, </w:t>
      </w:r>
    </w:p>
    <w:p w:rsidR="00A37D0A" w:rsidRPr="00A37D0A" w:rsidRDefault="006A57CB" w:rsidP="00A37D0A">
      <w:pPr>
        <w:pStyle w:val="ListParagraph"/>
        <w:numPr>
          <w:ilvl w:val="0"/>
          <w:numId w:val="1"/>
        </w:numPr>
        <w:spacing w:after="0"/>
        <w:ind w:hanging="720"/>
        <w:jc w:val="both"/>
        <w:rPr>
          <w:rFonts w:ascii="Times New Roman" w:eastAsia="Times New Roman" w:hAnsi="Times New Roman"/>
          <w:spacing w:val="1"/>
          <w:sz w:val="24"/>
          <w:szCs w:val="24"/>
        </w:rPr>
      </w:pPr>
      <w:r w:rsidRPr="00A37D0A">
        <w:rPr>
          <w:rFonts w:ascii="Times New Roman" w:eastAsia="Times New Roman" w:hAnsi="Times New Roman"/>
          <w:sz w:val="24"/>
          <w:szCs w:val="24"/>
        </w:rPr>
        <w:t>P</w:t>
      </w:r>
      <w:r w:rsidRPr="00A37D0A">
        <w:rPr>
          <w:rFonts w:ascii="Times New Roman" w:eastAsia="Times New Roman" w:hAnsi="Times New Roman"/>
          <w:sz w:val="24"/>
          <w:szCs w:val="24"/>
        </w:rPr>
        <w:t>emasaran</w:t>
      </w:r>
      <w:r w:rsidR="00A37D0A">
        <w:rPr>
          <w:rFonts w:ascii="Times New Roman" w:eastAsia="Times New Roman" w:hAnsi="Times New Roman"/>
          <w:sz w:val="24"/>
          <w:szCs w:val="24"/>
        </w:rPr>
        <w:t xml:space="preserve"> (P5)</w:t>
      </w:r>
      <w:r w:rsidRPr="00A37D0A">
        <w:rPr>
          <w:rFonts w:ascii="Times New Roman" w:eastAsia="Times New Roman" w:hAnsi="Times New Roman"/>
          <w:sz w:val="24"/>
          <w:szCs w:val="24"/>
        </w:rPr>
        <w:t xml:space="preserve">, </w:t>
      </w:r>
    </w:p>
    <w:p w:rsidR="00A37D0A" w:rsidRPr="00A37D0A" w:rsidRDefault="006A57CB" w:rsidP="00A37D0A">
      <w:pPr>
        <w:pStyle w:val="ListParagraph"/>
        <w:numPr>
          <w:ilvl w:val="0"/>
          <w:numId w:val="1"/>
        </w:numPr>
        <w:spacing w:after="0"/>
        <w:ind w:hanging="720"/>
        <w:jc w:val="both"/>
        <w:rPr>
          <w:rFonts w:ascii="Times New Roman" w:eastAsia="Times New Roman" w:hAnsi="Times New Roman"/>
          <w:spacing w:val="1"/>
          <w:sz w:val="24"/>
          <w:szCs w:val="24"/>
        </w:rPr>
      </w:pPr>
      <w:r w:rsidRPr="00A37D0A">
        <w:rPr>
          <w:rFonts w:ascii="Times New Roman" w:eastAsia="Times New Roman" w:hAnsi="Times New Roman"/>
          <w:sz w:val="24"/>
          <w:szCs w:val="24"/>
        </w:rPr>
        <w:t>P</w:t>
      </w:r>
      <w:r w:rsidRPr="00A37D0A">
        <w:rPr>
          <w:rFonts w:ascii="Times New Roman" w:eastAsia="Times New Roman" w:hAnsi="Times New Roman"/>
          <w:sz w:val="24"/>
          <w:szCs w:val="24"/>
        </w:rPr>
        <w:t xml:space="preserve">elaporan </w:t>
      </w:r>
      <w:r w:rsidRPr="00A37D0A">
        <w:rPr>
          <w:rFonts w:ascii="Times New Roman" w:eastAsia="Times New Roman" w:hAnsi="Times New Roman"/>
          <w:sz w:val="24"/>
          <w:szCs w:val="24"/>
        </w:rPr>
        <w:t>K</w:t>
      </w:r>
      <w:r w:rsidRPr="00A37D0A">
        <w:rPr>
          <w:rFonts w:ascii="Times New Roman" w:eastAsia="Times New Roman" w:hAnsi="Times New Roman"/>
          <w:sz w:val="24"/>
          <w:szCs w:val="24"/>
        </w:rPr>
        <w:t>euangan</w:t>
      </w:r>
      <w:r w:rsidR="00A37D0A">
        <w:rPr>
          <w:rFonts w:ascii="Times New Roman" w:eastAsia="Times New Roman" w:hAnsi="Times New Roman"/>
          <w:sz w:val="24"/>
          <w:szCs w:val="24"/>
        </w:rPr>
        <w:t xml:space="preserve"> (P6)</w:t>
      </w:r>
      <w:r w:rsidRPr="00A37D0A">
        <w:rPr>
          <w:rFonts w:ascii="Times New Roman" w:eastAsia="Times New Roman" w:hAnsi="Times New Roman"/>
          <w:sz w:val="24"/>
          <w:szCs w:val="24"/>
        </w:rPr>
        <w:t xml:space="preserve">, dan </w:t>
      </w:r>
    </w:p>
    <w:p w:rsidR="00A37D0A" w:rsidRPr="00A37D0A" w:rsidRDefault="006A57CB" w:rsidP="00A37D0A">
      <w:pPr>
        <w:pStyle w:val="ListParagraph"/>
        <w:numPr>
          <w:ilvl w:val="0"/>
          <w:numId w:val="1"/>
        </w:numPr>
        <w:spacing w:after="0"/>
        <w:ind w:hanging="720"/>
        <w:jc w:val="both"/>
        <w:rPr>
          <w:rFonts w:ascii="Times New Roman" w:eastAsia="Times New Roman" w:hAnsi="Times New Roman"/>
          <w:spacing w:val="1"/>
          <w:sz w:val="24"/>
          <w:szCs w:val="24"/>
        </w:rPr>
      </w:pPr>
      <w:r w:rsidRPr="00A37D0A">
        <w:rPr>
          <w:rFonts w:ascii="Times New Roman" w:eastAsia="Times New Roman" w:hAnsi="Times New Roman"/>
          <w:sz w:val="24"/>
          <w:szCs w:val="24"/>
        </w:rPr>
        <w:t>P</w:t>
      </w:r>
      <w:r w:rsidRPr="00A37D0A">
        <w:rPr>
          <w:rFonts w:ascii="Times New Roman" w:eastAsia="Times New Roman" w:hAnsi="Times New Roman"/>
          <w:sz w:val="24"/>
          <w:szCs w:val="24"/>
        </w:rPr>
        <w:t>ermodalan</w:t>
      </w:r>
      <w:r w:rsidR="00A37D0A">
        <w:rPr>
          <w:rFonts w:ascii="Times New Roman" w:eastAsia="Times New Roman" w:hAnsi="Times New Roman"/>
          <w:sz w:val="24"/>
          <w:szCs w:val="24"/>
        </w:rPr>
        <w:t xml:space="preserve"> (P7)</w:t>
      </w:r>
      <w:r w:rsidRPr="00A37D0A">
        <w:rPr>
          <w:rFonts w:ascii="Times New Roman" w:eastAsia="Times New Roman" w:hAnsi="Times New Roman"/>
          <w:sz w:val="24"/>
          <w:szCs w:val="24"/>
        </w:rPr>
        <w:t xml:space="preserve">. </w:t>
      </w:r>
    </w:p>
    <w:p w:rsidR="00A37D0A" w:rsidRDefault="00A37D0A" w:rsidP="00A37D0A">
      <w:pPr>
        <w:pStyle w:val="ListParagraph"/>
        <w:spacing w:after="0"/>
        <w:jc w:val="both"/>
        <w:rPr>
          <w:rFonts w:ascii="Times New Roman" w:eastAsia="Times New Roman" w:hAnsi="Times New Roman"/>
          <w:sz w:val="24"/>
          <w:szCs w:val="24"/>
        </w:rPr>
      </w:pPr>
    </w:p>
    <w:p w:rsidR="00385182" w:rsidRPr="00A37D0A" w:rsidRDefault="002B25F1" w:rsidP="00A37D0A">
      <w:pPr>
        <w:spacing w:after="0"/>
        <w:ind w:firstLine="720"/>
        <w:jc w:val="both"/>
        <w:rPr>
          <w:rFonts w:ascii="Times New Roman" w:eastAsia="Times New Roman" w:hAnsi="Times New Roman"/>
          <w:spacing w:val="1"/>
          <w:sz w:val="24"/>
          <w:szCs w:val="24"/>
        </w:rPr>
      </w:pPr>
      <w:r w:rsidRPr="00A37D0A">
        <w:rPr>
          <w:rFonts w:ascii="Times New Roman" w:eastAsia="Times New Roman" w:hAnsi="Times New Roman"/>
          <w:sz w:val="24"/>
          <w:szCs w:val="24"/>
        </w:rPr>
        <w:t xml:space="preserve">Seseorang dikatakan berhasil menjadi wirausahawan jika dia sudah mendapat ijin usaha, dengan kata lain sudah sampai pada tahap P4 (Perijinan). </w:t>
      </w:r>
      <w:r w:rsidR="006A57CB" w:rsidRPr="00A37D0A">
        <w:rPr>
          <w:rFonts w:ascii="Times New Roman" w:eastAsia="Times New Roman" w:hAnsi="Times New Roman"/>
          <w:sz w:val="24"/>
          <w:szCs w:val="24"/>
        </w:rPr>
        <w:t xml:space="preserve">Sampai saat ini pengusaha baru yang berhasil dijaring, persentasenya masih sangat kecil. Data berikut ini diperoleh dari Suku Dinas </w:t>
      </w:r>
      <w:r w:rsidR="006A57CB" w:rsidRPr="00A37D0A">
        <w:rPr>
          <w:rFonts w:ascii="Times New Roman" w:eastAsia="Times New Roman" w:hAnsi="Times New Roman"/>
          <w:spacing w:val="1"/>
          <w:sz w:val="24"/>
          <w:szCs w:val="24"/>
        </w:rPr>
        <w:t xml:space="preserve">Usaha Mikro, Kecil dan Menengah (UMKM) </w:t>
      </w:r>
      <w:r w:rsidR="006A57CB" w:rsidRPr="00A37D0A">
        <w:rPr>
          <w:rFonts w:ascii="Times New Roman" w:eastAsia="Times New Roman" w:hAnsi="Times New Roman"/>
          <w:spacing w:val="1"/>
          <w:sz w:val="24"/>
          <w:szCs w:val="24"/>
        </w:rPr>
        <w:t xml:space="preserve">Kota Administrasi Jakarta Timur </w:t>
      </w:r>
      <w:r w:rsidR="006A57CB" w:rsidRPr="00A37D0A">
        <w:rPr>
          <w:rFonts w:ascii="Times New Roman" w:eastAsia="Times New Roman" w:hAnsi="Times New Roman"/>
          <w:spacing w:val="1"/>
          <w:sz w:val="24"/>
          <w:szCs w:val="24"/>
        </w:rPr>
        <w:t>Provinsi DKI Jakarta</w:t>
      </w:r>
      <w:r w:rsidR="006A57CB" w:rsidRPr="00A37D0A">
        <w:rPr>
          <w:rFonts w:ascii="Times New Roman" w:eastAsia="Times New Roman" w:hAnsi="Times New Roman"/>
          <w:spacing w:val="1"/>
          <w:sz w:val="24"/>
          <w:szCs w:val="24"/>
        </w:rPr>
        <w:t xml:space="preserve">, yang memperlihatkan </w:t>
      </w:r>
      <w:r w:rsidR="00385182" w:rsidRPr="00A37D0A">
        <w:rPr>
          <w:rFonts w:ascii="Times New Roman" w:eastAsia="Times New Roman" w:hAnsi="Times New Roman"/>
          <w:spacing w:val="1"/>
          <w:sz w:val="24"/>
          <w:szCs w:val="24"/>
        </w:rPr>
        <w:t>jumlah peserta OK OCE di setiap tahap.</w:t>
      </w:r>
    </w:p>
    <w:p w:rsidR="00385182" w:rsidRDefault="00385182" w:rsidP="00385182">
      <w:pPr>
        <w:spacing w:after="0"/>
        <w:jc w:val="both"/>
        <w:rPr>
          <w:rFonts w:ascii="Times New Roman" w:eastAsia="Times New Roman" w:hAnsi="Times New Roman"/>
          <w:spacing w:val="1"/>
          <w:sz w:val="24"/>
          <w:szCs w:val="24"/>
        </w:rPr>
      </w:pPr>
    </w:p>
    <w:p w:rsidR="00385182" w:rsidRDefault="00385182" w:rsidP="00385182">
      <w:pPr>
        <w:spacing w:after="0"/>
        <w:jc w:val="both"/>
        <w:rPr>
          <w:rFonts w:ascii="Times New Roman" w:eastAsia="Times New Roman" w:hAnsi="Times New Roman"/>
          <w:spacing w:val="1"/>
          <w:sz w:val="24"/>
          <w:szCs w:val="24"/>
        </w:rPr>
      </w:pPr>
      <w:r>
        <w:rPr>
          <w:rFonts w:ascii="Times New Roman" w:eastAsia="Times New Roman" w:hAnsi="Times New Roman"/>
          <w:spacing w:val="1"/>
          <w:sz w:val="24"/>
          <w:szCs w:val="24"/>
        </w:rPr>
        <w:t>Tabel 2 Jumlah Peserta Pembinaan dan Pendampingan Kewirausahaan Kota Administrasi Jakarta Timur</w:t>
      </w:r>
    </w:p>
    <w:p w:rsidR="00385182" w:rsidRDefault="00385182" w:rsidP="00385182">
      <w:pPr>
        <w:spacing w:after="0"/>
        <w:jc w:val="both"/>
        <w:rPr>
          <w:rFonts w:ascii="Times New Roman" w:eastAsia="Times New Roman" w:hAnsi="Times New Roman"/>
          <w:spacing w:val="1"/>
          <w:sz w:val="24"/>
          <w:szCs w:val="24"/>
        </w:rPr>
      </w:pPr>
    </w:p>
    <w:p w:rsidR="00385182" w:rsidRPr="00385182" w:rsidRDefault="002B25F1" w:rsidP="00385182">
      <w:pPr>
        <w:spacing w:after="0"/>
        <w:jc w:val="both"/>
        <w:rPr>
          <w:rFonts w:ascii="Times New Roman" w:eastAsia="Times New Roman" w:hAnsi="Times New Roman"/>
          <w:spacing w:val="1"/>
          <w:sz w:val="24"/>
          <w:szCs w:val="24"/>
        </w:rPr>
      </w:pPr>
      <w:r w:rsidRPr="002B25F1">
        <w:drawing>
          <wp:inline distT="0" distB="0" distL="0" distR="0">
            <wp:extent cx="5943600" cy="1841351"/>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841351"/>
                    </a:xfrm>
                    <a:prstGeom prst="rect">
                      <a:avLst/>
                    </a:prstGeom>
                    <a:noFill/>
                    <a:ln>
                      <a:noFill/>
                    </a:ln>
                  </pic:spPr>
                </pic:pic>
              </a:graphicData>
            </a:graphic>
          </wp:inline>
        </w:drawing>
      </w:r>
    </w:p>
    <w:p w:rsidR="006A57CB" w:rsidRDefault="006A57CB" w:rsidP="002F46D9">
      <w:pPr>
        <w:spacing w:after="0"/>
        <w:jc w:val="both"/>
        <w:rPr>
          <w:rFonts w:ascii="Times New Roman" w:eastAsia="Times New Roman" w:hAnsi="Times New Roman"/>
          <w:color w:val="434343"/>
          <w:spacing w:val="1"/>
          <w:sz w:val="24"/>
          <w:szCs w:val="24"/>
        </w:rPr>
      </w:pPr>
    </w:p>
    <w:p w:rsidR="00DF7858" w:rsidRPr="008D1538" w:rsidRDefault="002B25F1" w:rsidP="00DF7858">
      <w:pPr>
        <w:spacing w:after="0"/>
        <w:ind w:firstLine="720"/>
        <w:jc w:val="both"/>
        <w:rPr>
          <w:rFonts w:ascii="Times New Roman" w:eastAsia="Times New Roman" w:hAnsi="Times New Roman"/>
          <w:spacing w:val="1"/>
          <w:sz w:val="24"/>
          <w:szCs w:val="24"/>
        </w:rPr>
      </w:pPr>
      <w:r w:rsidRPr="008D1538">
        <w:rPr>
          <w:rFonts w:ascii="Times New Roman" w:eastAsia="Times New Roman" w:hAnsi="Times New Roman"/>
          <w:spacing w:val="1"/>
          <w:sz w:val="24"/>
          <w:szCs w:val="24"/>
        </w:rPr>
        <w:t xml:space="preserve">Dari tabel di atas terlihat bahwa jumlah wirausahawan yang sudah memperoleh perijinan sebanyak 395 orang. Hal ini masih jauh di bawah target, jika kita merujuk pada target Pemerintah DKI Jakarta yang mencanangkan 40.000 orang pengusaha per tahun. </w:t>
      </w:r>
      <w:r w:rsidR="00DF7858" w:rsidRPr="008D1538">
        <w:rPr>
          <w:rFonts w:ascii="Times New Roman" w:eastAsia="Times New Roman" w:hAnsi="Times New Roman"/>
          <w:spacing w:val="1"/>
          <w:sz w:val="24"/>
          <w:szCs w:val="24"/>
        </w:rPr>
        <w:t>Paling tidak terdapat 900 pengusaha di tiap kecamatan. Sehingga untuk Kota Jakarta Timur minimal harus terbentuk 9.000 pengusaha yang siap untuk memasarkan produknya. Merujuk pada data di atas, pencapaian di Jakarta Timur baru 4,4%, sangat jauh dari target yang ditetapkan oleh Pemerintah DKI Jakarta.</w:t>
      </w:r>
      <w:r w:rsidR="006010BF" w:rsidRPr="008D1538">
        <w:rPr>
          <w:rFonts w:ascii="Times New Roman" w:eastAsia="Times New Roman" w:hAnsi="Times New Roman"/>
          <w:spacing w:val="1"/>
          <w:sz w:val="24"/>
          <w:szCs w:val="24"/>
        </w:rPr>
        <w:t xml:space="preserve"> Hasil wawancara dengan calon pengusaha dapat disimpulkan bahwa perijinan merupakan proses tersulit karena berbenturan dengan rencana tata ruang yang sudah ditetapkan oleh Pemerintah DKI Jakarta sebelum program OK OCE diluncurkan. Banyak lokasi yang diperuntukan untuk jalur hijau sehingga tidak bias dijadikan sarana usaha. Di samping itu perijinan yang sudah diatur oleh Peraturan </w:t>
      </w:r>
      <w:r w:rsidR="00CC1059" w:rsidRPr="008D1538">
        <w:rPr>
          <w:rFonts w:ascii="Times New Roman" w:eastAsia="Times New Roman" w:hAnsi="Times New Roman"/>
          <w:spacing w:val="1"/>
          <w:sz w:val="24"/>
          <w:szCs w:val="24"/>
        </w:rPr>
        <w:t xml:space="preserve">Gubernur Provinsi Daerah Khusus Ibukota Jakarta Nomor 30 Tahun 2018 tentang </w:t>
      </w:r>
      <w:r w:rsidR="00CC1059" w:rsidRPr="008D1538">
        <w:rPr>
          <w:rFonts w:ascii="Times New Roman" w:eastAsia="Times New Roman" w:hAnsi="Times New Roman"/>
          <w:spacing w:val="1"/>
          <w:sz w:val="24"/>
          <w:szCs w:val="24"/>
        </w:rPr>
        <w:lastRenderedPageBreak/>
        <w:t xml:space="preserve">Pemberian Izin Usaha Mikro dan Kecil, </w:t>
      </w:r>
      <w:r w:rsidR="008D1538" w:rsidRPr="008D1538">
        <w:rPr>
          <w:rFonts w:ascii="Times New Roman" w:eastAsia="Times New Roman" w:hAnsi="Times New Roman"/>
          <w:spacing w:val="1"/>
          <w:sz w:val="24"/>
          <w:szCs w:val="24"/>
        </w:rPr>
        <w:t xml:space="preserve">dianggap oleh sebagian para pengusaha cukup menyulitkan dan merepotkan. </w:t>
      </w:r>
      <w:r w:rsidR="00A37D0A">
        <w:rPr>
          <w:rFonts w:ascii="Times New Roman" w:eastAsia="Times New Roman" w:hAnsi="Times New Roman"/>
          <w:spacing w:val="1"/>
          <w:sz w:val="24"/>
          <w:szCs w:val="24"/>
        </w:rPr>
        <w:t xml:space="preserve">Hal ini disebabkan </w:t>
      </w:r>
      <w:r w:rsidR="008D1538" w:rsidRPr="008D1538">
        <w:rPr>
          <w:rFonts w:ascii="Times New Roman" w:eastAsia="Times New Roman" w:hAnsi="Times New Roman"/>
          <w:spacing w:val="1"/>
          <w:sz w:val="24"/>
          <w:szCs w:val="24"/>
        </w:rPr>
        <w:t>karena ada tahapan yang harus dilakukan melalui PTSP (Pelayanan Terpadu Satu Pintu) di kelurahan masing-masing yang membuat para calon pengusaha harus menyediakan berbagai persyaratan sesuai ketentuan yang berlaku.</w:t>
      </w:r>
      <w:r w:rsidR="00A37D0A">
        <w:rPr>
          <w:rFonts w:ascii="Times New Roman" w:eastAsia="Times New Roman" w:hAnsi="Times New Roman"/>
          <w:spacing w:val="1"/>
          <w:sz w:val="24"/>
          <w:szCs w:val="24"/>
        </w:rPr>
        <w:t xml:space="preserve"> Di samping itu persyaratan yang dianggap terlalu banyak, sehingga sulit untuk dipenuhi dengan cepat,</w:t>
      </w:r>
    </w:p>
    <w:p w:rsidR="006A57CB" w:rsidRPr="006A57CB" w:rsidRDefault="00DF7858" w:rsidP="00DF7858">
      <w:pPr>
        <w:spacing w:after="0"/>
        <w:ind w:firstLine="720"/>
        <w:jc w:val="both"/>
        <w:rPr>
          <w:rFonts w:ascii="Times New Roman" w:eastAsia="Times New Roman" w:hAnsi="Times New Roman"/>
          <w:color w:val="434343"/>
          <w:spacing w:val="1"/>
          <w:sz w:val="24"/>
          <w:szCs w:val="24"/>
        </w:rPr>
      </w:pPr>
      <w:r w:rsidRPr="008D1538">
        <w:rPr>
          <w:rFonts w:ascii="Times New Roman" w:eastAsia="Times New Roman" w:hAnsi="Times New Roman"/>
          <w:spacing w:val="1"/>
          <w:sz w:val="24"/>
          <w:szCs w:val="24"/>
        </w:rPr>
        <w:t xml:space="preserve">Kriteria keberhasilan lain adalah terbentuknya satu pusat pembinaan kewirausahaan. Di pusat tersebut dibentuk </w:t>
      </w:r>
      <w:r w:rsidRPr="005A68A9">
        <w:rPr>
          <w:rFonts w:ascii="Times New Roman" w:eastAsia="Times New Roman" w:hAnsi="Times New Roman"/>
          <w:i/>
          <w:spacing w:val="1"/>
          <w:sz w:val="24"/>
          <w:szCs w:val="24"/>
        </w:rPr>
        <w:t>co-working space</w:t>
      </w:r>
      <w:r w:rsidRPr="008D1538">
        <w:rPr>
          <w:rFonts w:ascii="Times New Roman" w:eastAsia="Times New Roman" w:hAnsi="Times New Roman"/>
          <w:spacing w:val="1"/>
          <w:sz w:val="24"/>
          <w:szCs w:val="24"/>
        </w:rPr>
        <w:t xml:space="preserve"> untuk semua pengusaha secara personal dan juga secara komunitas untuk saling bersinergi. Tentu saja ini masih dalam proses penggodokan dengan bantuan berbagai pihak. Masih ada waktu untuk terus memperjuangkan program ini sampai berhasil dan mencapai target yang ditetapkan. Butuh keseriusan pihak-pihak terkait untuk keberhasilan program ini, jangan sampai berhenti di tengah jalan, dan memunculkan pertanyaan: </w:t>
      </w:r>
      <w:r w:rsidRPr="008D1538">
        <w:rPr>
          <w:rFonts w:ascii="Times New Roman" w:eastAsia="Times New Roman" w:hAnsi="Times New Roman"/>
          <w:i/>
          <w:spacing w:val="1"/>
          <w:sz w:val="24"/>
          <w:szCs w:val="24"/>
        </w:rPr>
        <w:t xml:space="preserve">Quo Vadis OK </w:t>
      </w:r>
      <w:proofErr w:type="gramStart"/>
      <w:r w:rsidRPr="008D1538">
        <w:rPr>
          <w:rFonts w:ascii="Times New Roman" w:eastAsia="Times New Roman" w:hAnsi="Times New Roman"/>
          <w:i/>
          <w:spacing w:val="1"/>
          <w:sz w:val="24"/>
          <w:szCs w:val="24"/>
        </w:rPr>
        <w:t>OCE</w:t>
      </w:r>
      <w:r w:rsidRPr="008D1538">
        <w:rPr>
          <w:rFonts w:ascii="Times New Roman" w:eastAsia="Times New Roman" w:hAnsi="Times New Roman"/>
          <w:spacing w:val="1"/>
          <w:sz w:val="24"/>
          <w:szCs w:val="24"/>
        </w:rPr>
        <w:t>?</w:t>
      </w:r>
      <w:r>
        <w:rPr>
          <w:rFonts w:ascii="Times New Roman" w:eastAsia="Times New Roman" w:hAnsi="Times New Roman"/>
          <w:color w:val="434343"/>
          <w:spacing w:val="1"/>
          <w:sz w:val="24"/>
          <w:szCs w:val="24"/>
        </w:rPr>
        <w:t>,</w:t>
      </w:r>
      <w:proofErr w:type="gramEnd"/>
    </w:p>
    <w:p w:rsidR="008C115A" w:rsidRDefault="008C115A" w:rsidP="002B25F1">
      <w:pPr>
        <w:spacing w:after="0"/>
        <w:jc w:val="both"/>
        <w:rPr>
          <w:rFonts w:ascii="Times New Roman" w:eastAsia="Times New Roman" w:hAnsi="Times New Roman"/>
          <w:color w:val="434343"/>
          <w:spacing w:val="1"/>
          <w:sz w:val="24"/>
          <w:szCs w:val="24"/>
        </w:rPr>
      </w:pPr>
    </w:p>
    <w:p w:rsidR="008C115A" w:rsidRDefault="008C115A" w:rsidP="005E098D">
      <w:pPr>
        <w:spacing w:before="240" w:after="0"/>
        <w:jc w:val="both"/>
        <w:rPr>
          <w:rFonts w:ascii="Times New Roman" w:eastAsia="Times New Roman" w:hAnsi="Times New Roman"/>
          <w:color w:val="434343"/>
          <w:spacing w:val="1"/>
          <w:sz w:val="24"/>
          <w:szCs w:val="24"/>
        </w:rPr>
      </w:pPr>
      <w:r w:rsidRPr="006E028B">
        <w:rPr>
          <w:rFonts w:ascii="Times New Roman" w:hAnsi="Times New Roman"/>
          <w:b/>
          <w:i/>
          <w:sz w:val="24"/>
          <w:szCs w:val="24"/>
        </w:rPr>
        <w:t>COLLABORATIVE GOVERNANCE</w:t>
      </w:r>
      <w:r>
        <w:rPr>
          <w:rFonts w:ascii="Times New Roman" w:hAnsi="Times New Roman"/>
          <w:b/>
          <w:sz w:val="24"/>
          <w:szCs w:val="24"/>
        </w:rPr>
        <w:t>: SEBUAH SOLUSI</w:t>
      </w:r>
    </w:p>
    <w:p w:rsidR="00D35DEF" w:rsidRPr="00D35DEF" w:rsidRDefault="00D35DEF" w:rsidP="005E098D">
      <w:pPr>
        <w:spacing w:before="240" w:after="0"/>
        <w:ind w:firstLine="720"/>
        <w:jc w:val="both"/>
        <w:rPr>
          <w:rFonts w:ascii="Times New Roman" w:hAnsi="Times New Roman"/>
          <w:sz w:val="24"/>
          <w:szCs w:val="24"/>
        </w:rPr>
      </w:pPr>
      <w:r w:rsidRPr="00D35DEF">
        <w:rPr>
          <w:rFonts w:ascii="Times New Roman" w:eastAsia="Times New Roman" w:hAnsi="Times New Roman"/>
          <w:color w:val="434343"/>
          <w:spacing w:val="1"/>
          <w:sz w:val="24"/>
          <w:szCs w:val="24"/>
        </w:rPr>
        <w:t xml:space="preserve"> </w:t>
      </w:r>
      <w:r w:rsidRPr="00D35DEF">
        <w:rPr>
          <w:rFonts w:ascii="Times New Roman" w:hAnsi="Times New Roman"/>
          <w:sz w:val="24"/>
          <w:szCs w:val="24"/>
        </w:rPr>
        <w:t xml:space="preserve">Menindak lanjuti berbagai permasalahan dalam pelaksanaan program </w:t>
      </w:r>
      <w:r w:rsidRPr="00D35DEF">
        <w:rPr>
          <w:rFonts w:ascii="Times New Roman" w:hAnsi="Times New Roman"/>
          <w:i/>
          <w:sz w:val="24"/>
          <w:szCs w:val="24"/>
        </w:rPr>
        <w:t>OK OCE</w:t>
      </w:r>
      <w:r w:rsidRPr="00D35DEF">
        <w:rPr>
          <w:rFonts w:ascii="Times New Roman" w:hAnsi="Times New Roman"/>
          <w:sz w:val="24"/>
          <w:szCs w:val="24"/>
        </w:rPr>
        <w:t xml:space="preserve">, tentu saja hal ini tidak bisa ditangani jika hanya dilakukan oleh satu atau dua pihak saja, tetapi membutuhkan peran serta berbagai pihak atau </w:t>
      </w:r>
      <w:proofErr w:type="gramStart"/>
      <w:r w:rsidRPr="00D35DEF">
        <w:rPr>
          <w:rFonts w:ascii="Times New Roman" w:hAnsi="Times New Roman"/>
          <w:i/>
          <w:sz w:val="24"/>
          <w:szCs w:val="24"/>
        </w:rPr>
        <w:t>stakeholders</w:t>
      </w:r>
      <w:proofErr w:type="gramEnd"/>
      <w:r w:rsidRPr="00D35DEF">
        <w:rPr>
          <w:rFonts w:ascii="Times New Roman" w:hAnsi="Times New Roman"/>
          <w:sz w:val="24"/>
          <w:szCs w:val="24"/>
        </w:rPr>
        <w:t xml:space="preserve"> yang secara bersama-sama melaksanakan tata kelola pemerintahan kolaboratif (</w:t>
      </w:r>
      <w:r w:rsidRPr="00D35DEF">
        <w:rPr>
          <w:rFonts w:ascii="Times New Roman" w:hAnsi="Times New Roman"/>
          <w:i/>
          <w:sz w:val="24"/>
          <w:szCs w:val="24"/>
        </w:rPr>
        <w:t>collaborative governance</w:t>
      </w:r>
      <w:r w:rsidRPr="00D35DEF">
        <w:rPr>
          <w:rFonts w:ascii="Times New Roman" w:hAnsi="Times New Roman"/>
          <w:sz w:val="24"/>
          <w:szCs w:val="24"/>
        </w:rPr>
        <w:t xml:space="preserve">). </w:t>
      </w:r>
    </w:p>
    <w:p w:rsidR="00D35DEF" w:rsidRPr="00D35DEF" w:rsidRDefault="00D35DEF" w:rsidP="00D35DEF">
      <w:pPr>
        <w:spacing w:after="0"/>
        <w:ind w:firstLine="720"/>
        <w:jc w:val="both"/>
        <w:rPr>
          <w:rFonts w:ascii="Times New Roman" w:hAnsi="Times New Roman"/>
          <w:i/>
          <w:sz w:val="24"/>
          <w:szCs w:val="24"/>
        </w:rPr>
      </w:pPr>
      <w:r w:rsidRPr="00D35DEF">
        <w:rPr>
          <w:rFonts w:ascii="Times New Roman" w:hAnsi="Times New Roman"/>
          <w:sz w:val="24"/>
          <w:szCs w:val="24"/>
        </w:rPr>
        <w:t>Menurut Ansell dan Gash (2007) tata kelola pemerintahan kolaboratif</w:t>
      </w:r>
      <w:r w:rsidRPr="00D35DEF">
        <w:rPr>
          <w:rFonts w:ascii="Times New Roman" w:hAnsi="Times New Roman"/>
          <w:i/>
          <w:sz w:val="24"/>
          <w:szCs w:val="24"/>
        </w:rPr>
        <w:t xml:space="preserve"> (collaborative governance) </w:t>
      </w:r>
      <w:r w:rsidRPr="00D35DEF">
        <w:rPr>
          <w:rFonts w:ascii="Times New Roman" w:hAnsi="Times New Roman"/>
          <w:sz w:val="24"/>
          <w:szCs w:val="24"/>
        </w:rPr>
        <w:t>adalah cara sebuah pemerintahan yang mengatur satu atau lebih lembaga-lembaga publik pemangku kepentingan non pemerintah dalam proses pengambilan keputusan secara kolektif yang bersifat formal, berorientasi pada konsensus, dan musyawarah yang bertujuan untuk membuat atau melaksanakan kebijakan publik atau mengelola program atau aset publik</w:t>
      </w:r>
      <w:r w:rsidRPr="00D35DEF">
        <w:rPr>
          <w:rFonts w:ascii="Times New Roman" w:hAnsi="Times New Roman"/>
          <w:i/>
          <w:sz w:val="24"/>
          <w:szCs w:val="24"/>
        </w:rPr>
        <w:t xml:space="preserve">. </w:t>
      </w:r>
    </w:p>
    <w:p w:rsidR="00D35DEF" w:rsidRPr="00D35DEF" w:rsidRDefault="00D35DEF" w:rsidP="00D35DEF">
      <w:pPr>
        <w:spacing w:after="0"/>
        <w:ind w:firstLine="720"/>
        <w:jc w:val="both"/>
        <w:rPr>
          <w:rFonts w:ascii="Times New Roman" w:hAnsi="Times New Roman"/>
          <w:sz w:val="24"/>
          <w:szCs w:val="24"/>
        </w:rPr>
      </w:pPr>
      <w:r w:rsidRPr="00D35DEF">
        <w:rPr>
          <w:rFonts w:ascii="Times New Roman" w:hAnsi="Times New Roman"/>
          <w:sz w:val="24"/>
          <w:szCs w:val="24"/>
        </w:rPr>
        <w:t xml:space="preserve">Pendapat tersebut didukung dengan </w:t>
      </w:r>
      <w:r w:rsidRPr="00D35DEF">
        <w:rPr>
          <w:rFonts w:ascii="Times New Roman" w:hAnsi="Times New Roman"/>
          <w:i/>
          <w:sz w:val="24"/>
          <w:szCs w:val="24"/>
        </w:rPr>
        <w:t>Kirk Emerson et.al.</w:t>
      </w:r>
      <w:r w:rsidRPr="00D35DEF">
        <w:rPr>
          <w:rFonts w:ascii="Times New Roman" w:hAnsi="Times New Roman"/>
          <w:sz w:val="24"/>
          <w:szCs w:val="24"/>
        </w:rPr>
        <w:t xml:space="preserve"> (2011) yang menyatakan bahwa tata kelola pemerintahan kolaboratif</w:t>
      </w:r>
      <w:r w:rsidRPr="00D35DEF">
        <w:rPr>
          <w:rFonts w:ascii="Times New Roman" w:hAnsi="Times New Roman"/>
          <w:i/>
          <w:sz w:val="24"/>
          <w:szCs w:val="24"/>
        </w:rPr>
        <w:t xml:space="preserve"> (collaborative governance) </w:t>
      </w:r>
      <w:r w:rsidRPr="00D35DEF">
        <w:rPr>
          <w:rFonts w:ascii="Times New Roman" w:hAnsi="Times New Roman"/>
          <w:sz w:val="24"/>
          <w:szCs w:val="24"/>
        </w:rPr>
        <w:t>sebagai proses dan struktur pengambilan keputusan kebijakan publik dan manajemen yang melibatkan orang-orang secara konstruktif pada batas-batas lembaga-lembaga publik, tingkat pemerintahan, dan masyarakat, swasta dan sipil untuk melaksanakan kepentingan umum yang tidak bisa dicapai jika dilakukan satu pihak saja.</w:t>
      </w:r>
    </w:p>
    <w:p w:rsidR="00C571CB" w:rsidRDefault="00D35DEF" w:rsidP="00D35DEF">
      <w:pPr>
        <w:spacing w:after="0"/>
        <w:ind w:firstLine="720"/>
        <w:jc w:val="both"/>
        <w:rPr>
          <w:rFonts w:ascii="Times New Roman" w:hAnsi="Times New Roman"/>
          <w:sz w:val="24"/>
          <w:szCs w:val="24"/>
        </w:rPr>
      </w:pPr>
      <w:r w:rsidRPr="00D35DEF">
        <w:rPr>
          <w:rFonts w:ascii="Times New Roman" w:hAnsi="Times New Roman"/>
          <w:sz w:val="24"/>
          <w:szCs w:val="24"/>
        </w:rPr>
        <w:t xml:space="preserve">Penelitian tentang tata kelola pemerintahan kolaboratif sudah banyak dilakukan di berbagai sektor. Penelitian tentang penanganan bencana sudah dilakukan oleh:  </w:t>
      </w:r>
      <w:r w:rsidRPr="00D35DEF">
        <w:rPr>
          <w:rFonts w:ascii="Times New Roman" w:hAnsi="Times New Roman"/>
          <w:sz w:val="24"/>
          <w:szCs w:val="24"/>
        </w:rPr>
        <w:fldChar w:fldCharType="begin" w:fldLock="1"/>
      </w:r>
      <w:r w:rsidRPr="00D35DEF">
        <w:rPr>
          <w:rFonts w:ascii="Times New Roman" w:hAnsi="Times New Roman"/>
          <w:sz w:val="24"/>
          <w:szCs w:val="24"/>
        </w:rPr>
        <w:instrText>ADDIN CSL_CITATION { "citationItems" : [ { "id" : "ITEM-1", "itemData" : { "author" : [ { "dropping-particle" : "", "family" : "Mutiarawati", "given" : "Tika", "non-dropping-particle" : "", "parse-names" : false, "suffix" : "" }, { "dropping-particle" : "", "family" : "Sudarmo", "given" : "", "non-dropping-particle" : "", "parse-names" : false, "suffix" : "" } ], "container-title" : "Jurnal Wacana Publik", "id" : "ITEM-1", "issue" : "2", "issued" : { "date-parts" : [ [ "2017" ] ] }, "page" : "48-62", "title" : "Collaborative Governance dalam Penanganan Rob di Kelurahan Bandengan Kota Pekalongan", "type" : "article-journal", "volume" : "1" }, "uris" : [ "http://www.mendeley.com/documents/?uuid=d3e8a54b-7cf2-404b-9640-4e96d71b39a5" ] } ], "mendeley" : { "formattedCitation" : "(Mutiarawati &amp; Sudarmo, 2017)", "plainTextFormattedCitation" : "(Mutiarawati &amp; Sudarmo, 2017)", "previouslyFormattedCitation" : "(Mutiarawati &amp; Sudarmo, 2017)" }, "properties" : {  }, "schema" : "https://github.com/citation-style-language/schema/raw/master/csl-citation.json" }</w:instrText>
      </w:r>
      <w:r w:rsidRPr="00D35DEF">
        <w:rPr>
          <w:rFonts w:ascii="Times New Roman" w:hAnsi="Times New Roman"/>
          <w:sz w:val="24"/>
          <w:szCs w:val="24"/>
        </w:rPr>
        <w:fldChar w:fldCharType="separate"/>
      </w:r>
      <w:r w:rsidRPr="00D35DEF">
        <w:rPr>
          <w:rFonts w:ascii="Times New Roman" w:hAnsi="Times New Roman"/>
          <w:noProof/>
          <w:sz w:val="24"/>
          <w:szCs w:val="24"/>
        </w:rPr>
        <w:t>(Mutiarawati &amp; Sudarmo, 2017)</w:t>
      </w:r>
      <w:r w:rsidRPr="00D35DEF">
        <w:rPr>
          <w:rFonts w:ascii="Times New Roman" w:hAnsi="Times New Roman"/>
          <w:sz w:val="24"/>
          <w:szCs w:val="24"/>
        </w:rPr>
        <w:fldChar w:fldCharType="end"/>
      </w:r>
      <w:r w:rsidRPr="00D35DEF">
        <w:rPr>
          <w:rFonts w:ascii="Times New Roman" w:hAnsi="Times New Roman"/>
          <w:sz w:val="24"/>
          <w:szCs w:val="24"/>
        </w:rPr>
        <w:t xml:space="preserve">, </w:t>
      </w:r>
      <w:r w:rsidRPr="00D35DEF">
        <w:rPr>
          <w:rFonts w:ascii="Times New Roman" w:hAnsi="Times New Roman"/>
          <w:sz w:val="24"/>
          <w:szCs w:val="24"/>
        </w:rPr>
        <w:fldChar w:fldCharType="begin" w:fldLock="1"/>
      </w:r>
      <w:r w:rsidRPr="00D35DEF">
        <w:rPr>
          <w:rFonts w:ascii="Times New Roman" w:hAnsi="Times New Roman"/>
          <w:sz w:val="24"/>
          <w:szCs w:val="24"/>
        </w:rPr>
        <w:instrText>ADDIN CSL_CITATION { "citationItems" : [ { "id" : "ITEM-1", "itemData" : { "author" : [ { "dropping-particle" : "", "family" : "Widodo", "given" : "Agus Setio", "non-dropping-particle" : "", "parse-names" : false, "suffix" : "" }, { "dropping-particle" : "", "family" : "Si", "given" : "S I P M", "non-dropping-particle" : "", "parse-names" : false, "suffix" : "" }, { "dropping-particle" : "", "family" : "Waskita", "given" : "Jaka", "non-dropping-particle" : "", "parse-names" : false, "suffix" : "" }, { "dropping-particle" : "", "family" : "Si", "given" : "M", "non-dropping-particle" : "", "parse-names" : false, "suffix" : "" } ], "id" : "ITEM-1", "issued" : { "date-parts" : [ [ "2015" ] ] }, "page" : "57-65", "title" : "MANAJEMEN RESIKO BENCANA MELALUI KERJASAMA ANTAR DAERAH ( STUDI TENTANG MANAJEMEN RESIKO BENCANA GUNUNG SLAMET )", "type" : "article-journal" }, "uris" : [ "http://www.mendeley.com/documents/?uuid=d86adee4-adb1-46cb-8568-445db93bcc22" ] } ], "mendeley" : { "formattedCitation" : "(Widodo, Si, Waskita, &amp; Si, 2015)", "plainTextFormattedCitation" : "(Widodo, Si, Waskita, &amp; Si, 2015)", "previouslyFormattedCitation" : "(Widodo, Si, Waskita, &amp; Si, 2015)" }, "properties" : {  }, "schema" : "https://github.com/citation-style-language/schema/raw/master/csl-citation.json" }</w:instrText>
      </w:r>
      <w:r w:rsidRPr="00D35DEF">
        <w:rPr>
          <w:rFonts w:ascii="Times New Roman" w:hAnsi="Times New Roman"/>
          <w:sz w:val="24"/>
          <w:szCs w:val="24"/>
        </w:rPr>
        <w:fldChar w:fldCharType="separate"/>
      </w:r>
      <w:r w:rsidRPr="00D35DEF">
        <w:rPr>
          <w:rFonts w:ascii="Times New Roman" w:hAnsi="Times New Roman"/>
          <w:noProof/>
          <w:sz w:val="24"/>
          <w:szCs w:val="24"/>
        </w:rPr>
        <w:t>(Widodo, Si, Waskita, &amp; Si, 2015)</w:t>
      </w:r>
      <w:r w:rsidRPr="00D35DEF">
        <w:rPr>
          <w:rFonts w:ascii="Times New Roman" w:hAnsi="Times New Roman"/>
          <w:sz w:val="24"/>
          <w:szCs w:val="24"/>
        </w:rPr>
        <w:fldChar w:fldCharType="end"/>
      </w:r>
      <w:r w:rsidRPr="00D35DEF">
        <w:rPr>
          <w:rFonts w:ascii="Times New Roman" w:hAnsi="Times New Roman"/>
          <w:sz w:val="24"/>
          <w:szCs w:val="24"/>
        </w:rPr>
        <w:t xml:space="preserve">, </w:t>
      </w:r>
      <w:r w:rsidRPr="00D35DEF">
        <w:rPr>
          <w:rFonts w:ascii="Times New Roman" w:hAnsi="Times New Roman"/>
          <w:sz w:val="24"/>
          <w:szCs w:val="24"/>
        </w:rPr>
        <w:fldChar w:fldCharType="begin" w:fldLock="1"/>
      </w:r>
      <w:r w:rsidRPr="00D35DEF">
        <w:rPr>
          <w:rFonts w:ascii="Times New Roman" w:hAnsi="Times New Roman"/>
          <w:sz w:val="24"/>
          <w:szCs w:val="24"/>
        </w:rPr>
        <w:instrText>ADDIN CSL_CITATION { "citationItems" : [ { "id" : "ITEM-1", "itemData" : { "author" : [ { "dropping-particle" : "", "family" : "Widianingsih", "given" : "Ida", "non-dropping-particle" : "", "parse-names" : false, "suffix" : "" } ], "id" : "ITEM-1", "issued" : { "date-parts" : [ [ "2013" ] ] }, "page" : "1-19", "title" : "In Search of Collaborative Policy Practice at Local Level: The Case of Safe School Againts Disaster in West Nusa Tenggara, Indonesia", "type" : "article-journal" }, "uris" : [ "http://www.mendeley.com/documents/?uuid=05d94103-4a61-4ec2-aa39-2c5440faaf05" ] } ], "mendeley" : { "formattedCitation" : "(Widianingsih, 2013)", "plainTextFormattedCitation" : "(Widianingsih, 2013)", "previouslyFormattedCitation" : "(Widianingsih, 2013)" }, "properties" : {  }, "schema" : "https://github.com/citation-style-language/schema/raw/master/csl-citation.json" }</w:instrText>
      </w:r>
      <w:r w:rsidRPr="00D35DEF">
        <w:rPr>
          <w:rFonts w:ascii="Times New Roman" w:hAnsi="Times New Roman"/>
          <w:sz w:val="24"/>
          <w:szCs w:val="24"/>
        </w:rPr>
        <w:fldChar w:fldCharType="separate"/>
      </w:r>
      <w:r w:rsidRPr="00D35DEF">
        <w:rPr>
          <w:rFonts w:ascii="Times New Roman" w:hAnsi="Times New Roman"/>
          <w:noProof/>
          <w:sz w:val="24"/>
          <w:szCs w:val="24"/>
        </w:rPr>
        <w:t>(Widianingsih, 2013)</w:t>
      </w:r>
      <w:r w:rsidRPr="00D35DEF">
        <w:rPr>
          <w:rFonts w:ascii="Times New Roman" w:hAnsi="Times New Roman"/>
          <w:sz w:val="24"/>
          <w:szCs w:val="24"/>
        </w:rPr>
        <w:fldChar w:fldCharType="end"/>
      </w:r>
      <w:r w:rsidRPr="00D35DEF">
        <w:rPr>
          <w:rFonts w:ascii="Times New Roman" w:hAnsi="Times New Roman"/>
          <w:sz w:val="24"/>
          <w:szCs w:val="24"/>
        </w:rPr>
        <w:t xml:space="preserve">, serta </w:t>
      </w:r>
      <w:r w:rsidRPr="00D35DEF">
        <w:rPr>
          <w:rFonts w:ascii="Times New Roman" w:hAnsi="Times New Roman"/>
          <w:sz w:val="24"/>
          <w:szCs w:val="24"/>
        </w:rPr>
        <w:fldChar w:fldCharType="begin" w:fldLock="1"/>
      </w:r>
      <w:r w:rsidRPr="00D35DEF">
        <w:rPr>
          <w:rFonts w:ascii="Times New Roman" w:hAnsi="Times New Roman"/>
          <w:sz w:val="24"/>
          <w:szCs w:val="24"/>
        </w:rPr>
        <w:instrText>ADDIN CSL_CITATION { "citationItems" : [ { "id" : "ITEM-1", "itemData" : { "author" : [ { "dropping-particle" : "", "family" : "Lathifah", "given" : "Fitrotul", "non-dropping-particle" : "", "parse-names" : false, "suffix" : "" } ], "id" : "ITEM-1", "issued" : { "date-parts" : [ [ "2012" ] ] }, "page" : "1-123", "title" : "KEMITRAAN PEMERINTAH DAERAH DAN NON GOVERNMENTAL ORGANIZATION (NGO) DALAM PENGURANGAN RISIKO BENCANA DI KECAMATAN PANTI KABUPATEN JEMBER", "type" : "article-journal" }, "uris" : [ "http://www.mendeley.com/documents/?uuid=12a4577a-47fb-4bf9-a093-826e9cd87f4b" ] } ], "mendeley" : { "formattedCitation" : "(Lathifah, 2012)", "plainTextFormattedCitation" : "(Lathifah, 2012)", "previouslyFormattedCitation" : "(Lathifah, 2012)" }, "properties" : {  }, "schema" : "https://github.com/citation-style-language/schema/raw/master/csl-citation.json" }</w:instrText>
      </w:r>
      <w:r w:rsidRPr="00D35DEF">
        <w:rPr>
          <w:rFonts w:ascii="Times New Roman" w:hAnsi="Times New Roman"/>
          <w:sz w:val="24"/>
          <w:szCs w:val="24"/>
        </w:rPr>
        <w:fldChar w:fldCharType="separate"/>
      </w:r>
      <w:r w:rsidRPr="00D35DEF">
        <w:rPr>
          <w:rFonts w:ascii="Times New Roman" w:hAnsi="Times New Roman"/>
          <w:noProof/>
          <w:sz w:val="24"/>
          <w:szCs w:val="24"/>
        </w:rPr>
        <w:t>(Lathifah, 2012)</w:t>
      </w:r>
      <w:r w:rsidRPr="00D35DEF">
        <w:rPr>
          <w:rFonts w:ascii="Times New Roman" w:hAnsi="Times New Roman"/>
          <w:sz w:val="24"/>
          <w:szCs w:val="24"/>
        </w:rPr>
        <w:fldChar w:fldCharType="end"/>
      </w:r>
      <w:r w:rsidRPr="00D35DEF">
        <w:rPr>
          <w:rFonts w:ascii="Times New Roman" w:hAnsi="Times New Roman"/>
          <w:sz w:val="24"/>
          <w:szCs w:val="24"/>
        </w:rPr>
        <w:t xml:space="preserve">, sedangkan untuk sektor pariwisata sudah dilakukan oleh </w:t>
      </w:r>
      <w:r w:rsidRPr="00D35DEF">
        <w:rPr>
          <w:rFonts w:ascii="Times New Roman" w:hAnsi="Times New Roman"/>
          <w:sz w:val="24"/>
          <w:szCs w:val="24"/>
        </w:rPr>
        <w:fldChar w:fldCharType="begin" w:fldLock="1"/>
      </w:r>
      <w:r w:rsidRPr="00D35DEF">
        <w:rPr>
          <w:rFonts w:ascii="Times New Roman" w:hAnsi="Times New Roman"/>
          <w:sz w:val="24"/>
          <w:szCs w:val="24"/>
        </w:rPr>
        <w:instrText>ADDIN CSL_CITATION { "citationItems" : [ { "id" : "ITEM-1", "itemData" : { "DOI" : "10.1080/13683500.2018.1446919", "ISBN" : "1368-3500", "ISSN" : "13683500", "abstract" : "\u00a9 2018 Informa UK Limited, trading as Taylor  &amp;  Francis Group Collaborative marketing for the sustainable development of community-based tourism enterprises (CBTEs) is subject to diverse stakeholder perspectives and a complex mix of factors determining collaboration success. This research investigates a framework supporting stakeholder collaborations in marketing CBTEs for sustainable development. The proposed framework is an outcome of the process of reconciling divergent perspectives in CBTE collaborative marketing using a knowledge co-production approach. Particularly, knowledge interactions between researchers and research participants to achieve a synthesis of perspectives in developing a collaborative marketing approach for the sustainable development of CBTEs in Vietnam were investigated. The knowledge interaction occurred in the form of a workshop that included 15 CBTE stakeholders and the first author and was undertaken in the village of Triem Tay (Vietnam). Through the workshop, a collaborative marketing framework for CBTE sustainability was identified. The framework stated the reasons for the divergence of perspectives on CBTE collaborative marketing for sustainable development: limited understanding of involved stakeholders; individuality in collective efforts; stakeholder self-righteousness; and contextual factors. Accordingly, the framework identified four attributes supporting stakeholders collaborations in marketing CBTEs for sustainable development: improved and right-directed perspectives of CBTE stakeholders; a set of rules governing stakeholder interventions; government involvement in CBTE collaborative marketing in the roles of an inspirer and an arbitrator; and the transformation from successful tour operators to social entrepreneurship to facilitate CBTE collaborative marketing. The contribution of this study lies in the potential of a knowledge co-production approach to be utilised in collaborative works involving multiple perspectives. Additionally, the study provides insights into the discussion of community-based tourism collaboration.", "author" : [ { "dropping-particle" : "", "family" : "Ngo", "given" : "Tramy", "non-dropping-particle" : "", "parse-names" : false, "suffix" : "" }, { "dropping-particle" : "", "family" : "Hales", "given" : "Rob", "non-dropping-particle" : "", "parse-names" : false, "suffix" : "" }, { "dropping-particle" : "", "family" : "Lohmann", "given" : "Gui", "non-dropping-particle" : "", "parse-names" : false, "suffix" : "" } ], "container-title" : "Current Issues in Tourism", "id" : "ITEM-1", "issued" : { "date-parts" : [ [ "2018" ] ] }, "page" : "1-18", "publisher" : "Taylor &amp; Francis", "title" : "Collaborative marketing for the sustainable development of community-based tourism enterprises: a reconciliation of diverse perspectives", "type" : "article-journal", "volume" : "9582" }, "uris" : [ "http://www.mendeley.com/documents/?uuid=e3dcceae-fd01-40f5-a0b9-73c614274dbe" ] } ], "mendeley" : { "formattedCitation" : "(Ngo, Hales, &amp; Lohmann, 2018)", "plainTextFormattedCitation" : "(Ngo, Hales, &amp; Lohmann, 2018)", "previouslyFormattedCitation" : "(Ngo, Hales, &amp; Lohmann, 2018)" }, "properties" : {  }, "schema" : "https://github.com/citation-style-language/schema/raw/master/csl-citation.json" }</w:instrText>
      </w:r>
      <w:r w:rsidRPr="00D35DEF">
        <w:rPr>
          <w:rFonts w:ascii="Times New Roman" w:hAnsi="Times New Roman"/>
          <w:sz w:val="24"/>
          <w:szCs w:val="24"/>
        </w:rPr>
        <w:fldChar w:fldCharType="separate"/>
      </w:r>
      <w:r w:rsidRPr="00D35DEF">
        <w:rPr>
          <w:rFonts w:ascii="Times New Roman" w:hAnsi="Times New Roman"/>
          <w:noProof/>
          <w:sz w:val="24"/>
          <w:szCs w:val="24"/>
        </w:rPr>
        <w:t>(Ngo, Hales, &amp; Lohmann, 2018)</w:t>
      </w:r>
      <w:r w:rsidRPr="00D35DEF">
        <w:rPr>
          <w:rFonts w:ascii="Times New Roman" w:hAnsi="Times New Roman"/>
          <w:sz w:val="24"/>
          <w:szCs w:val="24"/>
        </w:rPr>
        <w:fldChar w:fldCharType="end"/>
      </w:r>
      <w:r w:rsidRPr="00D35DEF">
        <w:rPr>
          <w:rFonts w:ascii="Times New Roman" w:hAnsi="Times New Roman"/>
          <w:sz w:val="24"/>
          <w:szCs w:val="24"/>
        </w:rPr>
        <w:t xml:space="preserve">, </w:t>
      </w:r>
      <w:r w:rsidRPr="00D35DEF">
        <w:rPr>
          <w:rFonts w:ascii="Times New Roman" w:hAnsi="Times New Roman"/>
          <w:sz w:val="24"/>
          <w:szCs w:val="24"/>
        </w:rPr>
        <w:fldChar w:fldCharType="begin" w:fldLock="1"/>
      </w:r>
      <w:r w:rsidRPr="00D35DEF">
        <w:rPr>
          <w:rFonts w:ascii="Times New Roman" w:hAnsi="Times New Roman"/>
          <w:sz w:val="24"/>
          <w:szCs w:val="24"/>
        </w:rPr>
        <w:instrText>ADDIN CSL_CITATION { "citationItems" : [ { "id" : "ITEM-1", "itemData" : { "abstract" : "This research aims to describe the colaboration between stakeholders of the tourism industry in Pulau Merah (Red Island), Banyuwangi Region. In a colaboration, there are often various perceptions and interests between stakeholders that could lead to internal conflicts. Amongst this is conflicts between stakeholders of Pulau Merah (Red Island). Although there are conflicts in such colaboration, the development of tourism in Red Island remains fast growing. In other words, eventhough there are several conflicts between stakeholders, tourism related activitiesfirmly but significanly flourish. This phenomenon is quite interestingto be explored, in order to comprehend how the colaboration between stakeholders in Pulau Merah (Red Island) actually is. Besides, this research attempts to understand the achievement of the colaboration relating with inclusive development. Inclusive development is the most recent aproaches of development paradigms, which seeks to distribute the benefit of development as evenly as possible by involving local communities and preserving environment. The inclusive development framework, is used to analyse the achievement of the colaboration between stakeholders in Pulau Merah. Based on these ground, this research is sought to answer the questions of: (1) how is the colaboration between stakeholders in Pulau Merah? And (2) how is the acievements as the results of those colaboration regarding inclusive development? This research employs descriptive qualitative case study methods. Observation, deep interview, and analysis of documents were conducted to gather data. Informants were selected using purposive sampling methods with a total of 27 informants. This consited of elements of each stakeholders in Pulau Merah, namely Banyuwangi Region Goverment, Perum Perhutani?? and Local Communities of Pulau Merah. This research finds that: (1) colaboration between stakeholders in Pulau Merah has barely worked smoothly. Nevertheless there are some dominant component of collaboration, which contribute to success development of tourism in Pulau Merah. These components are mutual understanding, excelent administration, and mutuality that resulting to the prevail of this colaboration in term of reaching their purposes eventhough several internal conflicts occurred; (2) The achievements of inclusive development in Pulau Merah are excelent because the benefits of development has been evenly felt by and distributed to local communities around Pulau Merah; \u2026", "author" : [ { "dropping-particle" : "", "family" : "Fairuza", "given" : "Mia", "non-dropping-particle" : "", "parse-names" : false, "suffix" : "" } ], "container-title" : "Kebijakan Dan Manajemen Publik", "id" : "ITEM-1", "issued" : { "date-parts" : [ [ "2017" ] ] }, "page" : "1-13", "title" : "Kolaborasi antar Stakeholder dalam Pembangunan Inklusif pada Sektor Pariwisata ( Studi Kasus Wisata Pulau Merah di Kabupaten Banyuwangi )", "type" : "article-journal", "volume" : "5" }, "uris" : [ "http://www.mendeley.com/documents/?uuid=0290fa59-f9b0-4abe-84d5-276e05cc7418" ] } ], "mendeley" : { "formattedCitation" : "(Fairuza, 2017)", "plainTextFormattedCitation" : "(Fairuza, 2017)", "previouslyFormattedCitation" : "(Fairuza, 2017)" }, "properties" : {  }, "schema" : "https://github.com/citation-style-language/schema/raw/master/csl-citation.json" }</w:instrText>
      </w:r>
      <w:r w:rsidRPr="00D35DEF">
        <w:rPr>
          <w:rFonts w:ascii="Times New Roman" w:hAnsi="Times New Roman"/>
          <w:sz w:val="24"/>
          <w:szCs w:val="24"/>
        </w:rPr>
        <w:fldChar w:fldCharType="separate"/>
      </w:r>
      <w:r w:rsidRPr="00D35DEF">
        <w:rPr>
          <w:rFonts w:ascii="Times New Roman" w:hAnsi="Times New Roman"/>
          <w:noProof/>
          <w:sz w:val="24"/>
          <w:szCs w:val="24"/>
        </w:rPr>
        <w:t>(Fairuza, 2017)</w:t>
      </w:r>
      <w:r w:rsidRPr="00D35DEF">
        <w:rPr>
          <w:rFonts w:ascii="Times New Roman" w:hAnsi="Times New Roman"/>
          <w:sz w:val="24"/>
          <w:szCs w:val="24"/>
        </w:rPr>
        <w:fldChar w:fldCharType="end"/>
      </w:r>
      <w:r w:rsidRPr="00D35DEF">
        <w:rPr>
          <w:rFonts w:ascii="Times New Roman" w:hAnsi="Times New Roman"/>
          <w:sz w:val="24"/>
          <w:szCs w:val="24"/>
        </w:rPr>
        <w:t xml:space="preserve">, </w:t>
      </w:r>
      <w:r w:rsidRPr="00D35DEF">
        <w:rPr>
          <w:rFonts w:ascii="Times New Roman" w:hAnsi="Times New Roman"/>
          <w:sz w:val="24"/>
          <w:szCs w:val="24"/>
        </w:rPr>
        <w:fldChar w:fldCharType="begin" w:fldLock="1"/>
      </w:r>
      <w:r w:rsidRPr="00D35DEF">
        <w:rPr>
          <w:rFonts w:ascii="Times New Roman" w:hAnsi="Times New Roman"/>
          <w:sz w:val="24"/>
          <w:szCs w:val="24"/>
        </w:rPr>
        <w:instrText>ADDIN CSL_CITATION { "citationItems" : [ { "id" : "ITEM-1", "itemData" : { "author" : [ { "dropping-particle" : "", "family" : "Harmawan", "given" : "Bagus Nuari", "non-dropping-particle" : "", "parse-names" : false, "suffix" : "" }, { "dropping-particle" : "", "family" : "Wasiati", "given" : "Inti", "non-dropping-particle" : "", "parse-names" : false, "suffix" : "" }, { "dropping-particle" : "", "family" : "Rohman", "given" : "Hermanto", "non-dropping-particle" : "", "parse-names" : false, "suffix" : "" } ], "container-title" : "E-SOSPOL", "id" : "ITEM-1", "issued" : { "date-parts" : [ [ "2017" ] ] }, "page" : "50-55", "title" : "Collaborative Governance Dalam Program Pengembangan Nilai Budaya Daerah Melalui Banyuwangi Ethno Carnival (Collaborative Governance in Local Culture Values Development Program Through Banyuwangi Ethno Carnival)", "type" : "article-journal", "volume" : "IV" }, "uris" : [ "http://www.mendeley.com/documents/?uuid=19822a8d-d82a-4133-8b3d-029dfeb7b830" ] } ], "mendeley" : { "formattedCitation" : "(Harmawan, Wasiati, &amp; Rohman, 2017)", "plainTextFormattedCitation" : "(Harmawan, Wasiati, &amp; Rohman, 2017)", "previouslyFormattedCitation" : "(Harmawan, Wasiati, &amp; Rohman, 2017)" }, "properties" : {  }, "schema" : "https://github.com/citation-style-language/schema/raw/master/csl-citation.json" }</w:instrText>
      </w:r>
      <w:r w:rsidRPr="00D35DEF">
        <w:rPr>
          <w:rFonts w:ascii="Times New Roman" w:hAnsi="Times New Roman"/>
          <w:sz w:val="24"/>
          <w:szCs w:val="24"/>
        </w:rPr>
        <w:fldChar w:fldCharType="separate"/>
      </w:r>
      <w:r w:rsidRPr="00D35DEF">
        <w:rPr>
          <w:rFonts w:ascii="Times New Roman" w:hAnsi="Times New Roman"/>
          <w:noProof/>
          <w:sz w:val="24"/>
          <w:szCs w:val="24"/>
        </w:rPr>
        <w:t>(Harmawan, Wasiati, &amp; Rohman, 2017)</w:t>
      </w:r>
      <w:r w:rsidRPr="00D35DEF">
        <w:rPr>
          <w:rFonts w:ascii="Times New Roman" w:hAnsi="Times New Roman"/>
          <w:sz w:val="24"/>
          <w:szCs w:val="24"/>
        </w:rPr>
        <w:fldChar w:fldCharType="end"/>
      </w:r>
      <w:r w:rsidRPr="00D35DEF">
        <w:rPr>
          <w:rFonts w:ascii="Times New Roman" w:hAnsi="Times New Roman"/>
          <w:sz w:val="24"/>
          <w:szCs w:val="24"/>
        </w:rPr>
        <w:t xml:space="preserve">, serta </w:t>
      </w:r>
      <w:r w:rsidRPr="00D35DEF">
        <w:rPr>
          <w:rFonts w:ascii="Times New Roman" w:hAnsi="Times New Roman"/>
          <w:sz w:val="24"/>
          <w:szCs w:val="24"/>
        </w:rPr>
        <w:fldChar w:fldCharType="begin" w:fldLock="1"/>
      </w:r>
      <w:r w:rsidRPr="00D35DEF">
        <w:rPr>
          <w:rFonts w:ascii="Times New Roman" w:hAnsi="Times New Roman"/>
          <w:sz w:val="24"/>
          <w:szCs w:val="24"/>
        </w:rPr>
        <w:instrText>ADDIN CSL_CITATION { "citationItems" : [ { "id" : "ITEM-1", "itemData" : { "author" : [ { "dropping-particle" : "", "family" : "Tresiana", "given" : "Novita", "non-dropping-particle" : "", "parse-names" : false, "suffix" : "" }, { "dropping-particle" : "", "family" : "Duadji", "given" : "Noverman", "non-dropping-particle" : "", "parse-names" : false, "suffix" : "" } ], "id" : "ITEM-1", "issued" : { "date-parts" : [ [ "2017" ] ] }, "page" : "77-84", "title" : "KOLABORATIF PENGELOLAAN PARIWISATA TELUK KILUAN (Collaborative Management Of The Teluk Kiluan Tourism)", "type" : "article-journal" }, "uris" : [ "http://www.mendeley.com/documents/?uuid=52f1e841-fc8b-4a85-9112-8336a0c71162" ] } ], "mendeley" : { "formattedCitation" : "(Tresiana &amp; Duadji, 2017)", "plainTextFormattedCitation" : "(Tresiana &amp; Duadji, 2017)", "previouslyFormattedCitation" : "(Tresiana &amp; Duadji, 2017)" }, "properties" : {  }, "schema" : "https://github.com/citation-style-language/schema/raw/master/csl-citation.json" }</w:instrText>
      </w:r>
      <w:r w:rsidRPr="00D35DEF">
        <w:rPr>
          <w:rFonts w:ascii="Times New Roman" w:hAnsi="Times New Roman"/>
          <w:sz w:val="24"/>
          <w:szCs w:val="24"/>
        </w:rPr>
        <w:fldChar w:fldCharType="separate"/>
      </w:r>
      <w:r w:rsidRPr="00D35DEF">
        <w:rPr>
          <w:rFonts w:ascii="Times New Roman" w:hAnsi="Times New Roman"/>
          <w:noProof/>
          <w:sz w:val="24"/>
          <w:szCs w:val="24"/>
        </w:rPr>
        <w:t>(Tresiana &amp; Duadji, 2017)</w:t>
      </w:r>
      <w:r w:rsidRPr="00D35DEF">
        <w:rPr>
          <w:rFonts w:ascii="Times New Roman" w:hAnsi="Times New Roman"/>
          <w:sz w:val="24"/>
          <w:szCs w:val="24"/>
        </w:rPr>
        <w:fldChar w:fldCharType="end"/>
      </w:r>
      <w:r w:rsidRPr="00D35DEF">
        <w:rPr>
          <w:rFonts w:ascii="Times New Roman" w:hAnsi="Times New Roman"/>
          <w:sz w:val="24"/>
          <w:szCs w:val="24"/>
        </w:rPr>
        <w:t xml:space="preserve">. Tidak kalah pentingnya adalah penelitian dalam bidang kesehatan </w:t>
      </w:r>
      <w:r w:rsidRPr="00D35DEF">
        <w:rPr>
          <w:rFonts w:ascii="Times New Roman" w:hAnsi="Times New Roman"/>
          <w:sz w:val="24"/>
          <w:szCs w:val="24"/>
        </w:rPr>
        <w:fldChar w:fldCharType="begin" w:fldLock="1"/>
      </w:r>
      <w:r w:rsidRPr="00D35DEF">
        <w:rPr>
          <w:rFonts w:ascii="Times New Roman" w:hAnsi="Times New Roman"/>
          <w:sz w:val="24"/>
          <w:szCs w:val="24"/>
        </w:rPr>
        <w:instrText>ADDIN CSL_CITATION { "citationItems" : [ { "id" : "ITEM-1", "itemData" : { "author" : [ { "dropping-particle" : "", "family" : "Ist", "given" : "Muhammad Muqorrobin", "non-dropping-particle" : "", "parse-names" : false, "suffix" : "" } ], "container-title" : "Kebijakan dan Manajemen Publik", "id" : "ITEM-1", "issue" : "April", "issued" : { "date-parts" : [ [ "2016" ] ] }, "page" : "1-9", "title" : "Proses Collaborative Governance dalam Bidang Kesehatan", "type" : "article-journal", "volume" : "4" }, "uris" : [ "http://www.mendeley.com/documents/?uuid=a94e974c-3b38-4718-b4ec-36d33d0a97e4" ] } ], "mendeley" : { "formattedCitation" : "(Ist, 2016)", "plainTextFormattedCitation" : "(Ist, 2016)", "previouslyFormattedCitation" : "(Ist, 2016)" }, "properties" : {  }, "schema" : "https://github.com/citation-style-language/schema/raw/master/csl-citation.json" }</w:instrText>
      </w:r>
      <w:r w:rsidRPr="00D35DEF">
        <w:rPr>
          <w:rFonts w:ascii="Times New Roman" w:hAnsi="Times New Roman"/>
          <w:sz w:val="24"/>
          <w:szCs w:val="24"/>
        </w:rPr>
        <w:fldChar w:fldCharType="separate"/>
      </w:r>
      <w:r w:rsidRPr="00D35DEF">
        <w:rPr>
          <w:rFonts w:ascii="Times New Roman" w:hAnsi="Times New Roman"/>
          <w:noProof/>
          <w:sz w:val="24"/>
          <w:szCs w:val="24"/>
        </w:rPr>
        <w:t>(Ist, 2016)</w:t>
      </w:r>
      <w:r w:rsidRPr="00D35DEF">
        <w:rPr>
          <w:rFonts w:ascii="Times New Roman" w:hAnsi="Times New Roman"/>
          <w:sz w:val="24"/>
          <w:szCs w:val="24"/>
        </w:rPr>
        <w:fldChar w:fldCharType="end"/>
      </w:r>
      <w:r w:rsidRPr="00D35DEF">
        <w:rPr>
          <w:rFonts w:ascii="Times New Roman" w:hAnsi="Times New Roman"/>
          <w:sz w:val="24"/>
          <w:szCs w:val="24"/>
        </w:rPr>
        <w:t xml:space="preserve">. Ranah lain yang juga sudah diteliti adalah tentang pemberdayaan masyarakat desa </w:t>
      </w:r>
      <w:r w:rsidRPr="00D35DEF">
        <w:rPr>
          <w:rFonts w:ascii="Times New Roman" w:hAnsi="Times New Roman"/>
          <w:sz w:val="24"/>
          <w:szCs w:val="24"/>
        </w:rPr>
        <w:fldChar w:fldCharType="begin" w:fldLock="1"/>
      </w:r>
      <w:r w:rsidRPr="00D35DEF">
        <w:rPr>
          <w:rFonts w:ascii="Times New Roman" w:hAnsi="Times New Roman"/>
          <w:sz w:val="24"/>
          <w:szCs w:val="24"/>
        </w:rPr>
        <w:instrText>ADDIN CSL_CITATION { "citationItems" : [ { "id" : "ITEM-1", "itemData" : { "DOI" : "10.1080/09614524.2018.1401588", "ISSN" : "13649213", "abstract" : "This article reports on a local government\u2013NGO partnership in rural Bangladesh. The findings suggest that BRAC\u2019s Strengthening Local Governance initiative, through partnership with Union Parishads (the lowest tier of the existing local government structure), has been successful in strengthening the governance of Union Parishads by changing the mindsets of Union Parishad officials through building their capacity and mobilising people in the community to become involved in the Union Parishad\u2019s service delivery process. As a result, the service delivery process has been streamlined, corruption reduced, and accountability and transparency increased.", "author" : [ { "dropping-particle" : "", "family" : "Panday", "given" : "Pranab", "non-dropping-particle" : "", "parse-names" : false, "suffix" : "" } ], "container-title" : "Development in Practice", "id" : "ITEM-1", "issue" : "1", "issued" : { "date-parts" : [ [ "2018" ] ] }, "page" : "125-137", "publisher" : "Taylor &amp; Francis", "title" : "Making innovations work: local government\u2013NGO partnership and collaborative governance in rural Bangladesh", "type" : "article-journal", "volume" : "28" }, "uris" : [ "http://www.mendeley.com/documents/?uuid=3a6f6783-23a0-4618-9e7e-a384c328d31c" ] } ], "mendeley" : { "formattedCitation" : "(Panday, 2018)", "plainTextFormattedCitation" : "(Panday, 2018)", "previouslyFormattedCitation" : "(Panday, 2018)" }, "properties" : {  }, "schema" : "https://github.com/citation-style-language/schema/raw/master/csl-citation.json" }</w:instrText>
      </w:r>
      <w:r w:rsidRPr="00D35DEF">
        <w:rPr>
          <w:rFonts w:ascii="Times New Roman" w:hAnsi="Times New Roman"/>
          <w:sz w:val="24"/>
          <w:szCs w:val="24"/>
        </w:rPr>
        <w:fldChar w:fldCharType="separate"/>
      </w:r>
      <w:r w:rsidRPr="00D35DEF">
        <w:rPr>
          <w:rFonts w:ascii="Times New Roman" w:hAnsi="Times New Roman"/>
          <w:noProof/>
          <w:sz w:val="24"/>
          <w:szCs w:val="24"/>
        </w:rPr>
        <w:t>(Panday, 2018)</w:t>
      </w:r>
      <w:r w:rsidRPr="00D35DEF">
        <w:rPr>
          <w:rFonts w:ascii="Times New Roman" w:hAnsi="Times New Roman"/>
          <w:sz w:val="24"/>
          <w:szCs w:val="24"/>
        </w:rPr>
        <w:fldChar w:fldCharType="end"/>
      </w:r>
      <w:r w:rsidRPr="00D35DEF">
        <w:rPr>
          <w:rFonts w:ascii="Times New Roman" w:hAnsi="Times New Roman"/>
          <w:sz w:val="24"/>
          <w:szCs w:val="24"/>
        </w:rPr>
        <w:t xml:space="preserve">, </w:t>
      </w:r>
      <w:r w:rsidRPr="00D35DEF">
        <w:rPr>
          <w:rFonts w:ascii="Times New Roman" w:hAnsi="Times New Roman"/>
          <w:sz w:val="24"/>
          <w:szCs w:val="24"/>
        </w:rPr>
        <w:fldChar w:fldCharType="begin" w:fldLock="1"/>
      </w:r>
      <w:r w:rsidRPr="00D35DEF">
        <w:rPr>
          <w:rFonts w:ascii="Times New Roman" w:hAnsi="Times New Roman"/>
          <w:sz w:val="24"/>
          <w:szCs w:val="24"/>
        </w:rPr>
        <w:instrText>ADDIN CSL_CITATION { "citationItems" : [ { "id" : "ITEM-1", "itemData" : { "DOI" : "10.1177/0275074016651142", "ISSN" : "15523357", "abstract" : "This article deals with the evolution of community self-organization in public administration. Within the literature of interactive governance, increasing attention is being paid to how communities take initiative in dealing with societal issues. However, we know little about the factors contributing to the durability of self-organization. We analyzed three cases of community self-organization in three different countries: the United Kingdom, the United States, and the Netherlands. We found that community self-organization initiatives are strongly embedded in governmental environments, leading to different modes of interaction that change from phase to phase and in response to reciptiveness (or the lack thereof) among government counterparts. These modes of interaction strongly influence the evolution of community self-organization efforts. Moreover, we conclude that it is important that self-organized citizen initiatives represent and capture the perspectives and interests of large groups of citizens. This condition positively influences the evolution and duration of citizen initiatives. Those who manage to link with other citizens, including via community and volunteer organizations, can succeed. Those who do not can lose their legitimacy and fail.", "author" : [ { "dropping-particle" : "", "family" : "Edelenbos", "given" : "Jurian", "non-dropping-particle" : "", "parse-names" : false, "suffix" : "" }, { "dropping-particle" : "", "family" : "Meerkerk", "given" : "Ingmar", "non-dropping-particle" : "van", "parse-names" : false, "suffix" : "" }, { "dropping-particle" : "", "family" : "Schenk", "given" : "Todd", "non-dropping-particle" : "", "parse-names" : false, "suffix" : "" } ], "container-title" : "American Review of Public Administration", "id" : "ITEM-1", "issue" : "1", "issued" : { "date-parts" : [ [ "2018" ] ] }, "page" : "52-66", "title" : "The Evolution of Community Self-Organization in Interaction With Government Institutions: Cross-Case Insights From Three Countries", "type" : "article-journal", "volume" : "48" }, "uris" : [ "http://www.mendeley.com/documents/?uuid=762b2b9b-f203-4140-8903-21b8a68f0f45" ] } ], "mendeley" : { "formattedCitation" : "(Edelenbos, van Meerkerk, &amp; Schenk, 2018)", "plainTextFormattedCitation" : "(Edelenbos, van Meerkerk, &amp; Schenk, 2018)", "previouslyFormattedCitation" : "(Edelenbos, van Meerkerk, &amp; Schenk, 2018)" }, "properties" : {  }, "schema" : "https://github.com/citation-style-language/schema/raw/master/csl-citation.json" }</w:instrText>
      </w:r>
      <w:r w:rsidRPr="00D35DEF">
        <w:rPr>
          <w:rFonts w:ascii="Times New Roman" w:hAnsi="Times New Roman"/>
          <w:sz w:val="24"/>
          <w:szCs w:val="24"/>
        </w:rPr>
        <w:fldChar w:fldCharType="separate"/>
      </w:r>
      <w:r w:rsidRPr="00D35DEF">
        <w:rPr>
          <w:rFonts w:ascii="Times New Roman" w:hAnsi="Times New Roman"/>
          <w:noProof/>
          <w:sz w:val="24"/>
          <w:szCs w:val="24"/>
        </w:rPr>
        <w:t>(Edelenbos, van Meerkerk, &amp; Schenk, 2018)</w:t>
      </w:r>
      <w:r w:rsidRPr="00D35DEF">
        <w:rPr>
          <w:rFonts w:ascii="Times New Roman" w:hAnsi="Times New Roman"/>
          <w:sz w:val="24"/>
          <w:szCs w:val="24"/>
        </w:rPr>
        <w:fldChar w:fldCharType="end"/>
      </w:r>
      <w:r w:rsidRPr="00D35DEF">
        <w:rPr>
          <w:rFonts w:ascii="Times New Roman" w:hAnsi="Times New Roman"/>
          <w:sz w:val="24"/>
          <w:szCs w:val="24"/>
        </w:rPr>
        <w:t xml:space="preserve">, </w:t>
      </w:r>
      <w:r w:rsidRPr="00D35DEF">
        <w:rPr>
          <w:rFonts w:ascii="Times New Roman" w:hAnsi="Times New Roman"/>
          <w:sz w:val="24"/>
          <w:szCs w:val="24"/>
        </w:rPr>
        <w:fldChar w:fldCharType="begin" w:fldLock="1"/>
      </w:r>
      <w:r w:rsidRPr="00D35DEF">
        <w:rPr>
          <w:rFonts w:ascii="Times New Roman" w:hAnsi="Times New Roman"/>
          <w:sz w:val="24"/>
          <w:szCs w:val="24"/>
        </w:rPr>
        <w:instrText>ADDIN CSL_CITATION { "citationItems" : [ { "id" : "ITEM-1", "itemData" : { "DOI" : "10.1016/j.jclepro.2017.08.072", "ISSN" : "09596526", "abstract" : "In response to attempts to establish unsustainable projects (fracking and hydroelectric plants) in an indigenous community in the Mexican humid tropics, this study aims to empower its citizenry using knowledge about the local biophysical and social environment and its associated problems, raising awareness of how to help solve these problems, and actively working towards their solution. Action Research and Community Problem-Solving was used to design a participatory rural appraisal workshop to analyze the situation from a cultural, biological and legal perspective in order to promote sustainable development on a human scale. The results of this research show that the Totonac community in the municipality of Huehuetla has deep knowledge about their environment and a close relationship with the land and the natural world. Despite this biological and cultural wealth, there are problems with disturbance and marginalization in the region, with a big part of the problem being a lack of autonomy in the community's management of its own resources. The final outcome of the workshops was a community action plan that managed to stop the implementation of development projects that threatened the native culture and its biocultural heritage. The educational model proposed proved to be useful in empowering the citizenry to confront the development of unsustainable projects. It also provided insight as to the formation of a new social base in which coexistence between indigenous and non-indigenous people is possible.", "author" : [ { "dropping-particle" : "", "family" : "Solano Lara", "given" : "Citlal", "non-dropping-particle" : "", "parse-names" : false, "suffix" : "" }, { "dropping-particle" : "", "family" : "Fern\u00e1ndez Crisp\u00edn", "given" : "Antonio", "non-dropping-particle" : "", "parse-names" : false, "suffix" : "" }, { "dropping-particle" : "", "family" : "L\u00f3pez T\u00e9llez", "given" : "Mar\u00eda Concepci\u00f3n", "non-dropping-particle" : "", "parse-names" : false, "suffix" : "" } ], "container-title" : "Journal of Cleaner Production", "id" : "ITEM-1", "issued" : { "date-parts" : [ [ "2018" ] ] }, "page" : "4254-4262", "publisher" : "Elsevier Ltd", "title" : "Participatory rural appraisal as an educational tool to empower sustainable community processes", "type" : "article-journal", "volume" : "172" }, "uris" : [ "http://www.mendeley.com/documents/?uuid=4f5343ab-9e02-4f9a-afa2-d9acd608ce3b" ] } ], "mendeley" : { "formattedCitation" : "(Solano Lara, Fern\u00e1ndez Crisp\u00edn, &amp; L\u00f3pez T\u00e9llez, 2018)", "plainTextFormattedCitation" : "(Solano Lara, Fern\u00e1ndez Crisp\u00edn, &amp; L\u00f3pez T\u00e9llez, 2018)", "previouslyFormattedCitation" : "(Solano Lara, Fern\u00e1ndez Crisp\u00edn, &amp; L\u00f3pez T\u00e9llez, 2018)" }, "properties" : {  }, "schema" : "https://github.com/citation-style-language/schema/raw/master/csl-citation.json" }</w:instrText>
      </w:r>
      <w:r w:rsidRPr="00D35DEF">
        <w:rPr>
          <w:rFonts w:ascii="Times New Roman" w:hAnsi="Times New Roman"/>
          <w:sz w:val="24"/>
          <w:szCs w:val="24"/>
        </w:rPr>
        <w:fldChar w:fldCharType="separate"/>
      </w:r>
      <w:r w:rsidRPr="00D35DEF">
        <w:rPr>
          <w:rFonts w:ascii="Times New Roman" w:hAnsi="Times New Roman"/>
          <w:noProof/>
          <w:sz w:val="24"/>
          <w:szCs w:val="24"/>
        </w:rPr>
        <w:t>(Solano Lara, Fernández Crispín, &amp; López Téllez, 2018)</w:t>
      </w:r>
      <w:r w:rsidRPr="00D35DEF">
        <w:rPr>
          <w:rFonts w:ascii="Times New Roman" w:hAnsi="Times New Roman"/>
          <w:sz w:val="24"/>
          <w:szCs w:val="24"/>
        </w:rPr>
        <w:fldChar w:fldCharType="end"/>
      </w:r>
      <w:r w:rsidRPr="00D35DEF">
        <w:rPr>
          <w:rFonts w:ascii="Times New Roman" w:hAnsi="Times New Roman"/>
          <w:sz w:val="24"/>
          <w:szCs w:val="24"/>
        </w:rPr>
        <w:t xml:space="preserve">, serta pengembangan ekonomi </w:t>
      </w:r>
      <w:r w:rsidRPr="00D35DEF">
        <w:rPr>
          <w:rFonts w:ascii="Times New Roman" w:hAnsi="Times New Roman"/>
          <w:sz w:val="24"/>
          <w:szCs w:val="24"/>
        </w:rPr>
        <w:fldChar w:fldCharType="begin" w:fldLock="1"/>
      </w:r>
      <w:r w:rsidRPr="00D35DEF">
        <w:rPr>
          <w:rFonts w:ascii="Times New Roman" w:hAnsi="Times New Roman"/>
          <w:sz w:val="24"/>
          <w:szCs w:val="24"/>
        </w:rPr>
        <w:instrText>ADDIN CSL_CITATION { "citationItems" : [ { "id" : "ITEM-1", "itemData" : { "ISBN" : "9783319742953", "author" : [ { "dropping-particle" : "", "family" : "Leppek", "given" : "Jacob", "non-dropping-particle" : "", "parse-names" : false, "suffix" : "" }, { "dropping-particle" : "", "family" : "Bruen", "given" : "Jen", "non-dropping-particle" : "", "parse-names" : false, "suffix" : "" }, { "dropping-particle" : "", "family" : "Schweitzer", "given" : "John", "non-dropping-particle" : "", "parse-names" : false, "suffix" : "" } ], "id" : "ITEM-1", "issued" : { "date-parts" : [ [ "2018" ] ] }, "page" : "1-9", "title" : "Resilient Community and Economic Development through Collaborative Innovation Networks", "type" : "article-journal" }, "uris" : [ "http://www.mendeley.com/documents/?uuid=e7ac59a5-0aba-4146-923b-8aa204807897" ] } ], "mendeley" : { "formattedCitation" : "(Leppek, Bruen, &amp; Schweitzer, 2018)", "plainTextFormattedCitation" : "(Leppek, Bruen, &amp; Schweitzer, 2018)", "previouslyFormattedCitation" : "(Leppek, Bruen, &amp; Schweitzer, 2018)" }, "properties" : {  }, "schema" : "https://github.com/citation-style-language/schema/raw/master/csl-citation.json" }</w:instrText>
      </w:r>
      <w:r w:rsidRPr="00D35DEF">
        <w:rPr>
          <w:rFonts w:ascii="Times New Roman" w:hAnsi="Times New Roman"/>
          <w:sz w:val="24"/>
          <w:szCs w:val="24"/>
        </w:rPr>
        <w:fldChar w:fldCharType="separate"/>
      </w:r>
      <w:r w:rsidRPr="00D35DEF">
        <w:rPr>
          <w:rFonts w:ascii="Times New Roman" w:hAnsi="Times New Roman"/>
          <w:noProof/>
          <w:sz w:val="24"/>
          <w:szCs w:val="24"/>
        </w:rPr>
        <w:t>(Leppek, Bruen, &amp; Schweitzer, 2018)</w:t>
      </w:r>
      <w:r w:rsidRPr="00D35DEF">
        <w:rPr>
          <w:rFonts w:ascii="Times New Roman" w:hAnsi="Times New Roman"/>
          <w:sz w:val="24"/>
          <w:szCs w:val="24"/>
        </w:rPr>
        <w:fldChar w:fldCharType="end"/>
      </w:r>
      <w:r w:rsidRPr="00D35DEF">
        <w:rPr>
          <w:rFonts w:ascii="Times New Roman" w:hAnsi="Times New Roman"/>
          <w:sz w:val="24"/>
          <w:szCs w:val="24"/>
        </w:rPr>
        <w:t xml:space="preserve">, </w:t>
      </w:r>
      <w:r w:rsidRPr="00D35DEF">
        <w:rPr>
          <w:rFonts w:ascii="Times New Roman" w:hAnsi="Times New Roman"/>
          <w:sz w:val="24"/>
          <w:szCs w:val="24"/>
        </w:rPr>
        <w:fldChar w:fldCharType="begin" w:fldLock="1"/>
      </w:r>
      <w:r w:rsidRPr="00D35DEF">
        <w:rPr>
          <w:rFonts w:ascii="Times New Roman" w:hAnsi="Times New Roman"/>
          <w:sz w:val="24"/>
          <w:szCs w:val="24"/>
        </w:rPr>
        <w:instrText>ADDIN CSL_CITATION { "citationItems" : [ { "id" : "ITEM-1", "itemData" : { "ISBN" : "9781450355629", "author" : [ { "dropping-particle" : "", "family" : "Li", "given" : "Hanlin", "non-dropping-particle" : "", "parse-names" : false, "suffix" : "" }, { "dropping-particle" : "", "family" : "Dombrowski", "given" : "Lynn", "non-dropping-particle" : "", "parse-names" : false, "suffix" : "" }, { "dropping-particle" : "", "family" : "Brady", "given" : "Erin", "non-dropping-particle" : "", "parse-names" : false, "suffix" : "" } ], "id" : "ITEM-1", "issued" : { "date-parts" : [ [ "2018" ] ] }, "page" : "335-346", "title" : "Working toward Empowering a Community : How Immigrant - Focused Nonprofit Organizations Use Twitter during Political Conflicts", "type" : "article-journal" }, "uris" : [ "http://www.mendeley.com/documents/?uuid=509d77c4-3587-4e8c-bfe0-073eff448222" ] } ], "mendeley" : { "formattedCitation" : "(Li, Dombrowski, &amp; Brady, 2018)", "plainTextFormattedCitation" : "(Li, Dombrowski, &amp; Brady, 2018)", "previouslyFormattedCitation" : "(Li, Dombrowski, &amp; Brady, 2018)" }, "properties" : {  }, "schema" : "https://github.com/citation-style-language/schema/raw/master/csl-citation.json" }</w:instrText>
      </w:r>
      <w:r w:rsidRPr="00D35DEF">
        <w:rPr>
          <w:rFonts w:ascii="Times New Roman" w:hAnsi="Times New Roman"/>
          <w:sz w:val="24"/>
          <w:szCs w:val="24"/>
        </w:rPr>
        <w:fldChar w:fldCharType="separate"/>
      </w:r>
      <w:r w:rsidRPr="00D35DEF">
        <w:rPr>
          <w:rFonts w:ascii="Times New Roman" w:hAnsi="Times New Roman"/>
          <w:noProof/>
          <w:sz w:val="24"/>
          <w:szCs w:val="24"/>
        </w:rPr>
        <w:t>(Li, Dombrowski, &amp; Brady, 2018)</w:t>
      </w:r>
      <w:r w:rsidRPr="00D35DEF">
        <w:rPr>
          <w:rFonts w:ascii="Times New Roman" w:hAnsi="Times New Roman"/>
          <w:sz w:val="24"/>
          <w:szCs w:val="24"/>
        </w:rPr>
        <w:fldChar w:fldCharType="end"/>
      </w:r>
      <w:r w:rsidRPr="00D35DEF">
        <w:rPr>
          <w:rFonts w:ascii="Times New Roman" w:hAnsi="Times New Roman"/>
          <w:sz w:val="24"/>
          <w:szCs w:val="24"/>
        </w:rPr>
        <w:t xml:space="preserve">, </w:t>
      </w:r>
      <w:r w:rsidRPr="00D35DEF">
        <w:rPr>
          <w:rFonts w:ascii="Times New Roman" w:hAnsi="Times New Roman"/>
          <w:sz w:val="24"/>
          <w:szCs w:val="24"/>
        </w:rPr>
        <w:fldChar w:fldCharType="begin" w:fldLock="1"/>
      </w:r>
      <w:r w:rsidRPr="00D35DEF">
        <w:rPr>
          <w:rFonts w:ascii="Times New Roman" w:hAnsi="Times New Roman"/>
          <w:sz w:val="24"/>
          <w:szCs w:val="24"/>
        </w:rPr>
        <w:instrText>ADDIN CSL_CITATION { "citationItems" : [ { "id" : "ITEM-1", "itemData" : { "author" : [ { "dropping-particle" : "", "family" : "Rachman", "given" : "M Aulia", "non-dropping-particle" : "", "parse-names" : false, "suffix" : "" }, { "dropping-particle" : "", "family" : "Syamsuddin", "given" : "", "non-dropping-particle" : "", "parse-names" : false, "suffix" : "" } ], "id" : "ITEM-1", "issued" : { "date-parts" : [ [ "2017" ] ] }, "page" : "135-145", "title" : "Meningkatkan Peran Mobilisasi Sosial dalam Membentuk Sinergi antara Pemerintah dan Non-Govermental Organization ( NGO ) dalam Upaya Pemberdayaan Ekonomi di Daerah Tertinggal", "type" : "article-journal", "volume" : "1" }, "uris" : [ "http://www.mendeley.com/documents/?uuid=4e832e09-65ee-4c88-bb6b-f52a01ca9a20" ] } ], "mendeley" : { "formattedCitation" : "(Rachman &amp; Syamsuddin, 2017)", "plainTextFormattedCitation" : "(Rachman &amp; Syamsuddin, 2017)", "previouslyFormattedCitation" : "(Rachman &amp; Syamsuddin, 2017)" }, "properties" : {  }, "schema" : "https://github.com/citation-style-language/schema/raw/master/csl-citation.json" }</w:instrText>
      </w:r>
      <w:r w:rsidRPr="00D35DEF">
        <w:rPr>
          <w:rFonts w:ascii="Times New Roman" w:hAnsi="Times New Roman"/>
          <w:sz w:val="24"/>
          <w:szCs w:val="24"/>
        </w:rPr>
        <w:fldChar w:fldCharType="separate"/>
      </w:r>
      <w:r w:rsidRPr="00D35DEF">
        <w:rPr>
          <w:rFonts w:ascii="Times New Roman" w:hAnsi="Times New Roman"/>
          <w:noProof/>
          <w:sz w:val="24"/>
          <w:szCs w:val="24"/>
        </w:rPr>
        <w:t xml:space="preserve">(Rachman &amp; </w:t>
      </w:r>
      <w:r w:rsidRPr="00D35DEF">
        <w:rPr>
          <w:rFonts w:ascii="Times New Roman" w:hAnsi="Times New Roman"/>
          <w:noProof/>
          <w:sz w:val="24"/>
          <w:szCs w:val="24"/>
        </w:rPr>
        <w:lastRenderedPageBreak/>
        <w:t>Syamsuddin, 2017)</w:t>
      </w:r>
      <w:r w:rsidRPr="00D35DEF">
        <w:rPr>
          <w:rFonts w:ascii="Times New Roman" w:hAnsi="Times New Roman"/>
          <w:sz w:val="24"/>
          <w:szCs w:val="24"/>
        </w:rPr>
        <w:fldChar w:fldCharType="end"/>
      </w:r>
      <w:r w:rsidRPr="00D35DEF">
        <w:rPr>
          <w:rFonts w:ascii="Times New Roman" w:hAnsi="Times New Roman"/>
          <w:sz w:val="24"/>
          <w:szCs w:val="24"/>
        </w:rPr>
        <w:t xml:space="preserve">, </w:t>
      </w:r>
      <w:r w:rsidRPr="00D35DEF">
        <w:rPr>
          <w:rFonts w:ascii="Times New Roman" w:hAnsi="Times New Roman"/>
          <w:sz w:val="24"/>
          <w:szCs w:val="24"/>
        </w:rPr>
        <w:fldChar w:fldCharType="begin" w:fldLock="1"/>
      </w:r>
      <w:r w:rsidRPr="00D35DEF">
        <w:rPr>
          <w:rFonts w:ascii="Times New Roman" w:hAnsi="Times New Roman"/>
          <w:sz w:val="24"/>
          <w:szCs w:val="24"/>
        </w:rPr>
        <w:instrText>ADDIN CSL_CITATION { "citationItems" : [ { "id" : "ITEM-1", "itemData" : { "author" : [ { "dropping-particle" : "", "family" : "Dewi", "given" : "Ratna Trisuma", "non-dropping-particle" : "", "parse-names" : false, "suffix" : "" } ], "id" : "ITEM-1", "issued" : { "date-parts" : [ [ "2012" ] ] }, "page" : "1-141", "title" : "Faktor-Faktor Yang Mempengaruhi Collaborative Governance Dalam Pengembangan Industri Kecil (Studi Kasus Tentang Kerajinan Reyog dan Pertunjukan Reyog di Kabupaten Ponorogo)", "type" : "article-journal" }, "uris" : [ "http://www.mendeley.com/documents/?uuid=efa328b5-f590-4b5d-9192-c185ed22b1aa" ] } ], "mendeley" : { "formattedCitation" : "(Dewi, 2012)", "plainTextFormattedCitation" : "(Dewi, 2012)", "previouslyFormattedCitation" : "(Dewi, 2012)" }, "properties" : {  }, "schema" : "https://github.com/citation-style-language/schema/raw/master/csl-citation.json" }</w:instrText>
      </w:r>
      <w:r w:rsidRPr="00D35DEF">
        <w:rPr>
          <w:rFonts w:ascii="Times New Roman" w:hAnsi="Times New Roman"/>
          <w:sz w:val="24"/>
          <w:szCs w:val="24"/>
        </w:rPr>
        <w:fldChar w:fldCharType="separate"/>
      </w:r>
      <w:r w:rsidRPr="00D35DEF">
        <w:rPr>
          <w:rFonts w:ascii="Times New Roman" w:hAnsi="Times New Roman"/>
          <w:noProof/>
          <w:sz w:val="24"/>
          <w:szCs w:val="24"/>
        </w:rPr>
        <w:t>(Dewi, 2012)</w:t>
      </w:r>
      <w:r w:rsidRPr="00D35DEF">
        <w:rPr>
          <w:rFonts w:ascii="Times New Roman" w:hAnsi="Times New Roman"/>
          <w:sz w:val="24"/>
          <w:szCs w:val="24"/>
        </w:rPr>
        <w:fldChar w:fldCharType="end"/>
      </w:r>
      <w:r w:rsidRPr="00D35DEF">
        <w:rPr>
          <w:rFonts w:ascii="Times New Roman" w:hAnsi="Times New Roman"/>
          <w:sz w:val="24"/>
          <w:szCs w:val="24"/>
        </w:rPr>
        <w:t xml:space="preserve">. Penelitian tentang tata kelola pemerintahan dalam pemberdayaan masyarakat melalui program </w:t>
      </w:r>
      <w:r w:rsidRPr="00D35DEF">
        <w:rPr>
          <w:rFonts w:ascii="Times New Roman" w:hAnsi="Times New Roman"/>
          <w:i/>
          <w:sz w:val="24"/>
          <w:szCs w:val="24"/>
        </w:rPr>
        <w:t>OK OCE</w:t>
      </w:r>
      <w:r w:rsidRPr="00D35DEF">
        <w:rPr>
          <w:rFonts w:ascii="Times New Roman" w:hAnsi="Times New Roman"/>
          <w:sz w:val="24"/>
          <w:szCs w:val="24"/>
        </w:rPr>
        <w:t xml:space="preserve"> dapat dikategorikan ke dalam pengembangan ekonomi. Walaupun sudah beberapa penelitian terkait pengembangan ekonomi, tetapi penelitian ini lebih rinci dan fokus membahas tata kelola pemerintahan tidak hanya kerjasama antar pemangku kepentingan saja.</w:t>
      </w:r>
    </w:p>
    <w:p w:rsidR="00D35DEF" w:rsidRPr="00D35DEF" w:rsidRDefault="00C571CB" w:rsidP="00D35DEF">
      <w:pPr>
        <w:spacing w:after="0"/>
        <w:ind w:firstLine="720"/>
        <w:jc w:val="both"/>
        <w:rPr>
          <w:rFonts w:ascii="Times New Roman" w:hAnsi="Times New Roman"/>
          <w:i/>
          <w:sz w:val="24"/>
          <w:szCs w:val="24"/>
        </w:rPr>
      </w:pPr>
      <w:r w:rsidRPr="00D35DEF">
        <w:rPr>
          <w:rFonts w:ascii="Times New Roman" w:hAnsi="Times New Roman"/>
          <w:sz w:val="24"/>
          <w:szCs w:val="24"/>
        </w:rPr>
        <w:t xml:space="preserve">Ada pun </w:t>
      </w:r>
      <w:r w:rsidRPr="00D35DEF">
        <w:rPr>
          <w:rFonts w:ascii="Times New Roman" w:hAnsi="Times New Roman"/>
          <w:i/>
          <w:sz w:val="24"/>
          <w:szCs w:val="24"/>
        </w:rPr>
        <w:t>stakeholders</w:t>
      </w:r>
      <w:r w:rsidRPr="00D35DEF">
        <w:rPr>
          <w:rFonts w:ascii="Times New Roman" w:hAnsi="Times New Roman"/>
          <w:sz w:val="24"/>
          <w:szCs w:val="24"/>
        </w:rPr>
        <w:t xml:space="preserve"> dalam </w:t>
      </w:r>
      <w:r>
        <w:rPr>
          <w:rFonts w:ascii="Times New Roman" w:hAnsi="Times New Roman"/>
          <w:sz w:val="24"/>
          <w:szCs w:val="24"/>
        </w:rPr>
        <w:t xml:space="preserve">pelaksanaan program </w:t>
      </w:r>
      <w:r w:rsidRPr="008D1538">
        <w:rPr>
          <w:rFonts w:ascii="Times New Roman" w:hAnsi="Times New Roman"/>
          <w:i/>
          <w:sz w:val="24"/>
          <w:szCs w:val="24"/>
        </w:rPr>
        <w:t>OK OCE</w:t>
      </w:r>
      <w:r>
        <w:rPr>
          <w:rFonts w:ascii="Times New Roman" w:hAnsi="Times New Roman"/>
          <w:sz w:val="24"/>
          <w:szCs w:val="24"/>
        </w:rPr>
        <w:t xml:space="preserve"> </w:t>
      </w:r>
      <w:r w:rsidRPr="00D35DEF">
        <w:rPr>
          <w:rFonts w:ascii="Times New Roman" w:hAnsi="Times New Roman"/>
          <w:sz w:val="24"/>
          <w:szCs w:val="24"/>
        </w:rPr>
        <w:t xml:space="preserve">ialah Dinas Koperasi dan Usaha Mikro, Kecil, dan Menengah Provinsi DKI Jakarta, Bank DKI, pihak swasta selaku calon investor, serta masyarakat sebagai calon pengusaha. Karena target program </w:t>
      </w:r>
      <w:r w:rsidRPr="00D35DEF">
        <w:rPr>
          <w:rFonts w:ascii="Times New Roman" w:hAnsi="Times New Roman"/>
          <w:i/>
          <w:sz w:val="24"/>
          <w:szCs w:val="24"/>
        </w:rPr>
        <w:t>OK OCE</w:t>
      </w:r>
      <w:r w:rsidRPr="00D35DEF">
        <w:rPr>
          <w:rFonts w:ascii="Times New Roman" w:hAnsi="Times New Roman"/>
          <w:sz w:val="24"/>
          <w:szCs w:val="24"/>
        </w:rPr>
        <w:t xml:space="preserve"> adalah seluruh kecamatan yang ada di seluruh kota administratif dan kabupaten di DKI Jakarta, maka walikota, bupati, suku dinas UMKM, kecamatan, serta kelurahan merupakan </w:t>
      </w:r>
      <w:proofErr w:type="gramStart"/>
      <w:r w:rsidRPr="00D35DEF">
        <w:rPr>
          <w:rFonts w:ascii="Times New Roman" w:hAnsi="Times New Roman"/>
          <w:i/>
          <w:sz w:val="24"/>
          <w:szCs w:val="24"/>
        </w:rPr>
        <w:t>stakeholders</w:t>
      </w:r>
      <w:proofErr w:type="gramEnd"/>
      <w:r w:rsidRPr="00D35DEF">
        <w:rPr>
          <w:rFonts w:ascii="Times New Roman" w:hAnsi="Times New Roman"/>
          <w:sz w:val="24"/>
          <w:szCs w:val="24"/>
        </w:rPr>
        <w:t xml:space="preserve"> yang harus bekerjasama untuk menyukseskan program </w:t>
      </w:r>
      <w:r w:rsidRPr="00D35DEF">
        <w:rPr>
          <w:rFonts w:ascii="Times New Roman" w:hAnsi="Times New Roman"/>
          <w:i/>
          <w:sz w:val="24"/>
          <w:szCs w:val="24"/>
        </w:rPr>
        <w:t>OK OCE</w:t>
      </w:r>
      <w:r w:rsidRPr="00D35DEF">
        <w:rPr>
          <w:rFonts w:ascii="Times New Roman" w:hAnsi="Times New Roman"/>
          <w:sz w:val="24"/>
          <w:szCs w:val="24"/>
        </w:rPr>
        <w:t xml:space="preserve"> di DKI Jakarta.</w:t>
      </w:r>
      <w:r w:rsidR="00D35DEF" w:rsidRPr="00D35DEF">
        <w:rPr>
          <w:rFonts w:ascii="Times New Roman" w:hAnsi="Times New Roman"/>
          <w:sz w:val="24"/>
          <w:szCs w:val="24"/>
        </w:rPr>
        <w:t xml:space="preserve">      </w:t>
      </w:r>
    </w:p>
    <w:p w:rsidR="00D35DEF" w:rsidRPr="00D35DEF" w:rsidRDefault="00D35DEF" w:rsidP="00D35DEF">
      <w:pPr>
        <w:spacing w:after="0"/>
        <w:ind w:firstLine="720"/>
        <w:jc w:val="both"/>
        <w:rPr>
          <w:rFonts w:ascii="Times New Roman" w:hAnsi="Times New Roman"/>
          <w:sz w:val="24"/>
          <w:szCs w:val="24"/>
        </w:rPr>
      </w:pPr>
      <w:r w:rsidRPr="00D35DEF">
        <w:rPr>
          <w:rFonts w:ascii="Times New Roman" w:hAnsi="Times New Roman"/>
          <w:sz w:val="24"/>
          <w:szCs w:val="24"/>
        </w:rPr>
        <w:t xml:space="preserve">Konsep </w:t>
      </w:r>
      <w:r w:rsidRPr="00D35DEF">
        <w:rPr>
          <w:rFonts w:ascii="Times New Roman" w:hAnsi="Times New Roman"/>
          <w:i/>
          <w:sz w:val="24"/>
          <w:szCs w:val="24"/>
        </w:rPr>
        <w:t>collaborative governance</w:t>
      </w:r>
      <w:r w:rsidRPr="00D35DEF">
        <w:rPr>
          <w:rFonts w:ascii="Times New Roman" w:hAnsi="Times New Roman"/>
          <w:sz w:val="24"/>
          <w:szCs w:val="24"/>
        </w:rPr>
        <w:t xml:space="preserve"> sendiri mencakup keterlibatan institusi-institusi mana saja yang tengah memulai usaha kerja sama, dan apa inisiatif dari masing-masing institusi (</w:t>
      </w:r>
      <w:r w:rsidRPr="00D35DEF">
        <w:rPr>
          <w:rFonts w:ascii="Times New Roman" w:hAnsi="Times New Roman"/>
          <w:i/>
          <w:sz w:val="24"/>
          <w:szCs w:val="24"/>
        </w:rPr>
        <w:t>stakeholders</w:t>
      </w:r>
      <w:r w:rsidRPr="00D35DEF">
        <w:rPr>
          <w:rFonts w:ascii="Times New Roman" w:hAnsi="Times New Roman"/>
          <w:sz w:val="24"/>
          <w:szCs w:val="24"/>
        </w:rPr>
        <w:t xml:space="preserve">) dalam menentukan/mendefinisikan tujuan, menilai hasil, menyebabkan perubahan, dan sebagainya. Dalam hal ini siapa yang memulai melakukan inisiatif bisa dilihat melalui tiga aspek. Pertama, inisiatif pasti bermula dari pemain/pelaku yang memiliki tuntutan jelas untuk mencerminkan kepentingan publik yang lebih besar. Kedua, masing-masing </w:t>
      </w:r>
      <w:r w:rsidRPr="00D35DEF">
        <w:rPr>
          <w:rFonts w:ascii="Times New Roman" w:hAnsi="Times New Roman"/>
          <w:i/>
          <w:sz w:val="24"/>
          <w:szCs w:val="24"/>
        </w:rPr>
        <w:t>stakeholders</w:t>
      </w:r>
      <w:r w:rsidRPr="00D35DEF">
        <w:rPr>
          <w:rFonts w:ascii="Times New Roman" w:hAnsi="Times New Roman"/>
          <w:sz w:val="24"/>
          <w:szCs w:val="24"/>
        </w:rPr>
        <w:t xml:space="preserve"> atau institusi yang berkolaborasi harus memiliki peran dalam menentukan tujuan-tujuan kolaborasi. Ketiga, hubungan di antara institusi-institusi yang terlibat harus bersifat strategis, artinya bahwa setiap institusi dalam melakukan tindakan selalu bisa dilihat secara transparan dan yang lainnya memberikan respon terhadap transparasi tersebut (</w:t>
      </w:r>
      <w:r w:rsidRPr="00D35DEF">
        <w:rPr>
          <w:rFonts w:ascii="Times New Roman" w:hAnsi="Times New Roman"/>
          <w:i/>
          <w:sz w:val="24"/>
          <w:szCs w:val="24"/>
        </w:rPr>
        <w:t>Donahue</w:t>
      </w:r>
      <w:r w:rsidRPr="00D35DEF">
        <w:rPr>
          <w:rFonts w:ascii="Times New Roman" w:hAnsi="Times New Roman"/>
          <w:sz w:val="24"/>
          <w:szCs w:val="24"/>
        </w:rPr>
        <w:t xml:space="preserve"> dalam Sudarmo, 2011).</w:t>
      </w:r>
    </w:p>
    <w:p w:rsidR="00C571CB" w:rsidRDefault="00C571CB" w:rsidP="00D35DEF">
      <w:pPr>
        <w:spacing w:after="0"/>
        <w:ind w:firstLine="720"/>
        <w:jc w:val="both"/>
        <w:rPr>
          <w:rFonts w:ascii="Times New Roman" w:hAnsi="Times New Roman"/>
          <w:bCs/>
          <w:sz w:val="24"/>
          <w:szCs w:val="24"/>
        </w:rPr>
      </w:pPr>
      <w:r>
        <w:rPr>
          <w:rFonts w:ascii="Times New Roman" w:hAnsi="Times New Roman"/>
          <w:sz w:val="24"/>
          <w:szCs w:val="24"/>
        </w:rPr>
        <w:t xml:space="preserve">Terdapat lima konsep </w:t>
      </w:r>
      <w:r w:rsidRPr="00C571CB">
        <w:rPr>
          <w:rFonts w:ascii="Times New Roman" w:hAnsi="Times New Roman"/>
          <w:i/>
          <w:sz w:val="24"/>
          <w:szCs w:val="24"/>
        </w:rPr>
        <w:t>collaborative governance</w:t>
      </w:r>
      <w:r>
        <w:rPr>
          <w:rFonts w:ascii="Times New Roman" w:hAnsi="Times New Roman"/>
          <w:sz w:val="24"/>
          <w:szCs w:val="24"/>
        </w:rPr>
        <w:t xml:space="preserve"> yang sudah dikembangkan oleh para ahli. Konsep pertama dikembangkan oleh </w:t>
      </w:r>
      <w:r w:rsidRPr="006C634E">
        <w:rPr>
          <w:rFonts w:ascii="Times New Roman" w:hAnsi="Times New Roman"/>
          <w:bCs/>
          <w:i/>
          <w:sz w:val="24"/>
          <w:szCs w:val="24"/>
        </w:rPr>
        <w:t>Wildavsky</w:t>
      </w:r>
      <w:r w:rsidRPr="006C634E">
        <w:rPr>
          <w:rFonts w:ascii="Times New Roman" w:hAnsi="Times New Roman"/>
          <w:bCs/>
          <w:sz w:val="24"/>
          <w:szCs w:val="24"/>
        </w:rPr>
        <w:t xml:space="preserve"> sebagaimana dikutip </w:t>
      </w:r>
      <w:r w:rsidRPr="006C634E">
        <w:rPr>
          <w:rFonts w:ascii="Times New Roman" w:hAnsi="Times New Roman"/>
          <w:bCs/>
          <w:i/>
          <w:sz w:val="24"/>
          <w:szCs w:val="24"/>
        </w:rPr>
        <w:t>Wanna</w:t>
      </w:r>
      <w:r w:rsidRPr="006C634E">
        <w:rPr>
          <w:rFonts w:ascii="Times New Roman" w:hAnsi="Times New Roman"/>
          <w:bCs/>
          <w:sz w:val="24"/>
          <w:szCs w:val="24"/>
        </w:rPr>
        <w:t xml:space="preserve"> </w:t>
      </w:r>
      <w:r>
        <w:rPr>
          <w:rFonts w:ascii="Times New Roman" w:hAnsi="Times New Roman"/>
          <w:bCs/>
          <w:sz w:val="24"/>
          <w:szCs w:val="24"/>
        </w:rPr>
        <w:t xml:space="preserve">yang </w:t>
      </w:r>
      <w:r w:rsidRPr="006C634E">
        <w:rPr>
          <w:rFonts w:ascii="Times New Roman" w:hAnsi="Times New Roman"/>
          <w:bCs/>
          <w:sz w:val="24"/>
          <w:szCs w:val="24"/>
        </w:rPr>
        <w:t>mengatakan bahwa kolaborasi dan koordinasi melibatkan 6 (enam) dimensi yang berbeda yaitu (1) kerjasama untuk membangun kesamaan, meningkatkan konsistensi dan penyelarasan kegiatan antar sektor, (2) negosiasi yang melibatkan proses dan kesiapan untuk berkompromi membuat kesepakatan, (3) peran pengawasan, pemeriksaan, penarikan secara bersama-sama dan koordinasi secara terpusat, (4) kekuasaan dan pemaksaan (5) komitmen masa depan dan perhatian, perilaku yang prospektif, perencanaan atau persiapan untuk menyelaraskan kegiatan dan (6) membangkitkan motivasi internal serta komitmen pribadi pada kegiatan, keputusan, tujuan organisasi atau strategi pencapaian tujuan (</w:t>
      </w:r>
      <w:r w:rsidRPr="002C090A">
        <w:rPr>
          <w:rFonts w:ascii="Times New Roman" w:hAnsi="Times New Roman"/>
          <w:bCs/>
          <w:i/>
          <w:sz w:val="24"/>
          <w:szCs w:val="24"/>
        </w:rPr>
        <w:t>John Wanna</w:t>
      </w:r>
      <w:r w:rsidRPr="006C634E">
        <w:rPr>
          <w:rFonts w:ascii="Times New Roman" w:hAnsi="Times New Roman"/>
          <w:bCs/>
          <w:sz w:val="24"/>
          <w:szCs w:val="24"/>
        </w:rPr>
        <w:t>, 2008).</w:t>
      </w:r>
    </w:p>
    <w:p w:rsidR="00C571CB" w:rsidRDefault="00C571CB" w:rsidP="00D35DEF">
      <w:pPr>
        <w:spacing w:after="0"/>
        <w:ind w:firstLine="720"/>
        <w:jc w:val="both"/>
        <w:rPr>
          <w:rFonts w:ascii="Times New Roman" w:hAnsi="Times New Roman"/>
          <w:sz w:val="24"/>
          <w:szCs w:val="24"/>
        </w:rPr>
      </w:pPr>
      <w:r>
        <w:rPr>
          <w:rFonts w:ascii="Times New Roman" w:hAnsi="Times New Roman"/>
          <w:bCs/>
          <w:sz w:val="24"/>
          <w:szCs w:val="24"/>
        </w:rPr>
        <w:t xml:space="preserve">Konsep kedua menyatakan bahwa </w:t>
      </w:r>
      <w:r w:rsidRPr="006C634E">
        <w:rPr>
          <w:rFonts w:ascii="Times New Roman" w:hAnsi="Times New Roman"/>
          <w:i/>
          <w:sz w:val="24"/>
          <w:szCs w:val="24"/>
        </w:rPr>
        <w:t>collaborative governance</w:t>
      </w:r>
      <w:r>
        <w:rPr>
          <w:rFonts w:ascii="Times New Roman" w:hAnsi="Times New Roman"/>
          <w:sz w:val="24"/>
          <w:szCs w:val="24"/>
        </w:rPr>
        <w:t xml:space="preserve"> terdiri atas</w:t>
      </w:r>
      <w:r w:rsidRPr="006C634E">
        <w:rPr>
          <w:rFonts w:ascii="Times New Roman" w:hAnsi="Times New Roman"/>
          <w:sz w:val="24"/>
          <w:szCs w:val="24"/>
        </w:rPr>
        <w:t xml:space="preserve"> 5 (lima) komponen yakni </w:t>
      </w:r>
      <w:r w:rsidRPr="006C634E">
        <w:rPr>
          <w:rFonts w:ascii="Times New Roman" w:hAnsi="Times New Roman"/>
          <w:i/>
          <w:sz w:val="24"/>
          <w:szCs w:val="24"/>
        </w:rPr>
        <w:t>starting condition</w:t>
      </w:r>
      <w:r w:rsidRPr="006C634E">
        <w:rPr>
          <w:rFonts w:ascii="Times New Roman" w:hAnsi="Times New Roman"/>
          <w:sz w:val="24"/>
          <w:szCs w:val="24"/>
        </w:rPr>
        <w:t xml:space="preserve"> yang menjelaskan tentang kekuasaan, sumber daya dan pengetahuan yang tidak simetris antar aktor yang terlibat, latar belakang kerjasama dan konflik yang menggambarkan tingkatan kepercayaan antar aktor serta insentif yang akan didapatkan aktor untuk ikut berkolaborasi.</w:t>
      </w:r>
    </w:p>
    <w:p w:rsidR="00C571CB" w:rsidRPr="00D35DEF" w:rsidRDefault="00C571CB" w:rsidP="00D35DEF">
      <w:pPr>
        <w:spacing w:after="0"/>
        <w:ind w:firstLine="720"/>
        <w:jc w:val="both"/>
        <w:rPr>
          <w:rFonts w:ascii="Times New Roman" w:hAnsi="Times New Roman"/>
          <w:sz w:val="24"/>
          <w:szCs w:val="24"/>
        </w:rPr>
      </w:pPr>
      <w:r>
        <w:rPr>
          <w:rFonts w:ascii="Times New Roman" w:hAnsi="Times New Roman"/>
          <w:sz w:val="24"/>
          <w:szCs w:val="24"/>
        </w:rPr>
        <w:t>Konsep ketiga menjelaskan c</w:t>
      </w:r>
      <w:r w:rsidRPr="006C634E">
        <w:rPr>
          <w:rFonts w:ascii="Times New Roman" w:hAnsi="Times New Roman"/>
          <w:i/>
          <w:sz w:val="24"/>
          <w:szCs w:val="24"/>
        </w:rPr>
        <w:t>ollaborative governance</w:t>
      </w:r>
      <w:r w:rsidRPr="006C634E">
        <w:rPr>
          <w:rFonts w:ascii="Times New Roman" w:hAnsi="Times New Roman"/>
          <w:sz w:val="24"/>
          <w:szCs w:val="24"/>
        </w:rPr>
        <w:t xml:space="preserve"> sebagaimana hasil penelitian </w:t>
      </w:r>
      <w:r w:rsidRPr="00A91E79">
        <w:rPr>
          <w:rFonts w:ascii="Times New Roman" w:hAnsi="Times New Roman"/>
          <w:i/>
          <w:sz w:val="24"/>
          <w:szCs w:val="24"/>
        </w:rPr>
        <w:t>Morse</w:t>
      </w:r>
      <w:r w:rsidRPr="006C634E">
        <w:rPr>
          <w:rFonts w:ascii="Times New Roman" w:hAnsi="Times New Roman"/>
          <w:sz w:val="24"/>
          <w:szCs w:val="24"/>
        </w:rPr>
        <w:t xml:space="preserve"> dan </w:t>
      </w:r>
      <w:r w:rsidRPr="00A91E79">
        <w:rPr>
          <w:rFonts w:ascii="Times New Roman" w:hAnsi="Times New Roman"/>
          <w:i/>
          <w:spacing w:val="-6"/>
          <w:sz w:val="24"/>
          <w:szCs w:val="24"/>
        </w:rPr>
        <w:t>Stephens</w:t>
      </w:r>
      <w:r w:rsidRPr="006C634E">
        <w:rPr>
          <w:rFonts w:ascii="Times New Roman" w:hAnsi="Times New Roman"/>
          <w:spacing w:val="-6"/>
          <w:sz w:val="24"/>
          <w:szCs w:val="24"/>
        </w:rPr>
        <w:t xml:space="preserve"> </w:t>
      </w:r>
      <w:r>
        <w:rPr>
          <w:rFonts w:ascii="Times New Roman" w:hAnsi="Times New Roman"/>
          <w:spacing w:val="-6"/>
          <w:sz w:val="24"/>
          <w:szCs w:val="24"/>
        </w:rPr>
        <w:t xml:space="preserve">yang </w:t>
      </w:r>
      <w:r w:rsidRPr="006C634E">
        <w:rPr>
          <w:rFonts w:ascii="Times New Roman" w:hAnsi="Times New Roman"/>
          <w:spacing w:val="-6"/>
          <w:sz w:val="24"/>
          <w:szCs w:val="24"/>
        </w:rPr>
        <w:t>mengatakan bahwa terdapat 4 (empat) tahapan yakni penilaian</w:t>
      </w:r>
      <w:r w:rsidRPr="006C634E">
        <w:rPr>
          <w:rFonts w:ascii="Times New Roman" w:hAnsi="Times New Roman"/>
          <w:sz w:val="24"/>
          <w:szCs w:val="24"/>
        </w:rPr>
        <w:t xml:space="preserve"> </w:t>
      </w:r>
      <w:r w:rsidRPr="006C634E">
        <w:rPr>
          <w:rFonts w:ascii="Times New Roman" w:hAnsi="Times New Roman"/>
          <w:i/>
          <w:sz w:val="24"/>
          <w:szCs w:val="24"/>
        </w:rPr>
        <w:t>(assessment)</w:t>
      </w:r>
      <w:r w:rsidRPr="006C634E">
        <w:rPr>
          <w:rFonts w:ascii="Times New Roman" w:hAnsi="Times New Roman"/>
          <w:sz w:val="24"/>
          <w:szCs w:val="24"/>
        </w:rPr>
        <w:t xml:space="preserve">, </w:t>
      </w:r>
      <w:r w:rsidRPr="006C634E">
        <w:rPr>
          <w:rFonts w:ascii="Times New Roman" w:hAnsi="Times New Roman"/>
          <w:spacing w:val="-4"/>
          <w:sz w:val="24"/>
          <w:szCs w:val="24"/>
        </w:rPr>
        <w:t xml:space="preserve">inisiasi </w:t>
      </w:r>
      <w:r w:rsidRPr="006C634E">
        <w:rPr>
          <w:rFonts w:ascii="Times New Roman" w:hAnsi="Times New Roman"/>
          <w:i/>
          <w:spacing w:val="-4"/>
          <w:sz w:val="24"/>
          <w:szCs w:val="24"/>
        </w:rPr>
        <w:t>(initiation)</w:t>
      </w:r>
      <w:r w:rsidRPr="006C634E">
        <w:rPr>
          <w:rFonts w:ascii="Times New Roman" w:hAnsi="Times New Roman"/>
          <w:spacing w:val="-4"/>
          <w:sz w:val="24"/>
          <w:szCs w:val="24"/>
        </w:rPr>
        <w:t xml:space="preserve">, deliberasi </w:t>
      </w:r>
      <w:r w:rsidRPr="006C634E">
        <w:rPr>
          <w:rFonts w:ascii="Times New Roman" w:hAnsi="Times New Roman"/>
          <w:i/>
          <w:spacing w:val="-4"/>
          <w:sz w:val="24"/>
          <w:szCs w:val="24"/>
        </w:rPr>
        <w:t>(deliberation)</w:t>
      </w:r>
      <w:r w:rsidRPr="006C634E">
        <w:rPr>
          <w:rFonts w:ascii="Times New Roman" w:hAnsi="Times New Roman"/>
          <w:spacing w:val="-4"/>
          <w:sz w:val="24"/>
          <w:szCs w:val="24"/>
        </w:rPr>
        <w:t xml:space="preserve"> dan implementasi</w:t>
      </w:r>
      <w:r w:rsidRPr="006C634E">
        <w:rPr>
          <w:rFonts w:ascii="Times New Roman" w:hAnsi="Times New Roman"/>
          <w:sz w:val="24"/>
          <w:szCs w:val="24"/>
        </w:rPr>
        <w:t xml:space="preserve"> </w:t>
      </w:r>
      <w:r w:rsidRPr="006C634E">
        <w:rPr>
          <w:rFonts w:ascii="Times New Roman" w:hAnsi="Times New Roman"/>
          <w:i/>
          <w:sz w:val="24"/>
          <w:szCs w:val="24"/>
        </w:rPr>
        <w:t>(implementation)</w:t>
      </w:r>
      <w:r>
        <w:rPr>
          <w:rFonts w:ascii="Times New Roman" w:hAnsi="Times New Roman"/>
          <w:sz w:val="24"/>
          <w:szCs w:val="24"/>
        </w:rPr>
        <w:t xml:space="preserve"> </w:t>
      </w:r>
      <w:r w:rsidRPr="00A91E79">
        <w:rPr>
          <w:rFonts w:ascii="Times New Roman" w:hAnsi="Times New Roman"/>
          <w:sz w:val="24"/>
          <w:szCs w:val="24"/>
        </w:rPr>
        <w:t>(</w:t>
      </w:r>
      <w:r w:rsidRPr="00A91E79">
        <w:rPr>
          <w:rFonts w:ascii="Times New Roman" w:hAnsi="Times New Roman"/>
          <w:i/>
          <w:sz w:val="24"/>
          <w:szCs w:val="24"/>
        </w:rPr>
        <w:t>Ricardo S. Morse and John B. Stephens</w:t>
      </w:r>
      <w:r w:rsidRPr="00A91E79">
        <w:rPr>
          <w:rFonts w:ascii="Times New Roman" w:hAnsi="Times New Roman"/>
          <w:sz w:val="24"/>
          <w:szCs w:val="24"/>
        </w:rPr>
        <w:t>, 2016).</w:t>
      </w:r>
    </w:p>
    <w:p w:rsidR="00882BD6" w:rsidRPr="006C634E" w:rsidRDefault="00C571CB" w:rsidP="00882BD6">
      <w:pPr>
        <w:spacing w:after="0"/>
        <w:ind w:firstLine="720"/>
        <w:jc w:val="both"/>
        <w:rPr>
          <w:rFonts w:ascii="Times New Roman" w:hAnsi="Times New Roman"/>
          <w:sz w:val="24"/>
          <w:szCs w:val="24"/>
        </w:rPr>
      </w:pPr>
      <w:r>
        <w:rPr>
          <w:rFonts w:ascii="Times New Roman" w:hAnsi="Times New Roman"/>
          <w:sz w:val="24"/>
          <w:szCs w:val="24"/>
        </w:rPr>
        <w:lastRenderedPageBreak/>
        <w:t>Konse</w:t>
      </w:r>
      <w:r w:rsidR="005E098D">
        <w:rPr>
          <w:rFonts w:ascii="Times New Roman" w:hAnsi="Times New Roman"/>
          <w:sz w:val="24"/>
          <w:szCs w:val="24"/>
        </w:rPr>
        <w:t>p</w:t>
      </w:r>
      <w:r>
        <w:rPr>
          <w:rFonts w:ascii="Times New Roman" w:hAnsi="Times New Roman"/>
          <w:sz w:val="24"/>
          <w:szCs w:val="24"/>
        </w:rPr>
        <w:t xml:space="preserve"> keempat dikemukakan oleh </w:t>
      </w:r>
      <w:r w:rsidR="00882BD6" w:rsidRPr="00A91E79">
        <w:rPr>
          <w:rFonts w:ascii="Times New Roman" w:hAnsi="Times New Roman"/>
          <w:i/>
          <w:sz w:val="24"/>
          <w:szCs w:val="24"/>
        </w:rPr>
        <w:t>DeSeve</w:t>
      </w:r>
      <w:r w:rsidR="00882BD6" w:rsidRPr="006C634E">
        <w:rPr>
          <w:rFonts w:ascii="Times New Roman" w:hAnsi="Times New Roman"/>
          <w:sz w:val="24"/>
          <w:szCs w:val="24"/>
        </w:rPr>
        <w:t xml:space="preserve"> dalam bukunya </w:t>
      </w:r>
      <w:r w:rsidR="00882BD6" w:rsidRPr="006C634E">
        <w:rPr>
          <w:rFonts w:ascii="Times New Roman" w:hAnsi="Times New Roman"/>
          <w:i/>
          <w:sz w:val="24"/>
          <w:szCs w:val="24"/>
        </w:rPr>
        <w:t>Creating public value using managed networks</w:t>
      </w:r>
      <w:r w:rsidR="00882BD6" w:rsidRPr="006C634E">
        <w:rPr>
          <w:rFonts w:ascii="Times New Roman" w:hAnsi="Times New Roman"/>
          <w:sz w:val="24"/>
          <w:szCs w:val="24"/>
        </w:rPr>
        <w:t xml:space="preserve">, menyebutkan bahwa terdapat delapan item penting yang bisa dijadikan ukuran keberhasilan sebuah network atau kolaborasi dalam </w:t>
      </w:r>
      <w:r w:rsidR="00882BD6" w:rsidRPr="00A91E79">
        <w:rPr>
          <w:rFonts w:ascii="Times New Roman" w:hAnsi="Times New Roman"/>
          <w:i/>
          <w:sz w:val="24"/>
          <w:szCs w:val="24"/>
        </w:rPr>
        <w:t>governance</w:t>
      </w:r>
      <w:r w:rsidR="00882BD6" w:rsidRPr="006C634E">
        <w:rPr>
          <w:rFonts w:ascii="Times New Roman" w:hAnsi="Times New Roman"/>
          <w:sz w:val="24"/>
          <w:szCs w:val="24"/>
        </w:rPr>
        <w:t xml:space="preserve">, delapan item tersebut antara lain:  </w:t>
      </w:r>
    </w:p>
    <w:p w:rsidR="00882BD6" w:rsidRPr="006C634E" w:rsidRDefault="00882BD6" w:rsidP="00882BD6">
      <w:pPr>
        <w:pStyle w:val="ListParagraph"/>
        <w:numPr>
          <w:ilvl w:val="0"/>
          <w:numId w:val="2"/>
        </w:numPr>
        <w:spacing w:after="160"/>
        <w:ind w:left="360" w:right="266"/>
        <w:jc w:val="both"/>
        <w:rPr>
          <w:rFonts w:ascii="Times New Roman" w:hAnsi="Times New Roman"/>
          <w:sz w:val="24"/>
          <w:szCs w:val="24"/>
        </w:rPr>
      </w:pPr>
      <w:r w:rsidRPr="00A91E79">
        <w:rPr>
          <w:rFonts w:ascii="Times New Roman" w:hAnsi="Times New Roman"/>
          <w:i/>
          <w:sz w:val="24"/>
          <w:szCs w:val="24"/>
        </w:rPr>
        <w:t>Networked structure</w:t>
      </w:r>
      <w:r w:rsidRPr="006C634E">
        <w:rPr>
          <w:rFonts w:ascii="Times New Roman" w:hAnsi="Times New Roman"/>
          <w:sz w:val="24"/>
          <w:szCs w:val="24"/>
        </w:rPr>
        <w:t xml:space="preserve"> (struktur jaringan)</w:t>
      </w:r>
      <w:r>
        <w:rPr>
          <w:rFonts w:ascii="Times New Roman" w:hAnsi="Times New Roman"/>
          <w:sz w:val="24"/>
          <w:szCs w:val="24"/>
        </w:rPr>
        <w:t>; m</w:t>
      </w:r>
      <w:r w:rsidRPr="006C634E">
        <w:rPr>
          <w:rFonts w:ascii="Times New Roman" w:hAnsi="Times New Roman"/>
          <w:sz w:val="24"/>
          <w:szCs w:val="24"/>
        </w:rPr>
        <w:t xml:space="preserve">enjelaskan tentang deskripsi konseptual suatu keterkaitan antara elemen yang satu dengan elemen yang lain yang menyatu secara bersama-sama yang mencerminkan unsur-unsur fisik dari jaringan yang ditangani. </w:t>
      </w:r>
      <w:r w:rsidRPr="00A91E79">
        <w:rPr>
          <w:rFonts w:ascii="Times New Roman" w:hAnsi="Times New Roman"/>
          <w:i/>
          <w:sz w:val="24"/>
          <w:szCs w:val="24"/>
        </w:rPr>
        <w:t>Milward</w:t>
      </w:r>
      <w:r w:rsidRPr="006C634E">
        <w:rPr>
          <w:rFonts w:ascii="Times New Roman" w:hAnsi="Times New Roman"/>
          <w:sz w:val="24"/>
          <w:szCs w:val="24"/>
        </w:rPr>
        <w:t xml:space="preserve"> dan </w:t>
      </w:r>
      <w:r w:rsidRPr="00A91E79">
        <w:rPr>
          <w:rFonts w:ascii="Times New Roman" w:hAnsi="Times New Roman"/>
          <w:i/>
          <w:sz w:val="24"/>
          <w:szCs w:val="24"/>
        </w:rPr>
        <w:t>Provan</w:t>
      </w:r>
      <w:r w:rsidRPr="006C634E">
        <w:rPr>
          <w:rFonts w:ascii="Times New Roman" w:hAnsi="Times New Roman"/>
          <w:sz w:val="24"/>
          <w:szCs w:val="24"/>
        </w:rPr>
        <w:t xml:space="preserve"> (dalam Sudarmo, 2011) mengkategorikan bentuk struktur jaringan ke dalam tiga bentuk:  </w:t>
      </w:r>
    </w:p>
    <w:p w:rsidR="00882BD6" w:rsidRPr="006C634E" w:rsidRDefault="00882BD6" w:rsidP="00882BD6">
      <w:pPr>
        <w:pStyle w:val="ListParagraph"/>
        <w:numPr>
          <w:ilvl w:val="0"/>
          <w:numId w:val="3"/>
        </w:numPr>
        <w:spacing w:after="160"/>
        <w:ind w:left="720" w:right="266"/>
        <w:jc w:val="both"/>
        <w:rPr>
          <w:rFonts w:ascii="Times New Roman" w:hAnsi="Times New Roman"/>
          <w:sz w:val="24"/>
          <w:szCs w:val="24"/>
        </w:rPr>
      </w:pPr>
      <w:r w:rsidRPr="00A91E79">
        <w:rPr>
          <w:rFonts w:ascii="Times New Roman" w:hAnsi="Times New Roman"/>
          <w:i/>
          <w:sz w:val="24"/>
          <w:szCs w:val="24"/>
        </w:rPr>
        <w:t>Self Governance</w:t>
      </w:r>
      <w:r>
        <w:rPr>
          <w:rFonts w:ascii="Times New Roman" w:hAnsi="Times New Roman"/>
          <w:sz w:val="24"/>
          <w:szCs w:val="24"/>
        </w:rPr>
        <w:t xml:space="preserve"> </w:t>
      </w:r>
      <w:r w:rsidRPr="000D0B3D">
        <w:rPr>
          <w:rFonts w:ascii="Times New Roman" w:hAnsi="Times New Roman"/>
          <w:i/>
          <w:sz w:val="24"/>
          <w:szCs w:val="24"/>
        </w:rPr>
        <w:t>Model</w:t>
      </w:r>
      <w:r>
        <w:rPr>
          <w:rFonts w:ascii="Times New Roman" w:hAnsi="Times New Roman"/>
          <w:sz w:val="24"/>
          <w:szCs w:val="24"/>
        </w:rPr>
        <w:t xml:space="preserve">; </w:t>
      </w:r>
      <w:r w:rsidRPr="006C634E">
        <w:rPr>
          <w:rFonts w:ascii="Times New Roman" w:hAnsi="Times New Roman"/>
          <w:sz w:val="24"/>
          <w:szCs w:val="24"/>
        </w:rPr>
        <w:t xml:space="preserve">tidak terdapat entitas administratif namun demikian masing-masing </w:t>
      </w:r>
      <w:r w:rsidRPr="00A91E79">
        <w:rPr>
          <w:rFonts w:ascii="Times New Roman" w:hAnsi="Times New Roman"/>
          <w:i/>
          <w:sz w:val="24"/>
          <w:szCs w:val="24"/>
        </w:rPr>
        <w:t>stakeholders</w:t>
      </w:r>
      <w:r w:rsidRPr="006C634E">
        <w:rPr>
          <w:rFonts w:ascii="Times New Roman" w:hAnsi="Times New Roman"/>
          <w:sz w:val="24"/>
          <w:szCs w:val="24"/>
        </w:rPr>
        <w:t xml:space="preserve"> berpartisipasi dalam </w:t>
      </w:r>
      <w:r w:rsidRPr="00A91E79">
        <w:rPr>
          <w:rFonts w:ascii="Times New Roman" w:hAnsi="Times New Roman"/>
          <w:i/>
          <w:sz w:val="24"/>
          <w:szCs w:val="24"/>
        </w:rPr>
        <w:t>network</w:t>
      </w:r>
      <w:r w:rsidRPr="006C634E">
        <w:rPr>
          <w:rFonts w:ascii="Times New Roman" w:hAnsi="Times New Roman"/>
          <w:sz w:val="24"/>
          <w:szCs w:val="24"/>
        </w:rPr>
        <w:t xml:space="preserve"> dan manajemen dilakukan oleh semua anggota. Kelebihan dari model ini bahwa semua </w:t>
      </w:r>
      <w:r w:rsidRPr="00A91E79">
        <w:rPr>
          <w:rFonts w:ascii="Times New Roman" w:hAnsi="Times New Roman"/>
          <w:i/>
          <w:sz w:val="24"/>
          <w:szCs w:val="24"/>
        </w:rPr>
        <w:t>stakeholders</w:t>
      </w:r>
      <w:r w:rsidRPr="006C634E">
        <w:rPr>
          <w:rFonts w:ascii="Times New Roman" w:hAnsi="Times New Roman"/>
          <w:sz w:val="24"/>
          <w:szCs w:val="24"/>
        </w:rPr>
        <w:t xml:space="preserve"> ikut berpartisipasi aktif, memiliki komitmen serta mudah membentuk jaringan. Kelemahan model ini tidak efisien dan pembuatan k</w:t>
      </w:r>
      <w:r>
        <w:rPr>
          <w:rFonts w:ascii="Times New Roman" w:hAnsi="Times New Roman"/>
          <w:sz w:val="24"/>
          <w:szCs w:val="24"/>
        </w:rPr>
        <w:t>eputusan sangat terdesentralisasi</w:t>
      </w:r>
      <w:r w:rsidRPr="006C634E">
        <w:rPr>
          <w:rFonts w:ascii="Times New Roman" w:hAnsi="Times New Roman"/>
          <w:sz w:val="24"/>
          <w:szCs w:val="24"/>
        </w:rPr>
        <w:t xml:space="preserve"> sehingga sulit mencapai konsesnsus. </w:t>
      </w:r>
      <w:r w:rsidRPr="00A91E79">
        <w:rPr>
          <w:rFonts w:ascii="Times New Roman" w:hAnsi="Times New Roman"/>
          <w:i/>
          <w:sz w:val="24"/>
          <w:szCs w:val="24"/>
        </w:rPr>
        <w:t>Stakeholders</w:t>
      </w:r>
      <w:r w:rsidRPr="006C634E">
        <w:rPr>
          <w:rFonts w:ascii="Times New Roman" w:hAnsi="Times New Roman"/>
          <w:sz w:val="24"/>
          <w:szCs w:val="24"/>
        </w:rPr>
        <w:t xml:space="preserve"> yang terlibat sebaiknya sedikit saja sehingga memudahkan komunikasi dan pemantauan secara intensif.  </w:t>
      </w:r>
    </w:p>
    <w:p w:rsidR="00882BD6" w:rsidRPr="000D0B3D" w:rsidRDefault="00882BD6" w:rsidP="00882BD6">
      <w:pPr>
        <w:pStyle w:val="ListParagraph"/>
        <w:numPr>
          <w:ilvl w:val="0"/>
          <w:numId w:val="3"/>
        </w:numPr>
        <w:spacing w:after="160"/>
        <w:ind w:left="720" w:right="266"/>
        <w:jc w:val="both"/>
        <w:rPr>
          <w:rFonts w:ascii="Times New Roman" w:hAnsi="Times New Roman"/>
          <w:sz w:val="24"/>
          <w:szCs w:val="24"/>
        </w:rPr>
      </w:pPr>
      <w:r w:rsidRPr="000D0B3D">
        <w:rPr>
          <w:rFonts w:ascii="Times New Roman" w:hAnsi="Times New Roman"/>
          <w:i/>
          <w:sz w:val="24"/>
          <w:szCs w:val="24"/>
        </w:rPr>
        <w:t>Lead Organization Model</w:t>
      </w:r>
      <w:r w:rsidRPr="000D0B3D">
        <w:rPr>
          <w:rFonts w:ascii="Times New Roman" w:hAnsi="Times New Roman"/>
          <w:sz w:val="24"/>
          <w:szCs w:val="24"/>
        </w:rPr>
        <w:t xml:space="preserve">; memiliki entitas administratif (dan juga manajer yang melakukan jaringan) sebagai anggota network atau penyedia pelayanan. Sifatnya lebih tersentralisasi. Kelebihannya bisa efisien dan arah jaringan jelas. Kelemahannya, terdapat dominasi dari </w:t>
      </w:r>
      <w:r>
        <w:rPr>
          <w:rFonts w:ascii="Times New Roman" w:hAnsi="Times New Roman"/>
          <w:sz w:val="24"/>
          <w:szCs w:val="24"/>
        </w:rPr>
        <w:t xml:space="preserve">pimpinan organisasi </w:t>
      </w:r>
      <w:r w:rsidRPr="000D0B3D">
        <w:rPr>
          <w:rFonts w:ascii="Times New Roman" w:hAnsi="Times New Roman"/>
          <w:sz w:val="24"/>
          <w:szCs w:val="24"/>
        </w:rPr>
        <w:t xml:space="preserve">dan kurangnya komitmen dari anggota yang tergabung. Anggota dalam </w:t>
      </w:r>
      <w:r w:rsidRPr="000D0B3D">
        <w:rPr>
          <w:rFonts w:ascii="Times New Roman" w:hAnsi="Times New Roman"/>
          <w:i/>
          <w:sz w:val="24"/>
          <w:szCs w:val="24"/>
        </w:rPr>
        <w:t>network</w:t>
      </w:r>
      <w:r w:rsidRPr="000D0B3D">
        <w:rPr>
          <w:rFonts w:ascii="Times New Roman" w:hAnsi="Times New Roman"/>
          <w:sz w:val="24"/>
          <w:szCs w:val="24"/>
        </w:rPr>
        <w:t xml:space="preserve"> sebaiknya cukup banyak agar lebih optimal. Jaringan tidak boleh membentuk hirarki, struktur jaringan harus bersifat organis dan sedatar mungkin, semuanya setara baik dalam hal hak, kewajiban, tanggung jawab, otoritas dan kesempatan untuk aksesibilitas dalam pencapaian tujuan bersama. </w:t>
      </w:r>
    </w:p>
    <w:p w:rsidR="00882BD6" w:rsidRPr="006C634E" w:rsidRDefault="00882BD6" w:rsidP="00882BD6">
      <w:pPr>
        <w:pStyle w:val="ListParagraph"/>
        <w:numPr>
          <w:ilvl w:val="0"/>
          <w:numId w:val="3"/>
        </w:numPr>
        <w:spacing w:after="160"/>
        <w:ind w:left="720" w:right="266"/>
        <w:jc w:val="both"/>
        <w:rPr>
          <w:rFonts w:ascii="Times New Roman" w:hAnsi="Times New Roman"/>
          <w:sz w:val="24"/>
          <w:szCs w:val="24"/>
        </w:rPr>
      </w:pPr>
      <w:r w:rsidRPr="000D0B3D">
        <w:rPr>
          <w:rFonts w:ascii="Times New Roman" w:hAnsi="Times New Roman"/>
          <w:i/>
          <w:sz w:val="24"/>
          <w:szCs w:val="24"/>
        </w:rPr>
        <w:t>Network Administrative Organization</w:t>
      </w:r>
      <w:r w:rsidRPr="006C634E">
        <w:rPr>
          <w:rFonts w:ascii="Times New Roman" w:hAnsi="Times New Roman"/>
          <w:sz w:val="24"/>
          <w:szCs w:val="24"/>
        </w:rPr>
        <w:t xml:space="preserve"> (</w:t>
      </w:r>
      <w:r w:rsidRPr="000D0B3D">
        <w:rPr>
          <w:rFonts w:ascii="Times New Roman" w:hAnsi="Times New Roman"/>
          <w:i/>
          <w:sz w:val="24"/>
          <w:szCs w:val="24"/>
        </w:rPr>
        <w:t>NAO</w:t>
      </w:r>
      <w:r w:rsidRPr="006C634E">
        <w:rPr>
          <w:rFonts w:ascii="Times New Roman" w:hAnsi="Times New Roman"/>
          <w:sz w:val="24"/>
          <w:szCs w:val="24"/>
        </w:rPr>
        <w:t xml:space="preserve">) </w:t>
      </w:r>
      <w:r w:rsidRPr="000D0B3D">
        <w:rPr>
          <w:rFonts w:ascii="Times New Roman" w:hAnsi="Times New Roman"/>
          <w:i/>
          <w:sz w:val="24"/>
          <w:szCs w:val="24"/>
        </w:rPr>
        <w:t>Model</w:t>
      </w:r>
      <w:r w:rsidRPr="006C634E">
        <w:rPr>
          <w:rFonts w:ascii="Times New Roman" w:hAnsi="Times New Roman"/>
          <w:sz w:val="24"/>
          <w:szCs w:val="24"/>
        </w:rPr>
        <w:t xml:space="preserve"> ini memiliki entitas administratif secara tegas untuk mengelola jaringan, bukan sebagai penyedia layanan dan manajernya digaji.</w:t>
      </w:r>
    </w:p>
    <w:p w:rsidR="00882BD6" w:rsidRPr="006C634E" w:rsidRDefault="00882BD6" w:rsidP="00882BD6">
      <w:pPr>
        <w:pStyle w:val="ListParagraph"/>
        <w:numPr>
          <w:ilvl w:val="0"/>
          <w:numId w:val="2"/>
        </w:numPr>
        <w:spacing w:after="160"/>
        <w:ind w:left="360" w:right="266"/>
        <w:jc w:val="both"/>
        <w:rPr>
          <w:rFonts w:ascii="Times New Roman" w:hAnsi="Times New Roman"/>
          <w:sz w:val="24"/>
          <w:szCs w:val="24"/>
        </w:rPr>
      </w:pPr>
      <w:r w:rsidRPr="00234680">
        <w:rPr>
          <w:rFonts w:ascii="Times New Roman" w:hAnsi="Times New Roman"/>
          <w:i/>
          <w:sz w:val="24"/>
          <w:szCs w:val="24"/>
        </w:rPr>
        <w:t>Commitment to a common purpose</w:t>
      </w:r>
      <w:r w:rsidRPr="006C634E">
        <w:rPr>
          <w:rFonts w:ascii="Times New Roman" w:hAnsi="Times New Roman"/>
          <w:sz w:val="24"/>
          <w:szCs w:val="24"/>
        </w:rPr>
        <w:t xml:space="preserve"> (komitmen terhadap tujuan)</w:t>
      </w:r>
      <w:r>
        <w:rPr>
          <w:rFonts w:ascii="Times New Roman" w:hAnsi="Times New Roman"/>
          <w:sz w:val="24"/>
          <w:szCs w:val="24"/>
        </w:rPr>
        <w:t>; m</w:t>
      </w:r>
      <w:r w:rsidRPr="006C634E">
        <w:rPr>
          <w:rFonts w:ascii="Times New Roman" w:hAnsi="Times New Roman"/>
          <w:sz w:val="24"/>
          <w:szCs w:val="24"/>
        </w:rPr>
        <w:t xml:space="preserve">engacu pada alasan mengapa sebuah jaringan harus ada, yaitu karena perhatian dan komitmen untuk mencapai tujuan-tujuan yang positif. </w:t>
      </w:r>
    </w:p>
    <w:p w:rsidR="00882BD6" w:rsidRPr="006C634E" w:rsidRDefault="00882BD6" w:rsidP="00882BD6">
      <w:pPr>
        <w:pStyle w:val="ListParagraph"/>
        <w:numPr>
          <w:ilvl w:val="0"/>
          <w:numId w:val="2"/>
        </w:numPr>
        <w:spacing w:after="160"/>
        <w:ind w:left="360" w:right="266"/>
        <w:jc w:val="both"/>
        <w:rPr>
          <w:rFonts w:ascii="Times New Roman" w:hAnsi="Times New Roman"/>
          <w:sz w:val="24"/>
          <w:szCs w:val="24"/>
        </w:rPr>
      </w:pPr>
      <w:r w:rsidRPr="00234680">
        <w:rPr>
          <w:rFonts w:ascii="Times New Roman" w:hAnsi="Times New Roman"/>
          <w:i/>
          <w:sz w:val="24"/>
          <w:szCs w:val="24"/>
        </w:rPr>
        <w:t>Trust among the participants</w:t>
      </w:r>
      <w:r w:rsidRPr="006C634E">
        <w:rPr>
          <w:rFonts w:ascii="Times New Roman" w:hAnsi="Times New Roman"/>
          <w:sz w:val="24"/>
          <w:szCs w:val="24"/>
        </w:rPr>
        <w:t xml:space="preserve"> (adanya saling percaya di</w:t>
      </w:r>
      <w:r>
        <w:rPr>
          <w:rFonts w:ascii="Times New Roman" w:hAnsi="Times New Roman"/>
          <w:sz w:val="24"/>
          <w:szCs w:val="24"/>
        </w:rPr>
        <w:t xml:space="preserve"> </w:t>
      </w:r>
      <w:r w:rsidRPr="006C634E">
        <w:rPr>
          <w:rFonts w:ascii="Times New Roman" w:hAnsi="Times New Roman"/>
          <w:sz w:val="24"/>
          <w:szCs w:val="24"/>
        </w:rPr>
        <w:t>antara pelaku/peserta)</w:t>
      </w:r>
      <w:r>
        <w:rPr>
          <w:rFonts w:ascii="Times New Roman" w:hAnsi="Times New Roman"/>
          <w:sz w:val="24"/>
          <w:szCs w:val="24"/>
        </w:rPr>
        <w:t>; d</w:t>
      </w:r>
      <w:r w:rsidRPr="006C634E">
        <w:rPr>
          <w:rFonts w:ascii="Times New Roman" w:hAnsi="Times New Roman"/>
          <w:sz w:val="24"/>
          <w:szCs w:val="24"/>
        </w:rPr>
        <w:t>idasarkan pada hubungan profesional atau sosial, yakni keyakinan bahwa para partisipan mempercayakan informasi</w:t>
      </w:r>
      <w:r>
        <w:rPr>
          <w:rFonts w:ascii="Times New Roman" w:hAnsi="Times New Roman"/>
          <w:sz w:val="24"/>
          <w:szCs w:val="24"/>
        </w:rPr>
        <w:t>-</w:t>
      </w:r>
      <w:r w:rsidRPr="006C634E">
        <w:rPr>
          <w:rFonts w:ascii="Times New Roman" w:hAnsi="Times New Roman"/>
          <w:sz w:val="24"/>
          <w:szCs w:val="24"/>
        </w:rPr>
        <w:t>informasi atau</w:t>
      </w:r>
      <w:r>
        <w:rPr>
          <w:rFonts w:ascii="Times New Roman" w:hAnsi="Times New Roman"/>
          <w:sz w:val="24"/>
          <w:szCs w:val="24"/>
        </w:rPr>
        <w:t xml:space="preserve"> </w:t>
      </w:r>
      <w:r w:rsidRPr="006C634E">
        <w:rPr>
          <w:rFonts w:ascii="Times New Roman" w:hAnsi="Times New Roman"/>
          <w:sz w:val="24"/>
          <w:szCs w:val="24"/>
        </w:rPr>
        <w:t xml:space="preserve">usaha-usaha dari </w:t>
      </w:r>
      <w:r w:rsidRPr="00234680">
        <w:rPr>
          <w:rFonts w:ascii="Times New Roman" w:hAnsi="Times New Roman"/>
          <w:i/>
          <w:sz w:val="24"/>
          <w:szCs w:val="24"/>
        </w:rPr>
        <w:t>stakeholders</w:t>
      </w:r>
      <w:r w:rsidRPr="006C634E">
        <w:rPr>
          <w:rFonts w:ascii="Times New Roman" w:hAnsi="Times New Roman"/>
          <w:sz w:val="24"/>
          <w:szCs w:val="24"/>
        </w:rPr>
        <w:t xml:space="preserve"> lainnya dalam suatu jaringan untuk mencapai tujuan bersama.</w:t>
      </w:r>
    </w:p>
    <w:p w:rsidR="00882BD6" w:rsidRPr="006C634E" w:rsidRDefault="00882BD6" w:rsidP="00882BD6">
      <w:pPr>
        <w:pStyle w:val="ListParagraph"/>
        <w:numPr>
          <w:ilvl w:val="0"/>
          <w:numId w:val="2"/>
        </w:numPr>
        <w:spacing w:after="160"/>
        <w:ind w:left="360" w:right="266"/>
        <w:jc w:val="both"/>
        <w:rPr>
          <w:rFonts w:ascii="Times New Roman" w:hAnsi="Times New Roman"/>
          <w:sz w:val="24"/>
          <w:szCs w:val="24"/>
        </w:rPr>
      </w:pPr>
      <w:r w:rsidRPr="00234680">
        <w:rPr>
          <w:rFonts w:ascii="Times New Roman" w:hAnsi="Times New Roman"/>
          <w:i/>
          <w:sz w:val="24"/>
          <w:szCs w:val="24"/>
        </w:rPr>
        <w:t>Governance</w:t>
      </w:r>
      <w:r w:rsidRPr="006C634E">
        <w:rPr>
          <w:rFonts w:ascii="Times New Roman" w:hAnsi="Times New Roman"/>
          <w:sz w:val="24"/>
          <w:szCs w:val="24"/>
        </w:rPr>
        <w:t xml:space="preserve"> (kejelasan dalam tata kelola)</w:t>
      </w:r>
      <w:r>
        <w:rPr>
          <w:rFonts w:ascii="Times New Roman" w:hAnsi="Times New Roman"/>
          <w:sz w:val="24"/>
          <w:szCs w:val="24"/>
        </w:rPr>
        <w:t xml:space="preserve">; </w:t>
      </w:r>
      <w:r w:rsidRPr="006C634E">
        <w:rPr>
          <w:rFonts w:ascii="Times New Roman" w:hAnsi="Times New Roman"/>
          <w:sz w:val="24"/>
          <w:szCs w:val="24"/>
        </w:rPr>
        <w:t xml:space="preserve">meliputi: </w:t>
      </w:r>
    </w:p>
    <w:p w:rsidR="00882BD6" w:rsidRPr="006C634E" w:rsidRDefault="00882BD6" w:rsidP="00882BD6">
      <w:pPr>
        <w:pStyle w:val="ListParagraph"/>
        <w:numPr>
          <w:ilvl w:val="0"/>
          <w:numId w:val="4"/>
        </w:numPr>
        <w:spacing w:after="160"/>
        <w:ind w:left="810" w:right="266" w:hanging="450"/>
        <w:jc w:val="both"/>
        <w:rPr>
          <w:rFonts w:ascii="Times New Roman" w:hAnsi="Times New Roman"/>
          <w:sz w:val="24"/>
          <w:szCs w:val="24"/>
        </w:rPr>
      </w:pPr>
      <w:r w:rsidRPr="00234680">
        <w:rPr>
          <w:rFonts w:ascii="Times New Roman" w:hAnsi="Times New Roman"/>
          <w:i/>
          <w:sz w:val="24"/>
          <w:szCs w:val="24"/>
        </w:rPr>
        <w:t>Boundary dan exclusivity</w:t>
      </w:r>
      <w:r>
        <w:rPr>
          <w:rFonts w:ascii="Times New Roman" w:hAnsi="Times New Roman"/>
          <w:sz w:val="24"/>
          <w:szCs w:val="24"/>
        </w:rPr>
        <w:t>; m</w:t>
      </w:r>
      <w:r w:rsidRPr="006C634E">
        <w:rPr>
          <w:rFonts w:ascii="Times New Roman" w:hAnsi="Times New Roman"/>
          <w:sz w:val="24"/>
          <w:szCs w:val="24"/>
        </w:rPr>
        <w:t xml:space="preserve">enegaskan siapa yang termasuk anggota dan bukan termasuk anggota dalam jaringan/kolaborasi. </w:t>
      </w:r>
    </w:p>
    <w:p w:rsidR="00882BD6" w:rsidRPr="006C634E" w:rsidRDefault="00882BD6" w:rsidP="00882BD6">
      <w:pPr>
        <w:pStyle w:val="ListParagraph"/>
        <w:numPr>
          <w:ilvl w:val="0"/>
          <w:numId w:val="4"/>
        </w:numPr>
        <w:spacing w:after="160"/>
        <w:ind w:left="810" w:right="266" w:hanging="450"/>
        <w:jc w:val="both"/>
        <w:rPr>
          <w:rFonts w:ascii="Times New Roman" w:hAnsi="Times New Roman"/>
          <w:sz w:val="24"/>
          <w:szCs w:val="24"/>
        </w:rPr>
      </w:pPr>
      <w:r w:rsidRPr="00234680">
        <w:rPr>
          <w:rFonts w:ascii="Times New Roman" w:hAnsi="Times New Roman"/>
          <w:i/>
          <w:sz w:val="24"/>
          <w:szCs w:val="24"/>
        </w:rPr>
        <w:t>Rules</w:t>
      </w:r>
      <w:r w:rsidRPr="006C634E">
        <w:rPr>
          <w:rFonts w:ascii="Times New Roman" w:hAnsi="Times New Roman"/>
          <w:sz w:val="24"/>
          <w:szCs w:val="24"/>
        </w:rPr>
        <w:t xml:space="preserve"> (aturan-aturan)</w:t>
      </w:r>
      <w:r>
        <w:rPr>
          <w:rFonts w:ascii="Times New Roman" w:hAnsi="Times New Roman"/>
          <w:sz w:val="24"/>
          <w:szCs w:val="24"/>
        </w:rPr>
        <w:t>; m</w:t>
      </w:r>
      <w:r w:rsidRPr="006C634E">
        <w:rPr>
          <w:rFonts w:ascii="Times New Roman" w:hAnsi="Times New Roman"/>
          <w:sz w:val="24"/>
          <w:szCs w:val="24"/>
        </w:rPr>
        <w:t>enegaskan sejumlah pembatasan-pembatasan perilaku anggota dengan ancaman bahwa mereka akan dikeluarkan jika</w:t>
      </w:r>
      <w:r>
        <w:rPr>
          <w:rFonts w:ascii="Times New Roman" w:hAnsi="Times New Roman"/>
          <w:sz w:val="24"/>
          <w:szCs w:val="24"/>
        </w:rPr>
        <w:t xml:space="preserve"> </w:t>
      </w:r>
      <w:r w:rsidRPr="006C634E">
        <w:rPr>
          <w:rFonts w:ascii="Times New Roman" w:hAnsi="Times New Roman"/>
          <w:sz w:val="24"/>
          <w:szCs w:val="24"/>
        </w:rPr>
        <w:t xml:space="preserve">perilaku mereka menyimpang (tidak sesuai atau bertentangan </w:t>
      </w:r>
      <w:r>
        <w:rPr>
          <w:rFonts w:ascii="Times New Roman" w:hAnsi="Times New Roman"/>
          <w:sz w:val="24"/>
          <w:szCs w:val="24"/>
        </w:rPr>
        <w:t>d</w:t>
      </w:r>
      <w:r w:rsidRPr="006C634E">
        <w:rPr>
          <w:rFonts w:ascii="Times New Roman" w:hAnsi="Times New Roman"/>
          <w:sz w:val="24"/>
          <w:szCs w:val="24"/>
        </w:rPr>
        <w:t xml:space="preserve">engan kesepakatan yang telah disetujui bersama). Ada </w:t>
      </w:r>
      <w:r w:rsidRPr="006C634E">
        <w:rPr>
          <w:rFonts w:ascii="Times New Roman" w:hAnsi="Times New Roman"/>
          <w:sz w:val="24"/>
          <w:szCs w:val="24"/>
        </w:rPr>
        <w:lastRenderedPageBreak/>
        <w:t xml:space="preserve">aturan main yang jelas tentang apa yang seharusnya dilakukan dan apa yang seharusnya tidak dilakukan. </w:t>
      </w:r>
    </w:p>
    <w:p w:rsidR="00882BD6" w:rsidRPr="006C634E" w:rsidRDefault="00882BD6" w:rsidP="00882BD6">
      <w:pPr>
        <w:pStyle w:val="ListParagraph"/>
        <w:numPr>
          <w:ilvl w:val="0"/>
          <w:numId w:val="4"/>
        </w:numPr>
        <w:spacing w:after="160"/>
        <w:ind w:left="810" w:right="266" w:hanging="450"/>
        <w:jc w:val="both"/>
        <w:rPr>
          <w:rFonts w:ascii="Times New Roman" w:hAnsi="Times New Roman"/>
          <w:sz w:val="24"/>
          <w:szCs w:val="24"/>
        </w:rPr>
      </w:pPr>
      <w:r w:rsidRPr="00234680">
        <w:rPr>
          <w:rFonts w:ascii="Times New Roman" w:hAnsi="Times New Roman"/>
          <w:i/>
          <w:sz w:val="24"/>
          <w:szCs w:val="24"/>
        </w:rPr>
        <w:t>Self determination</w:t>
      </w:r>
      <w:r>
        <w:rPr>
          <w:rFonts w:ascii="Times New Roman" w:hAnsi="Times New Roman"/>
          <w:sz w:val="24"/>
          <w:szCs w:val="24"/>
        </w:rPr>
        <w:t>; y</w:t>
      </w:r>
      <w:r w:rsidRPr="006C634E">
        <w:rPr>
          <w:rFonts w:ascii="Times New Roman" w:hAnsi="Times New Roman"/>
          <w:sz w:val="24"/>
          <w:szCs w:val="24"/>
        </w:rPr>
        <w:t xml:space="preserve">akni kebebasan untuk menentukan bagaimana </w:t>
      </w:r>
      <w:r w:rsidRPr="00234680">
        <w:rPr>
          <w:rFonts w:ascii="Times New Roman" w:hAnsi="Times New Roman"/>
          <w:i/>
          <w:sz w:val="24"/>
          <w:szCs w:val="24"/>
        </w:rPr>
        <w:t>network</w:t>
      </w:r>
      <w:r w:rsidRPr="006C634E">
        <w:rPr>
          <w:rFonts w:ascii="Times New Roman" w:hAnsi="Times New Roman"/>
          <w:sz w:val="24"/>
          <w:szCs w:val="24"/>
        </w:rPr>
        <w:t xml:space="preserve"> atau kolaborasi akan dijalankan dan siapa saja yang diijinkan untuk menjalankannya. </w:t>
      </w:r>
    </w:p>
    <w:p w:rsidR="00882BD6" w:rsidRPr="006C634E" w:rsidRDefault="00882BD6" w:rsidP="00882BD6">
      <w:pPr>
        <w:pStyle w:val="ListParagraph"/>
        <w:numPr>
          <w:ilvl w:val="0"/>
          <w:numId w:val="4"/>
        </w:numPr>
        <w:spacing w:after="160"/>
        <w:ind w:left="810" w:right="266" w:hanging="450"/>
        <w:jc w:val="both"/>
        <w:rPr>
          <w:rFonts w:ascii="Times New Roman" w:hAnsi="Times New Roman"/>
          <w:sz w:val="24"/>
          <w:szCs w:val="24"/>
        </w:rPr>
      </w:pPr>
      <w:r w:rsidRPr="00234680">
        <w:rPr>
          <w:rFonts w:ascii="Times New Roman" w:hAnsi="Times New Roman"/>
          <w:i/>
          <w:sz w:val="24"/>
          <w:szCs w:val="24"/>
        </w:rPr>
        <w:t>Network management</w:t>
      </w:r>
      <w:r>
        <w:rPr>
          <w:rFonts w:ascii="Times New Roman" w:hAnsi="Times New Roman"/>
          <w:sz w:val="24"/>
          <w:szCs w:val="24"/>
        </w:rPr>
        <w:t xml:space="preserve">; </w:t>
      </w:r>
      <w:r w:rsidRPr="006C634E">
        <w:rPr>
          <w:rFonts w:ascii="Times New Roman" w:hAnsi="Times New Roman"/>
          <w:sz w:val="24"/>
          <w:szCs w:val="24"/>
        </w:rPr>
        <w:t>berkenaan dengan resolusi penolakan/tantangan, alokasi sumberdaya, kontrol kualitas, dan pemeliharaan organisasi.  Kemudian tersedia sumberdaya manusia yang memiliki kompetensi yang memenuhi persyaratan dan tersedia sumber finansial yang memadai dan berkesinambungan.</w:t>
      </w:r>
    </w:p>
    <w:p w:rsidR="00882BD6" w:rsidRPr="00234680" w:rsidRDefault="00882BD6" w:rsidP="00882BD6">
      <w:pPr>
        <w:pStyle w:val="ListParagraph"/>
        <w:numPr>
          <w:ilvl w:val="0"/>
          <w:numId w:val="2"/>
        </w:numPr>
        <w:spacing w:after="160"/>
        <w:ind w:left="360" w:right="266"/>
        <w:jc w:val="both"/>
        <w:rPr>
          <w:rFonts w:ascii="Times New Roman" w:hAnsi="Times New Roman"/>
          <w:sz w:val="24"/>
          <w:szCs w:val="24"/>
        </w:rPr>
      </w:pPr>
      <w:r w:rsidRPr="00234680">
        <w:rPr>
          <w:rFonts w:ascii="Times New Roman" w:hAnsi="Times New Roman"/>
          <w:i/>
          <w:sz w:val="24"/>
          <w:szCs w:val="24"/>
        </w:rPr>
        <w:t>Access to authority</w:t>
      </w:r>
      <w:r w:rsidRPr="00234680">
        <w:rPr>
          <w:rFonts w:ascii="Times New Roman" w:hAnsi="Times New Roman"/>
          <w:sz w:val="24"/>
          <w:szCs w:val="24"/>
        </w:rPr>
        <w:t xml:space="preserve"> (akses terhadap kekuasaan); </w:t>
      </w:r>
      <w:r>
        <w:rPr>
          <w:rFonts w:ascii="Times New Roman" w:hAnsi="Times New Roman"/>
          <w:sz w:val="24"/>
          <w:szCs w:val="24"/>
        </w:rPr>
        <w:t>y</w:t>
      </w:r>
      <w:r w:rsidRPr="00234680">
        <w:rPr>
          <w:rFonts w:ascii="Times New Roman" w:hAnsi="Times New Roman"/>
          <w:sz w:val="24"/>
          <w:szCs w:val="24"/>
        </w:rPr>
        <w:t>akni tersedianya standar (ukuran</w:t>
      </w:r>
      <w:r>
        <w:rPr>
          <w:rFonts w:ascii="Times New Roman" w:hAnsi="Times New Roman"/>
          <w:sz w:val="24"/>
          <w:szCs w:val="24"/>
        </w:rPr>
        <w:t>-</w:t>
      </w:r>
      <w:r w:rsidRPr="00234680">
        <w:rPr>
          <w:rFonts w:ascii="Times New Roman" w:hAnsi="Times New Roman"/>
          <w:sz w:val="24"/>
          <w:szCs w:val="24"/>
        </w:rPr>
        <w:t>ukuran)</w:t>
      </w:r>
      <w:r>
        <w:rPr>
          <w:rFonts w:ascii="Times New Roman" w:hAnsi="Times New Roman"/>
          <w:sz w:val="24"/>
          <w:szCs w:val="24"/>
        </w:rPr>
        <w:t xml:space="preserve">, </w:t>
      </w:r>
      <w:r w:rsidRPr="00234680">
        <w:rPr>
          <w:rFonts w:ascii="Times New Roman" w:hAnsi="Times New Roman"/>
          <w:sz w:val="24"/>
          <w:szCs w:val="24"/>
        </w:rPr>
        <w:t xml:space="preserve">ketentuan prosedur yang jelas </w:t>
      </w:r>
      <w:r>
        <w:rPr>
          <w:rFonts w:ascii="Times New Roman" w:hAnsi="Times New Roman"/>
          <w:sz w:val="24"/>
          <w:szCs w:val="24"/>
        </w:rPr>
        <w:t>d</w:t>
      </w:r>
      <w:r w:rsidRPr="00234680">
        <w:rPr>
          <w:rFonts w:ascii="Times New Roman" w:hAnsi="Times New Roman"/>
          <w:sz w:val="24"/>
          <w:szCs w:val="24"/>
        </w:rPr>
        <w:t>an diterima secara luas.</w:t>
      </w:r>
    </w:p>
    <w:p w:rsidR="00882BD6" w:rsidRPr="00234680" w:rsidRDefault="00882BD6" w:rsidP="00882BD6">
      <w:pPr>
        <w:pStyle w:val="ListParagraph"/>
        <w:numPr>
          <w:ilvl w:val="0"/>
          <w:numId w:val="2"/>
        </w:numPr>
        <w:spacing w:after="160"/>
        <w:ind w:left="360" w:right="266"/>
        <w:jc w:val="both"/>
        <w:rPr>
          <w:rFonts w:ascii="Times New Roman" w:hAnsi="Times New Roman"/>
          <w:sz w:val="24"/>
          <w:szCs w:val="24"/>
        </w:rPr>
      </w:pPr>
      <w:r w:rsidRPr="00234680">
        <w:rPr>
          <w:rFonts w:ascii="Times New Roman" w:hAnsi="Times New Roman"/>
          <w:i/>
          <w:sz w:val="24"/>
          <w:szCs w:val="24"/>
        </w:rPr>
        <w:t>Distributive accountability</w:t>
      </w:r>
      <w:r w:rsidRPr="00234680">
        <w:rPr>
          <w:rFonts w:ascii="Times New Roman" w:hAnsi="Times New Roman"/>
          <w:sz w:val="24"/>
          <w:szCs w:val="24"/>
        </w:rPr>
        <w:t>/</w:t>
      </w:r>
      <w:r w:rsidRPr="00234680">
        <w:rPr>
          <w:rFonts w:ascii="Times New Roman" w:hAnsi="Times New Roman"/>
          <w:i/>
          <w:sz w:val="24"/>
          <w:szCs w:val="24"/>
        </w:rPr>
        <w:t>responsibility</w:t>
      </w:r>
      <w:r w:rsidRPr="00234680">
        <w:rPr>
          <w:rFonts w:ascii="Times New Roman" w:hAnsi="Times New Roman"/>
          <w:sz w:val="24"/>
          <w:szCs w:val="24"/>
        </w:rPr>
        <w:t xml:space="preserve"> (pembagian akuntabilitas/responsibilitas); </w:t>
      </w:r>
      <w:r>
        <w:rPr>
          <w:rFonts w:ascii="Times New Roman" w:hAnsi="Times New Roman"/>
          <w:sz w:val="24"/>
          <w:szCs w:val="24"/>
        </w:rPr>
        <w:t>y</w:t>
      </w:r>
      <w:r w:rsidRPr="00234680">
        <w:rPr>
          <w:rFonts w:ascii="Times New Roman" w:hAnsi="Times New Roman"/>
          <w:sz w:val="24"/>
          <w:szCs w:val="24"/>
        </w:rPr>
        <w:t xml:space="preserve">akni berbagi </w:t>
      </w:r>
      <w:r w:rsidRPr="00234680">
        <w:rPr>
          <w:rFonts w:ascii="Times New Roman" w:hAnsi="Times New Roman"/>
          <w:i/>
          <w:sz w:val="24"/>
          <w:szCs w:val="24"/>
        </w:rPr>
        <w:t>governance</w:t>
      </w:r>
      <w:r w:rsidRPr="00234680">
        <w:rPr>
          <w:rFonts w:ascii="Times New Roman" w:hAnsi="Times New Roman"/>
          <w:sz w:val="24"/>
          <w:szCs w:val="24"/>
        </w:rPr>
        <w:t xml:space="preserve"> (penataan, pengelolaan, manajemen secara bersama-sama) dan berbagi sejumlah pembuatan keputusan dengan seluruh anggota jaringan, artinya berbagi tanggung jawab</w:t>
      </w:r>
      <w:r>
        <w:rPr>
          <w:rFonts w:ascii="Times New Roman" w:hAnsi="Times New Roman"/>
          <w:sz w:val="24"/>
          <w:szCs w:val="24"/>
        </w:rPr>
        <w:t xml:space="preserve"> </w:t>
      </w:r>
      <w:r w:rsidRPr="00234680">
        <w:rPr>
          <w:rFonts w:ascii="Times New Roman" w:hAnsi="Times New Roman"/>
          <w:sz w:val="24"/>
          <w:szCs w:val="24"/>
        </w:rPr>
        <w:t xml:space="preserve">untuk mencapai hasil atau tujuan yang diinginkan pula. </w:t>
      </w:r>
    </w:p>
    <w:p w:rsidR="00882BD6" w:rsidRPr="00234680" w:rsidRDefault="00882BD6" w:rsidP="00882BD6">
      <w:pPr>
        <w:pStyle w:val="ListParagraph"/>
        <w:numPr>
          <w:ilvl w:val="0"/>
          <w:numId w:val="2"/>
        </w:numPr>
        <w:spacing w:after="160"/>
        <w:ind w:left="360" w:right="266"/>
        <w:jc w:val="both"/>
        <w:rPr>
          <w:rFonts w:ascii="Times New Roman" w:hAnsi="Times New Roman"/>
          <w:sz w:val="24"/>
          <w:szCs w:val="24"/>
        </w:rPr>
      </w:pPr>
      <w:r w:rsidRPr="00234680">
        <w:rPr>
          <w:rFonts w:ascii="Times New Roman" w:hAnsi="Times New Roman"/>
          <w:i/>
          <w:sz w:val="24"/>
          <w:szCs w:val="24"/>
        </w:rPr>
        <w:t>Information sharing</w:t>
      </w:r>
      <w:r w:rsidRPr="00234680">
        <w:rPr>
          <w:rFonts w:ascii="Times New Roman" w:hAnsi="Times New Roman"/>
          <w:sz w:val="24"/>
          <w:szCs w:val="24"/>
        </w:rPr>
        <w:t xml:space="preserve"> (berbagi informasi); </w:t>
      </w:r>
      <w:r>
        <w:rPr>
          <w:rFonts w:ascii="Times New Roman" w:hAnsi="Times New Roman"/>
          <w:sz w:val="24"/>
          <w:szCs w:val="24"/>
        </w:rPr>
        <w:t>y</w:t>
      </w:r>
      <w:r w:rsidRPr="00234680">
        <w:rPr>
          <w:rFonts w:ascii="Times New Roman" w:hAnsi="Times New Roman"/>
          <w:sz w:val="24"/>
          <w:szCs w:val="24"/>
        </w:rPr>
        <w:t xml:space="preserve">akni kemudahan akses bagi para anggota, perlindungan </w:t>
      </w:r>
      <w:r w:rsidRPr="00234680">
        <w:rPr>
          <w:rFonts w:ascii="Times New Roman" w:hAnsi="Times New Roman"/>
          <w:i/>
          <w:sz w:val="24"/>
          <w:szCs w:val="24"/>
        </w:rPr>
        <w:t>privacy</w:t>
      </w:r>
      <w:r w:rsidRPr="00234680">
        <w:rPr>
          <w:rFonts w:ascii="Times New Roman" w:hAnsi="Times New Roman"/>
          <w:sz w:val="24"/>
          <w:szCs w:val="24"/>
        </w:rPr>
        <w:t xml:space="preserve"> (kerahasiaan identitas pribadi seseorang) dan keterbatasan akses bagi yang bukan anggota sepanjang bisa diterima oleh semua pihak.  </w:t>
      </w:r>
    </w:p>
    <w:p w:rsidR="006E028B" w:rsidRPr="00882BD6" w:rsidRDefault="00882BD6" w:rsidP="00882BD6">
      <w:pPr>
        <w:pStyle w:val="ListParagraph"/>
        <w:numPr>
          <w:ilvl w:val="0"/>
          <w:numId w:val="2"/>
        </w:numPr>
        <w:ind w:left="284" w:hanging="284"/>
        <w:rPr>
          <w:rFonts w:ascii="Times New Roman" w:hAnsi="Times New Roman"/>
          <w:sz w:val="24"/>
          <w:szCs w:val="24"/>
        </w:rPr>
      </w:pPr>
      <w:r w:rsidRPr="00882BD6">
        <w:rPr>
          <w:rFonts w:ascii="Times New Roman" w:hAnsi="Times New Roman"/>
          <w:i/>
          <w:sz w:val="24"/>
          <w:szCs w:val="24"/>
        </w:rPr>
        <w:t>Access to resources</w:t>
      </w:r>
      <w:r w:rsidRPr="00882BD6">
        <w:rPr>
          <w:rFonts w:ascii="Times New Roman" w:hAnsi="Times New Roman"/>
          <w:sz w:val="24"/>
          <w:szCs w:val="24"/>
        </w:rPr>
        <w:t xml:space="preserve"> (akses sumber daya); yakni ketersediaan sumber keuangan, teknis, manusia, dan sumberdaya lainnya yang diperlukan.</w:t>
      </w:r>
    </w:p>
    <w:p w:rsidR="006E028B" w:rsidRDefault="00C571CB" w:rsidP="00495DE5">
      <w:pPr>
        <w:spacing w:after="0"/>
        <w:ind w:firstLine="720"/>
        <w:jc w:val="both"/>
        <w:rPr>
          <w:rFonts w:ascii="Times New Roman" w:hAnsi="Times New Roman"/>
          <w:sz w:val="24"/>
          <w:szCs w:val="24"/>
        </w:rPr>
      </w:pPr>
      <w:r>
        <w:rPr>
          <w:rFonts w:ascii="Times New Roman" w:hAnsi="Times New Roman"/>
          <w:sz w:val="24"/>
          <w:szCs w:val="24"/>
        </w:rPr>
        <w:t xml:space="preserve">Konsep kelima yang merupakan konsep terakhir </w:t>
      </w:r>
      <w:r w:rsidR="00275260">
        <w:rPr>
          <w:rFonts w:ascii="Times New Roman" w:hAnsi="Times New Roman"/>
          <w:sz w:val="24"/>
          <w:szCs w:val="24"/>
        </w:rPr>
        <w:t xml:space="preserve">dikemukakan oleh </w:t>
      </w:r>
      <w:r w:rsidRPr="00FE0260">
        <w:rPr>
          <w:rFonts w:ascii="Times New Roman" w:hAnsi="Times New Roman"/>
          <w:i/>
          <w:sz w:val="24"/>
          <w:szCs w:val="24"/>
        </w:rPr>
        <w:t>Emerson</w:t>
      </w:r>
      <w:r w:rsidRPr="006C634E">
        <w:rPr>
          <w:rFonts w:ascii="Times New Roman" w:hAnsi="Times New Roman"/>
          <w:sz w:val="24"/>
          <w:szCs w:val="24"/>
        </w:rPr>
        <w:t xml:space="preserve">, </w:t>
      </w:r>
      <w:r w:rsidRPr="00FE0260">
        <w:rPr>
          <w:rFonts w:ascii="Times New Roman" w:hAnsi="Times New Roman"/>
          <w:i/>
          <w:sz w:val="24"/>
          <w:szCs w:val="24"/>
        </w:rPr>
        <w:t>Nabatchi</w:t>
      </w:r>
      <w:r w:rsidRPr="006C634E">
        <w:rPr>
          <w:rFonts w:ascii="Times New Roman" w:hAnsi="Times New Roman"/>
          <w:sz w:val="24"/>
          <w:szCs w:val="24"/>
        </w:rPr>
        <w:t xml:space="preserve"> dan </w:t>
      </w:r>
      <w:r w:rsidRPr="00FE0260">
        <w:rPr>
          <w:rFonts w:ascii="Times New Roman" w:hAnsi="Times New Roman"/>
          <w:i/>
          <w:sz w:val="24"/>
          <w:szCs w:val="24"/>
        </w:rPr>
        <w:t>Balogh</w:t>
      </w:r>
      <w:r w:rsidRPr="006C634E">
        <w:rPr>
          <w:rFonts w:ascii="Times New Roman" w:hAnsi="Times New Roman"/>
          <w:sz w:val="24"/>
          <w:szCs w:val="24"/>
        </w:rPr>
        <w:t xml:space="preserve"> </w:t>
      </w:r>
      <w:r w:rsidR="00275260">
        <w:rPr>
          <w:rFonts w:ascii="Times New Roman" w:hAnsi="Times New Roman"/>
          <w:sz w:val="24"/>
          <w:szCs w:val="24"/>
        </w:rPr>
        <w:t xml:space="preserve">yang </w:t>
      </w:r>
      <w:r w:rsidRPr="006C634E">
        <w:rPr>
          <w:rFonts w:ascii="Times New Roman" w:hAnsi="Times New Roman"/>
          <w:sz w:val="24"/>
          <w:szCs w:val="24"/>
        </w:rPr>
        <w:t xml:space="preserve">mengembangkan konsep </w:t>
      </w:r>
      <w:r w:rsidRPr="00FE0260">
        <w:rPr>
          <w:rFonts w:ascii="Times New Roman" w:hAnsi="Times New Roman"/>
          <w:i/>
          <w:sz w:val="24"/>
          <w:szCs w:val="24"/>
        </w:rPr>
        <w:t>collaborative governance</w:t>
      </w:r>
      <w:r w:rsidRPr="006C634E">
        <w:rPr>
          <w:rFonts w:ascii="Times New Roman" w:hAnsi="Times New Roman"/>
          <w:sz w:val="24"/>
          <w:szCs w:val="24"/>
        </w:rPr>
        <w:t xml:space="preserve"> dalam bentuk 3 (tiga) lingkaran yang saling berkaitan dengan didorong oleh sejumlah faktor untuk memberikan dampak yang akan diadaptasi pada masing-masing lingkaran. Sisi paling luar merupakan sistem dimana proses kolaborasi terjadi, lingkaran kedua yang berada di tengah adalah </w:t>
      </w:r>
      <w:r w:rsidRPr="00FE0260">
        <w:rPr>
          <w:rFonts w:ascii="Times New Roman" w:hAnsi="Times New Roman"/>
          <w:i/>
          <w:sz w:val="24"/>
          <w:szCs w:val="24"/>
        </w:rPr>
        <w:t>collaboration governance regime</w:t>
      </w:r>
      <w:r w:rsidRPr="006C634E">
        <w:rPr>
          <w:rFonts w:ascii="Times New Roman" w:hAnsi="Times New Roman"/>
          <w:sz w:val="24"/>
          <w:szCs w:val="24"/>
        </w:rPr>
        <w:t xml:space="preserve"> (</w:t>
      </w:r>
      <w:r w:rsidRPr="00FE0260">
        <w:rPr>
          <w:rFonts w:ascii="Times New Roman" w:hAnsi="Times New Roman"/>
          <w:i/>
          <w:sz w:val="24"/>
          <w:szCs w:val="24"/>
        </w:rPr>
        <w:t>CGR</w:t>
      </w:r>
      <w:r w:rsidRPr="006C634E">
        <w:rPr>
          <w:rFonts w:ascii="Times New Roman" w:hAnsi="Times New Roman"/>
          <w:sz w:val="24"/>
          <w:szCs w:val="24"/>
        </w:rPr>
        <w:t xml:space="preserve">) dan lingkaran terakhir paling dalam merupakan </w:t>
      </w:r>
      <w:r w:rsidRPr="00FE0260">
        <w:rPr>
          <w:rFonts w:ascii="Times New Roman" w:hAnsi="Times New Roman"/>
          <w:i/>
          <w:sz w:val="24"/>
          <w:szCs w:val="24"/>
        </w:rPr>
        <w:t>collaboration dynamics</w:t>
      </w:r>
      <w:r w:rsidRPr="006C634E">
        <w:rPr>
          <w:rFonts w:ascii="Times New Roman" w:hAnsi="Times New Roman"/>
          <w:sz w:val="24"/>
          <w:szCs w:val="24"/>
        </w:rPr>
        <w:t xml:space="preserve"> (dinamika kolaborasi)</w:t>
      </w:r>
      <w:r w:rsidR="00275260">
        <w:rPr>
          <w:rFonts w:ascii="Times New Roman" w:hAnsi="Times New Roman"/>
          <w:sz w:val="24"/>
          <w:szCs w:val="24"/>
        </w:rPr>
        <w:t>.</w:t>
      </w:r>
    </w:p>
    <w:p w:rsidR="00275260" w:rsidRDefault="00275260" w:rsidP="00495DE5">
      <w:pPr>
        <w:spacing w:after="0"/>
        <w:ind w:firstLine="720"/>
        <w:jc w:val="both"/>
        <w:rPr>
          <w:rFonts w:ascii="Times New Roman" w:hAnsi="Times New Roman"/>
          <w:sz w:val="24"/>
          <w:szCs w:val="24"/>
        </w:rPr>
      </w:pPr>
      <w:r>
        <w:rPr>
          <w:rFonts w:ascii="Times New Roman" w:hAnsi="Times New Roman"/>
          <w:sz w:val="24"/>
          <w:szCs w:val="24"/>
        </w:rPr>
        <w:t xml:space="preserve">Setelah membandingkan kelima konsep </w:t>
      </w:r>
      <w:r w:rsidRPr="00275260">
        <w:rPr>
          <w:rFonts w:ascii="Times New Roman" w:hAnsi="Times New Roman"/>
          <w:i/>
          <w:sz w:val="24"/>
          <w:szCs w:val="24"/>
        </w:rPr>
        <w:t>collaborative governance</w:t>
      </w:r>
      <w:r>
        <w:rPr>
          <w:rFonts w:ascii="Times New Roman" w:hAnsi="Times New Roman"/>
          <w:sz w:val="24"/>
          <w:szCs w:val="24"/>
        </w:rPr>
        <w:t xml:space="preserve"> di atas, selanjutnya yang dirasa sesuai sebagai solusi dalam pelaksanaan program </w:t>
      </w:r>
      <w:r w:rsidRPr="00275260">
        <w:rPr>
          <w:rFonts w:ascii="Times New Roman" w:hAnsi="Times New Roman"/>
          <w:i/>
          <w:sz w:val="24"/>
          <w:szCs w:val="24"/>
        </w:rPr>
        <w:t xml:space="preserve">OK OCE </w:t>
      </w:r>
      <w:r>
        <w:rPr>
          <w:rFonts w:ascii="Times New Roman" w:hAnsi="Times New Roman"/>
          <w:sz w:val="24"/>
          <w:szCs w:val="24"/>
        </w:rPr>
        <w:t xml:space="preserve">di Provinsi DKI Jakarta adalah konsep keempat yang dikembangkan oleh </w:t>
      </w:r>
      <w:r w:rsidRPr="00275260">
        <w:rPr>
          <w:rFonts w:ascii="Times New Roman" w:hAnsi="Times New Roman"/>
          <w:i/>
          <w:sz w:val="24"/>
          <w:szCs w:val="24"/>
        </w:rPr>
        <w:t>Deseve</w:t>
      </w:r>
      <w:r>
        <w:rPr>
          <w:rFonts w:ascii="Times New Roman" w:hAnsi="Times New Roman"/>
          <w:sz w:val="24"/>
          <w:szCs w:val="24"/>
        </w:rPr>
        <w:t xml:space="preserve">. Alasan utamanya adalah kedelapan dimensi yang ada sangat sesuai mencerminkan keterlibatan stakeholders dalam program </w:t>
      </w:r>
      <w:r w:rsidRPr="00275260">
        <w:rPr>
          <w:rFonts w:ascii="Times New Roman" w:hAnsi="Times New Roman"/>
          <w:i/>
          <w:sz w:val="24"/>
          <w:szCs w:val="24"/>
        </w:rPr>
        <w:t>OK OCE</w:t>
      </w:r>
      <w:r>
        <w:rPr>
          <w:rFonts w:ascii="Times New Roman" w:hAnsi="Times New Roman"/>
          <w:sz w:val="24"/>
          <w:szCs w:val="24"/>
        </w:rPr>
        <w:t xml:space="preserve">. Di samping itu, konsep ini dapat mengelaborasi tata pemerintahan kolaboratif dalam pelaksanaan program </w:t>
      </w:r>
      <w:r w:rsidRPr="00275260">
        <w:rPr>
          <w:rFonts w:ascii="Times New Roman" w:hAnsi="Times New Roman"/>
          <w:i/>
          <w:sz w:val="24"/>
          <w:szCs w:val="24"/>
        </w:rPr>
        <w:t>OK OCE</w:t>
      </w:r>
      <w:r>
        <w:rPr>
          <w:rFonts w:ascii="Times New Roman" w:hAnsi="Times New Roman"/>
          <w:sz w:val="24"/>
          <w:szCs w:val="24"/>
        </w:rPr>
        <w:t xml:space="preserve"> untuk mencapai tujuan yang diharapkan. Selanjutnya, analisis akan difokuskan terhadap delapan dimens</w:t>
      </w:r>
      <w:r w:rsidR="00C93C71">
        <w:rPr>
          <w:rFonts w:ascii="Times New Roman" w:hAnsi="Times New Roman"/>
          <w:sz w:val="24"/>
          <w:szCs w:val="24"/>
        </w:rPr>
        <w:t xml:space="preserve">i </w:t>
      </w:r>
      <w:r w:rsidR="00C93C71" w:rsidRPr="00C93C71">
        <w:rPr>
          <w:rFonts w:ascii="Times New Roman" w:hAnsi="Times New Roman"/>
          <w:i/>
          <w:sz w:val="24"/>
          <w:szCs w:val="24"/>
        </w:rPr>
        <w:t>collaborative governance</w:t>
      </w:r>
      <w:r w:rsidR="00C93C71">
        <w:rPr>
          <w:rFonts w:ascii="Times New Roman" w:hAnsi="Times New Roman"/>
          <w:sz w:val="24"/>
          <w:szCs w:val="24"/>
        </w:rPr>
        <w:t xml:space="preserve"> versi </w:t>
      </w:r>
      <w:r w:rsidR="00C93C71" w:rsidRPr="00C93C71">
        <w:rPr>
          <w:rFonts w:ascii="Times New Roman" w:hAnsi="Times New Roman"/>
          <w:i/>
          <w:sz w:val="24"/>
          <w:szCs w:val="24"/>
        </w:rPr>
        <w:t>Deseve</w:t>
      </w:r>
      <w:r w:rsidR="00C93C71">
        <w:rPr>
          <w:rFonts w:ascii="Times New Roman" w:hAnsi="Times New Roman"/>
          <w:sz w:val="24"/>
          <w:szCs w:val="24"/>
        </w:rPr>
        <w:t>.</w:t>
      </w:r>
    </w:p>
    <w:p w:rsidR="005E098D" w:rsidRDefault="005E098D" w:rsidP="00495DE5">
      <w:pPr>
        <w:spacing w:after="0"/>
        <w:ind w:firstLine="720"/>
        <w:jc w:val="both"/>
        <w:rPr>
          <w:rFonts w:ascii="Times New Roman" w:hAnsi="Times New Roman"/>
          <w:sz w:val="24"/>
          <w:szCs w:val="24"/>
        </w:rPr>
      </w:pPr>
    </w:p>
    <w:p w:rsidR="00C93C71" w:rsidRDefault="00C93C71" w:rsidP="00C93C71">
      <w:pPr>
        <w:pStyle w:val="ListParagraph"/>
        <w:numPr>
          <w:ilvl w:val="0"/>
          <w:numId w:val="6"/>
        </w:numPr>
        <w:jc w:val="both"/>
        <w:rPr>
          <w:rFonts w:ascii="Times New Roman" w:hAnsi="Times New Roman"/>
          <w:b/>
          <w:sz w:val="24"/>
          <w:szCs w:val="24"/>
        </w:rPr>
      </w:pPr>
      <w:r>
        <w:rPr>
          <w:rFonts w:ascii="Times New Roman" w:hAnsi="Times New Roman"/>
          <w:b/>
          <w:sz w:val="24"/>
          <w:szCs w:val="24"/>
        </w:rPr>
        <w:t xml:space="preserve">Jenis </w:t>
      </w:r>
      <w:r w:rsidR="009F39A5">
        <w:rPr>
          <w:rFonts w:ascii="Times New Roman" w:hAnsi="Times New Roman"/>
          <w:b/>
          <w:sz w:val="24"/>
          <w:szCs w:val="24"/>
        </w:rPr>
        <w:t>s</w:t>
      </w:r>
      <w:r>
        <w:rPr>
          <w:rFonts w:ascii="Times New Roman" w:hAnsi="Times New Roman"/>
          <w:b/>
          <w:sz w:val="24"/>
          <w:szCs w:val="24"/>
        </w:rPr>
        <w:t xml:space="preserve">truktur </w:t>
      </w:r>
      <w:r w:rsidR="009F39A5">
        <w:rPr>
          <w:rFonts w:ascii="Times New Roman" w:hAnsi="Times New Roman"/>
          <w:b/>
          <w:sz w:val="24"/>
          <w:szCs w:val="24"/>
        </w:rPr>
        <w:t>j</w:t>
      </w:r>
      <w:r>
        <w:rPr>
          <w:rFonts w:ascii="Times New Roman" w:hAnsi="Times New Roman"/>
          <w:b/>
          <w:sz w:val="24"/>
          <w:szCs w:val="24"/>
        </w:rPr>
        <w:t>aringan</w:t>
      </w:r>
    </w:p>
    <w:p w:rsidR="00C93C71" w:rsidRDefault="002B604D" w:rsidP="00C93C71">
      <w:pPr>
        <w:pStyle w:val="ListParagraph"/>
        <w:jc w:val="both"/>
        <w:rPr>
          <w:rFonts w:ascii="Times New Roman" w:hAnsi="Times New Roman"/>
          <w:sz w:val="24"/>
          <w:szCs w:val="24"/>
        </w:rPr>
      </w:pPr>
      <w:r>
        <w:rPr>
          <w:rFonts w:ascii="Times New Roman" w:hAnsi="Times New Roman"/>
          <w:sz w:val="24"/>
          <w:szCs w:val="24"/>
        </w:rPr>
        <w:t xml:space="preserve">Jenis struktur jaringan yang sesuai dalam pelaksanaan program </w:t>
      </w:r>
      <w:r w:rsidRPr="002B604D">
        <w:rPr>
          <w:rFonts w:ascii="Times New Roman" w:hAnsi="Times New Roman"/>
          <w:i/>
          <w:sz w:val="24"/>
          <w:szCs w:val="24"/>
        </w:rPr>
        <w:t>OK OCE</w:t>
      </w:r>
      <w:r>
        <w:rPr>
          <w:rFonts w:ascii="Times New Roman" w:hAnsi="Times New Roman"/>
          <w:sz w:val="24"/>
          <w:szCs w:val="24"/>
        </w:rPr>
        <w:t xml:space="preserve"> adalah: </w:t>
      </w:r>
      <w:r w:rsidRPr="00A91E79">
        <w:rPr>
          <w:rFonts w:ascii="Times New Roman" w:hAnsi="Times New Roman"/>
          <w:i/>
          <w:sz w:val="24"/>
          <w:szCs w:val="24"/>
        </w:rPr>
        <w:t>Self Governance</w:t>
      </w:r>
      <w:r>
        <w:rPr>
          <w:rFonts w:ascii="Times New Roman" w:hAnsi="Times New Roman"/>
          <w:sz w:val="24"/>
          <w:szCs w:val="24"/>
        </w:rPr>
        <w:t xml:space="preserve"> </w:t>
      </w:r>
      <w:r w:rsidRPr="000D0B3D">
        <w:rPr>
          <w:rFonts w:ascii="Times New Roman" w:hAnsi="Times New Roman"/>
          <w:i/>
          <w:sz w:val="24"/>
          <w:szCs w:val="24"/>
        </w:rPr>
        <w:t>Model</w:t>
      </w:r>
      <w:r>
        <w:rPr>
          <w:rFonts w:ascii="Times New Roman" w:hAnsi="Times New Roman"/>
          <w:sz w:val="24"/>
          <w:szCs w:val="24"/>
        </w:rPr>
        <w:t xml:space="preserve">; </w:t>
      </w:r>
      <w:r>
        <w:rPr>
          <w:rFonts w:ascii="Times New Roman" w:hAnsi="Times New Roman"/>
          <w:sz w:val="24"/>
          <w:szCs w:val="24"/>
        </w:rPr>
        <w:t xml:space="preserve">yaitu </w:t>
      </w:r>
      <w:r w:rsidRPr="006C634E">
        <w:rPr>
          <w:rFonts w:ascii="Times New Roman" w:hAnsi="Times New Roman"/>
          <w:sz w:val="24"/>
          <w:szCs w:val="24"/>
        </w:rPr>
        <w:t xml:space="preserve">masing-masing </w:t>
      </w:r>
      <w:r w:rsidRPr="00A91E79">
        <w:rPr>
          <w:rFonts w:ascii="Times New Roman" w:hAnsi="Times New Roman"/>
          <w:i/>
          <w:sz w:val="24"/>
          <w:szCs w:val="24"/>
        </w:rPr>
        <w:t>stakeholders</w:t>
      </w:r>
      <w:r w:rsidRPr="006C634E">
        <w:rPr>
          <w:rFonts w:ascii="Times New Roman" w:hAnsi="Times New Roman"/>
          <w:sz w:val="24"/>
          <w:szCs w:val="24"/>
        </w:rPr>
        <w:t xml:space="preserve"> berpartisipasi dalam </w:t>
      </w:r>
      <w:r w:rsidRPr="00A91E79">
        <w:rPr>
          <w:rFonts w:ascii="Times New Roman" w:hAnsi="Times New Roman"/>
          <w:i/>
          <w:sz w:val="24"/>
          <w:szCs w:val="24"/>
        </w:rPr>
        <w:t>network</w:t>
      </w:r>
      <w:r w:rsidRPr="006C634E">
        <w:rPr>
          <w:rFonts w:ascii="Times New Roman" w:hAnsi="Times New Roman"/>
          <w:sz w:val="24"/>
          <w:szCs w:val="24"/>
        </w:rPr>
        <w:t xml:space="preserve"> dan manajemen dilakukan oleh semua anggota. Kelebihan dari model ini bahwa semua </w:t>
      </w:r>
      <w:r w:rsidRPr="00A91E79">
        <w:rPr>
          <w:rFonts w:ascii="Times New Roman" w:hAnsi="Times New Roman"/>
          <w:i/>
          <w:sz w:val="24"/>
          <w:szCs w:val="24"/>
        </w:rPr>
        <w:t>stakeholders</w:t>
      </w:r>
      <w:r w:rsidRPr="006C634E">
        <w:rPr>
          <w:rFonts w:ascii="Times New Roman" w:hAnsi="Times New Roman"/>
          <w:sz w:val="24"/>
          <w:szCs w:val="24"/>
        </w:rPr>
        <w:t xml:space="preserve"> ikut berpartisipasi aktif, memiliki komitmen serta mudah membentuk jaringan. Kelemahan model ini tidak efisien dan pembuatan k</w:t>
      </w:r>
      <w:r>
        <w:rPr>
          <w:rFonts w:ascii="Times New Roman" w:hAnsi="Times New Roman"/>
          <w:sz w:val="24"/>
          <w:szCs w:val="24"/>
        </w:rPr>
        <w:t xml:space="preserve">eputusan sangat </w:t>
      </w:r>
      <w:r>
        <w:rPr>
          <w:rFonts w:ascii="Times New Roman" w:hAnsi="Times New Roman"/>
          <w:sz w:val="24"/>
          <w:szCs w:val="24"/>
        </w:rPr>
        <w:lastRenderedPageBreak/>
        <w:t>terdesentralisasi</w:t>
      </w:r>
      <w:r w:rsidRPr="006C634E">
        <w:rPr>
          <w:rFonts w:ascii="Times New Roman" w:hAnsi="Times New Roman"/>
          <w:sz w:val="24"/>
          <w:szCs w:val="24"/>
        </w:rPr>
        <w:t xml:space="preserve"> sehingga sulit mencapai konsesnsus. </w:t>
      </w:r>
      <w:r w:rsidRPr="00A91E79">
        <w:rPr>
          <w:rFonts w:ascii="Times New Roman" w:hAnsi="Times New Roman"/>
          <w:i/>
          <w:sz w:val="24"/>
          <w:szCs w:val="24"/>
        </w:rPr>
        <w:t>Stakeholders</w:t>
      </w:r>
      <w:r w:rsidRPr="006C634E">
        <w:rPr>
          <w:rFonts w:ascii="Times New Roman" w:hAnsi="Times New Roman"/>
          <w:sz w:val="24"/>
          <w:szCs w:val="24"/>
        </w:rPr>
        <w:t xml:space="preserve"> yang terlibat sebaiknya sedikit saja sehingga memudahkan komunikasi dan pemantauan secara intensif.</w:t>
      </w:r>
      <w:r>
        <w:rPr>
          <w:rFonts w:ascii="Times New Roman" w:hAnsi="Times New Roman"/>
          <w:sz w:val="24"/>
          <w:szCs w:val="24"/>
        </w:rPr>
        <w:t xml:space="preserve"> Dalam kasus ini sebaiknya pemerintah bertindak sebagai inisiator program yang mengawal melalui berbagai peraturan yang tegas tetapi memberi kemudahan untuk berjalannya program </w:t>
      </w:r>
      <w:r w:rsidRPr="002B604D">
        <w:rPr>
          <w:rFonts w:ascii="Times New Roman" w:hAnsi="Times New Roman"/>
          <w:i/>
          <w:sz w:val="24"/>
          <w:szCs w:val="24"/>
        </w:rPr>
        <w:t>OK OCE</w:t>
      </w:r>
      <w:r>
        <w:rPr>
          <w:rFonts w:ascii="Times New Roman" w:hAnsi="Times New Roman"/>
          <w:sz w:val="24"/>
          <w:szCs w:val="24"/>
        </w:rPr>
        <w:t>. Secara bertahap manajemen diserahkan kepada para pengusaha setelah terbentuk pusat kewirausahaan di tiap kecamatan.</w:t>
      </w:r>
    </w:p>
    <w:p w:rsidR="009D094B" w:rsidRDefault="009D094B" w:rsidP="00C93C71">
      <w:pPr>
        <w:pStyle w:val="ListParagraph"/>
        <w:jc w:val="both"/>
        <w:rPr>
          <w:rFonts w:ascii="Times New Roman" w:hAnsi="Times New Roman"/>
          <w:b/>
          <w:sz w:val="24"/>
          <w:szCs w:val="24"/>
        </w:rPr>
      </w:pPr>
    </w:p>
    <w:p w:rsidR="00C93C71" w:rsidRDefault="00C93C71" w:rsidP="00780E7B">
      <w:pPr>
        <w:pStyle w:val="ListParagraph"/>
        <w:numPr>
          <w:ilvl w:val="0"/>
          <w:numId w:val="6"/>
        </w:numPr>
        <w:jc w:val="both"/>
        <w:rPr>
          <w:rFonts w:ascii="Times New Roman" w:hAnsi="Times New Roman"/>
          <w:b/>
          <w:sz w:val="24"/>
          <w:szCs w:val="24"/>
        </w:rPr>
      </w:pPr>
      <w:r w:rsidRPr="00C93C71">
        <w:rPr>
          <w:rFonts w:ascii="Times New Roman" w:hAnsi="Times New Roman"/>
          <w:b/>
          <w:sz w:val="24"/>
          <w:szCs w:val="24"/>
        </w:rPr>
        <w:t>K</w:t>
      </w:r>
      <w:r w:rsidRPr="00C93C71">
        <w:rPr>
          <w:rFonts w:ascii="Times New Roman" w:hAnsi="Times New Roman"/>
          <w:b/>
          <w:sz w:val="24"/>
          <w:szCs w:val="24"/>
        </w:rPr>
        <w:t>omitmen</w:t>
      </w:r>
      <w:r w:rsidRPr="00C93C71">
        <w:rPr>
          <w:rFonts w:ascii="Times New Roman" w:hAnsi="Times New Roman"/>
          <w:b/>
          <w:sz w:val="24"/>
          <w:szCs w:val="24"/>
        </w:rPr>
        <w:t xml:space="preserve"> </w:t>
      </w:r>
      <w:r w:rsidRPr="00C93C71">
        <w:rPr>
          <w:rFonts w:ascii="Times New Roman" w:hAnsi="Times New Roman"/>
          <w:b/>
          <w:sz w:val="24"/>
          <w:szCs w:val="24"/>
        </w:rPr>
        <w:t>terhadap tujuan</w:t>
      </w:r>
    </w:p>
    <w:p w:rsidR="00C93C71" w:rsidRPr="003B763A" w:rsidRDefault="00C93C71" w:rsidP="003B763A">
      <w:pPr>
        <w:pStyle w:val="ListParagraph"/>
        <w:jc w:val="both"/>
        <w:rPr>
          <w:rFonts w:ascii="Times New Roman" w:hAnsi="Times New Roman"/>
          <w:sz w:val="24"/>
          <w:szCs w:val="24"/>
        </w:rPr>
      </w:pPr>
      <w:r w:rsidRPr="003B763A">
        <w:rPr>
          <w:rFonts w:ascii="Times New Roman" w:hAnsi="Times New Roman"/>
          <w:sz w:val="24"/>
          <w:szCs w:val="24"/>
        </w:rPr>
        <w:t xml:space="preserve">Kolaborasi yang terjalin selama ini sudah mendasar pada tujuan, visi dan misi yang sama. Terkait dengan komitmen dari masing-masing stakeholders, </w:t>
      </w:r>
      <w:r w:rsidR="003B763A" w:rsidRPr="003B763A">
        <w:rPr>
          <w:rFonts w:ascii="Times New Roman" w:hAnsi="Times New Roman"/>
          <w:sz w:val="24"/>
          <w:szCs w:val="24"/>
        </w:rPr>
        <w:t>dip</w:t>
      </w:r>
      <w:r w:rsidRPr="003B763A">
        <w:rPr>
          <w:rFonts w:ascii="Times New Roman" w:hAnsi="Times New Roman"/>
          <w:sz w:val="24"/>
          <w:szCs w:val="24"/>
        </w:rPr>
        <w:t>eroleh data bahwa semua stakeholders mempunyai komitmen penuh guna</w:t>
      </w:r>
      <w:r w:rsidR="003B763A" w:rsidRPr="003B763A">
        <w:rPr>
          <w:rFonts w:ascii="Times New Roman" w:hAnsi="Times New Roman"/>
          <w:sz w:val="24"/>
          <w:szCs w:val="24"/>
        </w:rPr>
        <w:t xml:space="preserve"> </w:t>
      </w:r>
      <w:r w:rsidR="003B763A" w:rsidRPr="003B763A">
        <w:rPr>
          <w:rFonts w:ascii="Times New Roman" w:hAnsi="Times New Roman"/>
          <w:sz w:val="24"/>
          <w:szCs w:val="24"/>
        </w:rPr>
        <w:t>mencapai tujuan bersama. Terbukti dengan adanya rasa saling membutuhkan</w:t>
      </w:r>
      <w:r w:rsidR="003B763A" w:rsidRPr="003B763A">
        <w:rPr>
          <w:rFonts w:ascii="Times New Roman" w:hAnsi="Times New Roman"/>
          <w:sz w:val="24"/>
          <w:szCs w:val="24"/>
        </w:rPr>
        <w:t xml:space="preserve"> </w:t>
      </w:r>
      <w:r w:rsidR="003B763A" w:rsidRPr="003B763A">
        <w:rPr>
          <w:rFonts w:ascii="Times New Roman" w:hAnsi="Times New Roman"/>
          <w:sz w:val="24"/>
          <w:szCs w:val="24"/>
        </w:rPr>
        <w:t>dan saling</w:t>
      </w:r>
      <w:r w:rsidR="003B763A" w:rsidRPr="003B763A">
        <w:rPr>
          <w:rFonts w:ascii="Times New Roman" w:hAnsi="Times New Roman"/>
          <w:sz w:val="24"/>
          <w:szCs w:val="24"/>
        </w:rPr>
        <w:t xml:space="preserve"> </w:t>
      </w:r>
      <w:r w:rsidR="003B763A" w:rsidRPr="003B763A">
        <w:rPr>
          <w:rFonts w:ascii="Times New Roman" w:hAnsi="Times New Roman"/>
          <w:sz w:val="24"/>
          <w:szCs w:val="24"/>
        </w:rPr>
        <w:t>melengkapi untuk mencapai tujuan bersama.</w:t>
      </w:r>
      <w:r w:rsidR="003B763A">
        <w:rPr>
          <w:rFonts w:ascii="Times New Roman" w:hAnsi="Times New Roman"/>
          <w:sz w:val="24"/>
          <w:szCs w:val="24"/>
        </w:rPr>
        <w:t xml:space="preserve"> Apalagi program </w:t>
      </w:r>
      <w:r w:rsidR="003B763A" w:rsidRPr="003B763A">
        <w:rPr>
          <w:rFonts w:ascii="Times New Roman" w:hAnsi="Times New Roman"/>
          <w:i/>
          <w:sz w:val="24"/>
          <w:szCs w:val="24"/>
        </w:rPr>
        <w:t>OK OCE</w:t>
      </w:r>
      <w:r w:rsidR="003B763A">
        <w:rPr>
          <w:rFonts w:ascii="Times New Roman" w:hAnsi="Times New Roman"/>
          <w:sz w:val="24"/>
          <w:szCs w:val="24"/>
        </w:rPr>
        <w:t xml:space="preserve"> adalah program unggulan Pemerintah DKI Jakarta untuk mengentaskan kemiskinan di masa yang akan datang. Komitmen pemerintah terbukti dengan mencantumkan pendanaan program </w:t>
      </w:r>
      <w:r w:rsidR="003B763A" w:rsidRPr="003B763A">
        <w:rPr>
          <w:rFonts w:ascii="Times New Roman" w:hAnsi="Times New Roman"/>
          <w:i/>
          <w:sz w:val="24"/>
          <w:szCs w:val="24"/>
        </w:rPr>
        <w:t>OK OCE</w:t>
      </w:r>
      <w:r w:rsidR="003B763A">
        <w:rPr>
          <w:rFonts w:ascii="Times New Roman" w:hAnsi="Times New Roman"/>
          <w:sz w:val="24"/>
          <w:szCs w:val="24"/>
        </w:rPr>
        <w:t xml:space="preserve"> dalam APBD tahun 2018. Komitmen pemerintah harus terus dibuktikan tidak hanya dalam pendanaan, tetapi juga dalam kemudahan perijinan sehingga penciptaan wirausaha baru dapat mencapai target yang diharapkan. Di samping itu pengawalan terhadap jalannya program </w:t>
      </w:r>
      <w:r w:rsidR="003B763A" w:rsidRPr="003B763A">
        <w:rPr>
          <w:rFonts w:ascii="Times New Roman" w:hAnsi="Times New Roman"/>
          <w:i/>
          <w:sz w:val="24"/>
          <w:szCs w:val="24"/>
        </w:rPr>
        <w:t>OK OCE</w:t>
      </w:r>
      <w:r w:rsidR="003B763A">
        <w:rPr>
          <w:rFonts w:ascii="Times New Roman" w:hAnsi="Times New Roman"/>
          <w:sz w:val="24"/>
          <w:szCs w:val="24"/>
        </w:rPr>
        <w:t xml:space="preserve"> harus terus dilakukan secara berjenjang. </w:t>
      </w:r>
    </w:p>
    <w:p w:rsidR="00C93C71" w:rsidRPr="00C93C71" w:rsidRDefault="00C93C71" w:rsidP="00C93C71">
      <w:pPr>
        <w:pStyle w:val="ListParagraph"/>
        <w:jc w:val="both"/>
        <w:rPr>
          <w:rFonts w:ascii="Times New Roman" w:hAnsi="Times New Roman"/>
          <w:b/>
          <w:sz w:val="24"/>
          <w:szCs w:val="24"/>
        </w:rPr>
      </w:pPr>
    </w:p>
    <w:p w:rsidR="00C93C71" w:rsidRDefault="009F39A5" w:rsidP="003B763A">
      <w:pPr>
        <w:pStyle w:val="ListParagraph"/>
        <w:numPr>
          <w:ilvl w:val="0"/>
          <w:numId w:val="6"/>
        </w:numPr>
        <w:jc w:val="both"/>
        <w:rPr>
          <w:rFonts w:ascii="Times New Roman" w:hAnsi="Times New Roman"/>
          <w:b/>
          <w:sz w:val="24"/>
          <w:szCs w:val="24"/>
        </w:rPr>
      </w:pPr>
      <w:r>
        <w:rPr>
          <w:rFonts w:ascii="Times New Roman" w:hAnsi="Times New Roman"/>
          <w:b/>
          <w:sz w:val="24"/>
          <w:szCs w:val="24"/>
        </w:rPr>
        <w:t>K</w:t>
      </w:r>
      <w:r w:rsidR="003B763A" w:rsidRPr="003B763A">
        <w:rPr>
          <w:rFonts w:ascii="Times New Roman" w:hAnsi="Times New Roman"/>
          <w:b/>
          <w:sz w:val="24"/>
          <w:szCs w:val="24"/>
        </w:rPr>
        <w:t>epercayaan di antara para partisipan</w:t>
      </w:r>
    </w:p>
    <w:p w:rsidR="009F39A5" w:rsidRDefault="002B604D" w:rsidP="009F39A5">
      <w:pPr>
        <w:pStyle w:val="ListParagraph"/>
        <w:jc w:val="both"/>
        <w:rPr>
          <w:rFonts w:ascii="Times New Roman" w:hAnsi="Times New Roman"/>
          <w:sz w:val="24"/>
          <w:szCs w:val="24"/>
        </w:rPr>
      </w:pPr>
      <w:r w:rsidRPr="002B604D">
        <w:rPr>
          <w:rFonts w:ascii="Times New Roman" w:hAnsi="Times New Roman"/>
          <w:sz w:val="24"/>
          <w:szCs w:val="24"/>
        </w:rPr>
        <w:t>Keper</w:t>
      </w:r>
      <w:r>
        <w:rPr>
          <w:rFonts w:ascii="Times New Roman" w:hAnsi="Times New Roman"/>
          <w:sz w:val="24"/>
          <w:szCs w:val="24"/>
        </w:rPr>
        <w:t xml:space="preserve">cayaan bahwa program OK OCE akan berhasil meningkatkan kesejahteraan masyarakat belum sepenuhnya terbentuk. Hal ini terlihat dari jumlah pendaftar yang lanjut mengikuti pelatihan mengalami penurunan sekitar 8%, bahkan peserta yang mengikuti pelatihan di setiap tahap semakin menurun cukup drastis, yaitu sekitar 52%. </w:t>
      </w:r>
      <w:r w:rsidR="000A19C7">
        <w:rPr>
          <w:rFonts w:ascii="Times New Roman" w:hAnsi="Times New Roman"/>
          <w:sz w:val="24"/>
          <w:szCs w:val="24"/>
        </w:rPr>
        <w:t xml:space="preserve">Penurunan jumlah peserta terjadi di setiap tahap, sehingga peserta yang berhasil menjadi pengusaha dan mendapat perijinan belum mencapai target. Penurunan ini disebabkan banyak </w:t>
      </w:r>
      <w:r w:rsidR="0093424A">
        <w:rPr>
          <w:rFonts w:ascii="Times New Roman" w:hAnsi="Times New Roman"/>
          <w:sz w:val="24"/>
          <w:szCs w:val="24"/>
        </w:rPr>
        <w:t>fak</w:t>
      </w:r>
      <w:r w:rsidR="000A19C7">
        <w:rPr>
          <w:rFonts w:ascii="Times New Roman" w:hAnsi="Times New Roman"/>
          <w:sz w:val="24"/>
          <w:szCs w:val="24"/>
        </w:rPr>
        <w:t>tor pastinya, tetapi yang paling terlihat adalah motivasi dan kepercayaan bahwa program ini akan berhasil masih lemah. Dibutuhkan upaya yang cukup kuat dari pemerintah setempat untuk meningkatkan kepercayaan dan motivasi calon pengusaha baru.</w:t>
      </w:r>
    </w:p>
    <w:p w:rsidR="000A19C7" w:rsidRPr="002B604D" w:rsidRDefault="000A19C7" w:rsidP="009F39A5">
      <w:pPr>
        <w:pStyle w:val="ListParagraph"/>
        <w:jc w:val="both"/>
        <w:rPr>
          <w:rFonts w:ascii="Times New Roman" w:hAnsi="Times New Roman"/>
          <w:sz w:val="24"/>
          <w:szCs w:val="24"/>
        </w:rPr>
      </w:pPr>
    </w:p>
    <w:p w:rsidR="003B763A" w:rsidRDefault="009F39A5" w:rsidP="003B763A">
      <w:pPr>
        <w:pStyle w:val="ListParagraph"/>
        <w:numPr>
          <w:ilvl w:val="0"/>
          <w:numId w:val="6"/>
        </w:numPr>
        <w:jc w:val="both"/>
        <w:rPr>
          <w:rFonts w:ascii="Times New Roman" w:hAnsi="Times New Roman"/>
          <w:b/>
          <w:sz w:val="24"/>
          <w:szCs w:val="24"/>
        </w:rPr>
      </w:pPr>
      <w:r>
        <w:rPr>
          <w:rFonts w:ascii="Times New Roman" w:hAnsi="Times New Roman"/>
          <w:b/>
          <w:sz w:val="24"/>
          <w:szCs w:val="24"/>
        </w:rPr>
        <w:t>K</w:t>
      </w:r>
      <w:r w:rsidR="003B763A" w:rsidRPr="003B763A">
        <w:rPr>
          <w:rFonts w:ascii="Times New Roman" w:hAnsi="Times New Roman"/>
          <w:b/>
          <w:sz w:val="24"/>
          <w:szCs w:val="24"/>
        </w:rPr>
        <w:t>ejelasan dalam tata kelola</w:t>
      </w:r>
    </w:p>
    <w:p w:rsidR="00BA3955" w:rsidRDefault="00BA3955" w:rsidP="000A19C7">
      <w:pPr>
        <w:pStyle w:val="ListParagraph"/>
        <w:jc w:val="both"/>
        <w:rPr>
          <w:rFonts w:ascii="Times New Roman" w:hAnsi="Times New Roman"/>
          <w:sz w:val="24"/>
          <w:szCs w:val="24"/>
        </w:rPr>
      </w:pPr>
      <w:r>
        <w:rPr>
          <w:rFonts w:ascii="Times New Roman" w:hAnsi="Times New Roman"/>
          <w:sz w:val="24"/>
          <w:szCs w:val="24"/>
        </w:rPr>
        <w:t xml:space="preserve">Adanya tujuh tahap yang harus dilewati oleh setiap peserta menunjukkan bahwa tata kelola sudah sangat jelas. Calon pengusaha harus mengikuti setiap tahapan dengan jelas, sehingga dapat dibedakan anggota dan yang bukan anggota </w:t>
      </w:r>
      <w:r w:rsidRPr="00BA3955">
        <w:rPr>
          <w:rFonts w:ascii="Times New Roman" w:hAnsi="Times New Roman"/>
          <w:i/>
          <w:sz w:val="24"/>
          <w:szCs w:val="24"/>
        </w:rPr>
        <w:t>OK OCE</w:t>
      </w:r>
      <w:r>
        <w:rPr>
          <w:rFonts w:ascii="Times New Roman" w:hAnsi="Times New Roman"/>
          <w:sz w:val="24"/>
          <w:szCs w:val="24"/>
        </w:rPr>
        <w:t xml:space="preserve">. Kejelasan tata kelola juga terlihat dari peran masing-masing </w:t>
      </w:r>
      <w:r w:rsidRPr="00BA3955">
        <w:rPr>
          <w:rFonts w:ascii="Times New Roman" w:hAnsi="Times New Roman"/>
          <w:i/>
          <w:sz w:val="24"/>
          <w:szCs w:val="24"/>
        </w:rPr>
        <w:t>stakeholders</w:t>
      </w:r>
      <w:r>
        <w:rPr>
          <w:rFonts w:ascii="Times New Roman" w:hAnsi="Times New Roman"/>
          <w:sz w:val="24"/>
          <w:szCs w:val="24"/>
        </w:rPr>
        <w:t xml:space="preserve"> dalam pelaksanaan program </w:t>
      </w:r>
      <w:r w:rsidRPr="00BA3955">
        <w:rPr>
          <w:rFonts w:ascii="Times New Roman" w:hAnsi="Times New Roman"/>
          <w:i/>
          <w:sz w:val="24"/>
          <w:szCs w:val="24"/>
        </w:rPr>
        <w:t>OK OCE</w:t>
      </w:r>
      <w:r>
        <w:rPr>
          <w:rFonts w:ascii="Times New Roman" w:hAnsi="Times New Roman"/>
          <w:sz w:val="24"/>
          <w:szCs w:val="24"/>
        </w:rPr>
        <w:t xml:space="preserve">. Mulai dari Dinas dan Suku Dinas UMKM, kecamatan melalui bidang ekonomi dan pembangunan, kelurahan dan PTSP sebagai unit yang mengeluarkan ijin sudah sangat jelas perannya dan diatur dalam peraturan formal yang dikeluarkan oleh Pemerintah DKI </w:t>
      </w:r>
      <w:r>
        <w:rPr>
          <w:rFonts w:ascii="Times New Roman" w:hAnsi="Times New Roman"/>
          <w:sz w:val="24"/>
          <w:szCs w:val="24"/>
        </w:rPr>
        <w:lastRenderedPageBreak/>
        <w:t>Jakarta.</w:t>
      </w:r>
      <w:r w:rsidR="00495DE5">
        <w:rPr>
          <w:rFonts w:ascii="Times New Roman" w:hAnsi="Times New Roman"/>
          <w:sz w:val="24"/>
          <w:szCs w:val="24"/>
        </w:rPr>
        <w:t xml:space="preserve"> Semua tinggal disosialisasikan kepada calon pengusaha yang tergabung dalam program </w:t>
      </w:r>
      <w:r w:rsidR="00495DE5" w:rsidRPr="00495DE5">
        <w:rPr>
          <w:rFonts w:ascii="Times New Roman" w:hAnsi="Times New Roman"/>
          <w:i/>
          <w:sz w:val="24"/>
          <w:szCs w:val="24"/>
        </w:rPr>
        <w:t>OK OCE</w:t>
      </w:r>
      <w:r w:rsidR="00495DE5">
        <w:rPr>
          <w:rFonts w:ascii="Times New Roman" w:hAnsi="Times New Roman"/>
          <w:sz w:val="24"/>
          <w:szCs w:val="24"/>
        </w:rPr>
        <w:t xml:space="preserve">. </w:t>
      </w:r>
    </w:p>
    <w:p w:rsidR="000A19C7" w:rsidRPr="000A19C7" w:rsidRDefault="00BA3955" w:rsidP="000A19C7">
      <w:pPr>
        <w:pStyle w:val="ListParagraph"/>
        <w:jc w:val="both"/>
        <w:rPr>
          <w:rFonts w:ascii="Times New Roman" w:hAnsi="Times New Roman"/>
          <w:sz w:val="24"/>
          <w:szCs w:val="24"/>
        </w:rPr>
      </w:pPr>
      <w:r>
        <w:rPr>
          <w:rFonts w:ascii="Times New Roman" w:hAnsi="Times New Roman"/>
          <w:sz w:val="24"/>
          <w:szCs w:val="24"/>
        </w:rPr>
        <w:t xml:space="preserve"> </w:t>
      </w:r>
    </w:p>
    <w:p w:rsidR="003B763A" w:rsidRDefault="00BA3955" w:rsidP="00C35BCA">
      <w:pPr>
        <w:pStyle w:val="ListParagraph"/>
        <w:numPr>
          <w:ilvl w:val="0"/>
          <w:numId w:val="6"/>
        </w:numPr>
        <w:jc w:val="both"/>
        <w:rPr>
          <w:rFonts w:ascii="Times New Roman" w:hAnsi="Times New Roman"/>
          <w:b/>
          <w:sz w:val="24"/>
          <w:szCs w:val="24"/>
        </w:rPr>
      </w:pPr>
      <w:r>
        <w:rPr>
          <w:rFonts w:ascii="Times New Roman" w:hAnsi="Times New Roman"/>
          <w:b/>
          <w:sz w:val="24"/>
          <w:szCs w:val="24"/>
        </w:rPr>
        <w:t>A</w:t>
      </w:r>
      <w:r w:rsidR="003B763A" w:rsidRPr="003B763A">
        <w:rPr>
          <w:rFonts w:ascii="Times New Roman" w:hAnsi="Times New Roman"/>
          <w:b/>
          <w:sz w:val="24"/>
          <w:szCs w:val="24"/>
        </w:rPr>
        <w:t>kses</w:t>
      </w:r>
      <w:r w:rsidR="003B763A" w:rsidRPr="003B763A">
        <w:rPr>
          <w:rFonts w:ascii="Times New Roman" w:hAnsi="Times New Roman"/>
          <w:b/>
          <w:sz w:val="24"/>
          <w:szCs w:val="24"/>
        </w:rPr>
        <w:t xml:space="preserve"> </w:t>
      </w:r>
      <w:r w:rsidR="003B763A" w:rsidRPr="003B763A">
        <w:rPr>
          <w:rFonts w:ascii="Times New Roman" w:hAnsi="Times New Roman"/>
          <w:b/>
          <w:sz w:val="24"/>
          <w:szCs w:val="24"/>
        </w:rPr>
        <w:t xml:space="preserve">terhadap otoritas </w:t>
      </w:r>
    </w:p>
    <w:p w:rsidR="003B763A" w:rsidRDefault="003B763A" w:rsidP="00BA3955">
      <w:pPr>
        <w:pStyle w:val="ListParagraph"/>
        <w:jc w:val="both"/>
        <w:rPr>
          <w:rFonts w:ascii="Times New Roman" w:hAnsi="Times New Roman"/>
          <w:sz w:val="24"/>
          <w:szCs w:val="24"/>
        </w:rPr>
      </w:pPr>
      <w:r w:rsidRPr="00BA3955">
        <w:rPr>
          <w:rFonts w:ascii="Times New Roman" w:hAnsi="Times New Roman"/>
          <w:sz w:val="24"/>
          <w:szCs w:val="24"/>
        </w:rPr>
        <w:t xml:space="preserve">Dalam kolaborasi ini, semua </w:t>
      </w:r>
      <w:r w:rsidRPr="00BA3955">
        <w:rPr>
          <w:rFonts w:ascii="Times New Roman" w:hAnsi="Times New Roman"/>
          <w:i/>
          <w:sz w:val="24"/>
          <w:szCs w:val="24"/>
        </w:rPr>
        <w:t>stakeholders</w:t>
      </w:r>
      <w:r w:rsidRPr="00BA3955">
        <w:rPr>
          <w:rFonts w:ascii="Times New Roman" w:hAnsi="Times New Roman"/>
          <w:sz w:val="24"/>
          <w:szCs w:val="24"/>
        </w:rPr>
        <w:t xml:space="preserve"> </w:t>
      </w:r>
      <w:r w:rsidRPr="00BA3955">
        <w:rPr>
          <w:rFonts w:ascii="Times New Roman" w:hAnsi="Times New Roman"/>
          <w:sz w:val="24"/>
          <w:szCs w:val="24"/>
        </w:rPr>
        <w:t>sudah memahami</w:t>
      </w:r>
      <w:r w:rsidR="009F39A5" w:rsidRPr="00BA3955">
        <w:rPr>
          <w:rFonts w:ascii="Times New Roman" w:hAnsi="Times New Roman"/>
          <w:sz w:val="24"/>
          <w:szCs w:val="24"/>
        </w:rPr>
        <w:t xml:space="preserve"> </w:t>
      </w:r>
      <w:r w:rsidRPr="00BA3955">
        <w:rPr>
          <w:rFonts w:ascii="Times New Roman" w:hAnsi="Times New Roman"/>
          <w:sz w:val="24"/>
          <w:szCs w:val="24"/>
        </w:rPr>
        <w:t>bagaimana alur prosedurnya dengan jelas, juga mengetahui tugas dan kewajiban mereka masing-masing.</w:t>
      </w:r>
      <w:r w:rsidR="00495DE5">
        <w:rPr>
          <w:rFonts w:ascii="Times New Roman" w:hAnsi="Times New Roman"/>
          <w:sz w:val="24"/>
          <w:szCs w:val="24"/>
        </w:rPr>
        <w:t xml:space="preserve"> Semua sudah diatur dengan jelas, termasuk prosedur untuk memperoleh ijin usaha melalui PTSP kelurahan masing-masing. Yang perlu ditingkatkan adalah pendampingan terhadap calon pengusaha untuk mengurus berbagai keperluan usaha baru. Hal ini akan terasa ringan jika sudah terbentuk pusat kewirausahaan di setiap kecamatan seuai target Pemerintah DKI Jakarta.</w:t>
      </w:r>
    </w:p>
    <w:p w:rsidR="00495DE5" w:rsidRPr="00BA3955" w:rsidRDefault="00495DE5" w:rsidP="00BA3955">
      <w:pPr>
        <w:pStyle w:val="ListParagraph"/>
        <w:jc w:val="both"/>
        <w:rPr>
          <w:rFonts w:ascii="Times New Roman" w:hAnsi="Times New Roman"/>
          <w:sz w:val="24"/>
          <w:szCs w:val="24"/>
        </w:rPr>
      </w:pPr>
    </w:p>
    <w:p w:rsidR="009F39A5" w:rsidRDefault="009F39A5" w:rsidP="0085369C">
      <w:pPr>
        <w:pStyle w:val="ListParagraph"/>
        <w:numPr>
          <w:ilvl w:val="0"/>
          <w:numId w:val="6"/>
        </w:numPr>
        <w:jc w:val="both"/>
        <w:rPr>
          <w:rFonts w:ascii="Times New Roman" w:hAnsi="Times New Roman"/>
          <w:b/>
          <w:sz w:val="24"/>
          <w:szCs w:val="24"/>
        </w:rPr>
      </w:pPr>
      <w:r w:rsidRPr="009F39A5">
        <w:rPr>
          <w:rFonts w:ascii="Times New Roman" w:hAnsi="Times New Roman"/>
          <w:b/>
          <w:sz w:val="24"/>
          <w:szCs w:val="24"/>
        </w:rPr>
        <w:t>P</w:t>
      </w:r>
      <w:r w:rsidRPr="009F39A5">
        <w:rPr>
          <w:rFonts w:ascii="Times New Roman" w:hAnsi="Times New Roman"/>
          <w:b/>
          <w:sz w:val="24"/>
          <w:szCs w:val="24"/>
        </w:rPr>
        <w:t>embagian</w:t>
      </w:r>
      <w:r w:rsidRPr="009F39A5">
        <w:rPr>
          <w:rFonts w:ascii="Times New Roman" w:hAnsi="Times New Roman"/>
          <w:b/>
          <w:sz w:val="24"/>
          <w:szCs w:val="24"/>
        </w:rPr>
        <w:t xml:space="preserve"> </w:t>
      </w:r>
      <w:r w:rsidRPr="009F39A5">
        <w:rPr>
          <w:rFonts w:ascii="Times New Roman" w:hAnsi="Times New Roman"/>
          <w:b/>
          <w:sz w:val="24"/>
          <w:szCs w:val="24"/>
        </w:rPr>
        <w:t>akuntabilitas/</w:t>
      </w:r>
      <w:r>
        <w:rPr>
          <w:rFonts w:ascii="Times New Roman" w:hAnsi="Times New Roman"/>
          <w:b/>
          <w:sz w:val="24"/>
          <w:szCs w:val="24"/>
        </w:rPr>
        <w:t>r</w:t>
      </w:r>
      <w:r w:rsidRPr="009F39A5">
        <w:rPr>
          <w:rFonts w:ascii="Times New Roman" w:hAnsi="Times New Roman"/>
          <w:b/>
          <w:sz w:val="24"/>
          <w:szCs w:val="24"/>
        </w:rPr>
        <w:t>esponsibilitas</w:t>
      </w:r>
    </w:p>
    <w:p w:rsidR="009D094B" w:rsidRDefault="009D094B" w:rsidP="009D094B">
      <w:pPr>
        <w:pStyle w:val="ListParagraph"/>
        <w:jc w:val="both"/>
        <w:rPr>
          <w:rFonts w:ascii="Times New Roman" w:hAnsi="Times New Roman"/>
          <w:sz w:val="24"/>
          <w:szCs w:val="24"/>
        </w:rPr>
      </w:pPr>
      <w:r>
        <w:rPr>
          <w:rFonts w:ascii="Times New Roman" w:hAnsi="Times New Roman"/>
          <w:sz w:val="24"/>
          <w:szCs w:val="24"/>
        </w:rPr>
        <w:t>Pembagian peran dan tanggung jawab sudah jelas sesuai dengan aturan yang dikeluarkan oleh Pemerintah DKI Jakarta. Demikian juga pelaporan selalu dilakukan oleh para pelaksana sesuai dengan tugas dan fungsinya masing-masing. Data perkembangan peserta di setiap tahapan merupakan salah satu bukti adanya pertanggungjawaban yang transparan di setiap tahap kegiatan. Demikian juga laporan keuangan yang dihabiskan dalam pelaksanaan program OK OCE sudah dilakukan secara transparan. Yang perlu dilakukan adalah menularkan praktek akuntabilitas dan responsibiltas kepada para pengusaha, sehingga mereka mampu menyusun laporan keuangan sesuai standar yang berlaku.</w:t>
      </w:r>
    </w:p>
    <w:p w:rsidR="009D094B" w:rsidRPr="009D094B" w:rsidRDefault="009D094B" w:rsidP="009D094B">
      <w:pPr>
        <w:pStyle w:val="ListParagraph"/>
        <w:jc w:val="both"/>
        <w:rPr>
          <w:rFonts w:ascii="Times New Roman" w:hAnsi="Times New Roman"/>
          <w:sz w:val="24"/>
          <w:szCs w:val="24"/>
        </w:rPr>
      </w:pPr>
    </w:p>
    <w:p w:rsidR="009F39A5" w:rsidRDefault="00495DE5" w:rsidP="009F39A5">
      <w:pPr>
        <w:pStyle w:val="ListParagraph"/>
        <w:numPr>
          <w:ilvl w:val="0"/>
          <w:numId w:val="6"/>
        </w:numPr>
        <w:jc w:val="both"/>
        <w:rPr>
          <w:rFonts w:ascii="Times New Roman" w:hAnsi="Times New Roman"/>
          <w:b/>
          <w:sz w:val="24"/>
          <w:szCs w:val="24"/>
        </w:rPr>
      </w:pPr>
      <w:r>
        <w:rPr>
          <w:rFonts w:ascii="Times New Roman" w:hAnsi="Times New Roman"/>
          <w:b/>
          <w:sz w:val="24"/>
          <w:szCs w:val="24"/>
        </w:rPr>
        <w:t>B</w:t>
      </w:r>
      <w:r w:rsidR="009F39A5" w:rsidRPr="009F39A5">
        <w:rPr>
          <w:rFonts w:ascii="Times New Roman" w:hAnsi="Times New Roman"/>
          <w:b/>
          <w:sz w:val="24"/>
          <w:szCs w:val="24"/>
        </w:rPr>
        <w:t xml:space="preserve">erbagi informasi </w:t>
      </w:r>
    </w:p>
    <w:p w:rsidR="00837B6F" w:rsidRDefault="009D094B" w:rsidP="009F39A5">
      <w:pPr>
        <w:pStyle w:val="ListParagraph"/>
        <w:jc w:val="both"/>
        <w:rPr>
          <w:rFonts w:ascii="Times New Roman" w:hAnsi="Times New Roman"/>
          <w:sz w:val="24"/>
          <w:szCs w:val="24"/>
        </w:rPr>
      </w:pPr>
      <w:r>
        <w:rPr>
          <w:rFonts w:ascii="Times New Roman" w:hAnsi="Times New Roman"/>
          <w:sz w:val="24"/>
          <w:szCs w:val="24"/>
        </w:rPr>
        <w:t xml:space="preserve">Berbagi </w:t>
      </w:r>
      <w:r w:rsidR="009F39A5" w:rsidRPr="009D094B">
        <w:rPr>
          <w:rFonts w:ascii="Times New Roman" w:hAnsi="Times New Roman"/>
          <w:sz w:val="24"/>
          <w:szCs w:val="24"/>
        </w:rPr>
        <w:t>informa</w:t>
      </w:r>
      <w:r>
        <w:rPr>
          <w:rFonts w:ascii="Times New Roman" w:hAnsi="Times New Roman"/>
          <w:sz w:val="24"/>
          <w:szCs w:val="24"/>
        </w:rPr>
        <w:t>si</w:t>
      </w:r>
      <w:r w:rsidR="009F39A5" w:rsidRPr="009D094B">
        <w:rPr>
          <w:rFonts w:ascii="Times New Roman" w:hAnsi="Times New Roman"/>
          <w:sz w:val="24"/>
          <w:szCs w:val="24"/>
        </w:rPr>
        <w:t xml:space="preserve"> benar-benar dilakukan antar </w:t>
      </w:r>
      <w:r w:rsidR="009F39A5" w:rsidRPr="009D094B">
        <w:rPr>
          <w:rFonts w:ascii="Times New Roman" w:hAnsi="Times New Roman"/>
          <w:i/>
          <w:sz w:val="24"/>
          <w:szCs w:val="24"/>
        </w:rPr>
        <w:t>stakeholders</w:t>
      </w:r>
      <w:r w:rsidR="009F39A5" w:rsidRPr="009D094B">
        <w:rPr>
          <w:rFonts w:ascii="Times New Roman" w:hAnsi="Times New Roman"/>
          <w:sz w:val="24"/>
          <w:szCs w:val="24"/>
        </w:rPr>
        <w:t xml:space="preserve">. Semua </w:t>
      </w:r>
      <w:r w:rsidR="009F39A5" w:rsidRPr="009D094B">
        <w:rPr>
          <w:rFonts w:ascii="Times New Roman" w:hAnsi="Times New Roman"/>
          <w:i/>
          <w:sz w:val="24"/>
          <w:szCs w:val="24"/>
        </w:rPr>
        <w:t>stakeholders</w:t>
      </w:r>
      <w:r w:rsidR="009F39A5" w:rsidRPr="009D094B">
        <w:rPr>
          <w:rFonts w:ascii="Times New Roman" w:hAnsi="Times New Roman"/>
          <w:sz w:val="24"/>
          <w:szCs w:val="24"/>
        </w:rPr>
        <w:t xml:space="preserve"> saling mengisi dan melengkapi informasi dan data satu sama lain. Semua proses pelaksanaan program kegiatan bisa diakses oleh semua </w:t>
      </w:r>
      <w:r w:rsidR="009F39A5" w:rsidRPr="00837B6F">
        <w:rPr>
          <w:rFonts w:ascii="Times New Roman" w:hAnsi="Times New Roman"/>
          <w:i/>
          <w:sz w:val="24"/>
          <w:szCs w:val="24"/>
        </w:rPr>
        <w:t>stakeholders</w:t>
      </w:r>
      <w:r w:rsidR="009F39A5" w:rsidRPr="009D094B">
        <w:rPr>
          <w:rFonts w:ascii="Times New Roman" w:hAnsi="Times New Roman"/>
          <w:sz w:val="24"/>
          <w:szCs w:val="24"/>
        </w:rPr>
        <w:t>. Masing-masing</w:t>
      </w:r>
      <w:r w:rsidR="009F39A5" w:rsidRPr="009D094B">
        <w:rPr>
          <w:rFonts w:ascii="Times New Roman" w:hAnsi="Times New Roman"/>
          <w:sz w:val="24"/>
          <w:szCs w:val="24"/>
        </w:rPr>
        <w:t xml:space="preserve"> </w:t>
      </w:r>
      <w:r w:rsidR="009F39A5" w:rsidRPr="00837B6F">
        <w:rPr>
          <w:rFonts w:ascii="Times New Roman" w:hAnsi="Times New Roman"/>
          <w:i/>
          <w:sz w:val="24"/>
          <w:szCs w:val="24"/>
        </w:rPr>
        <w:t>stakeholders</w:t>
      </w:r>
      <w:r w:rsidR="009F39A5" w:rsidRPr="009D094B">
        <w:rPr>
          <w:rFonts w:ascii="Times New Roman" w:hAnsi="Times New Roman"/>
          <w:sz w:val="24"/>
          <w:szCs w:val="24"/>
        </w:rPr>
        <w:t xml:space="preserve"> </w:t>
      </w:r>
      <w:r w:rsidR="009F39A5" w:rsidRPr="009D094B">
        <w:rPr>
          <w:rFonts w:ascii="Times New Roman" w:hAnsi="Times New Roman"/>
          <w:sz w:val="24"/>
          <w:szCs w:val="24"/>
        </w:rPr>
        <w:t xml:space="preserve">menyatakan adanya kepercayaan terkait informasi yang diberikan oleh </w:t>
      </w:r>
      <w:r w:rsidR="009F39A5" w:rsidRPr="00837B6F">
        <w:rPr>
          <w:rFonts w:ascii="Times New Roman" w:hAnsi="Times New Roman"/>
          <w:i/>
          <w:sz w:val="24"/>
          <w:szCs w:val="24"/>
        </w:rPr>
        <w:t>stakeholders</w:t>
      </w:r>
      <w:r w:rsidR="009F39A5" w:rsidRPr="009D094B">
        <w:rPr>
          <w:rFonts w:ascii="Times New Roman" w:hAnsi="Times New Roman"/>
          <w:sz w:val="24"/>
          <w:szCs w:val="24"/>
        </w:rPr>
        <w:t xml:space="preserve"> </w:t>
      </w:r>
      <w:r w:rsidR="009F39A5" w:rsidRPr="009D094B">
        <w:rPr>
          <w:rFonts w:ascii="Times New Roman" w:hAnsi="Times New Roman"/>
          <w:sz w:val="24"/>
          <w:szCs w:val="24"/>
        </w:rPr>
        <w:t>lainnya dan mereka juga saling membantu.</w:t>
      </w:r>
      <w:r w:rsidR="00837B6F">
        <w:rPr>
          <w:rFonts w:ascii="Times New Roman" w:hAnsi="Times New Roman"/>
          <w:sz w:val="24"/>
          <w:szCs w:val="24"/>
        </w:rPr>
        <w:t xml:space="preserve"> Akses terhadap informasi akan semakin mudah karena perkembangan teknologi informasi dan komunikasi yang semakin canggih. Melalui media sosial berbagi informasi menjadi lebih mudah dan lebih efektif. Yang perlu dilakukan adalah tetap konsisten membagi informasi ke semua pihak, termasuk saat pendaftaran program </w:t>
      </w:r>
      <w:r w:rsidR="00837B6F" w:rsidRPr="00837B6F">
        <w:rPr>
          <w:rFonts w:ascii="Times New Roman" w:hAnsi="Times New Roman"/>
          <w:i/>
          <w:sz w:val="24"/>
          <w:szCs w:val="24"/>
        </w:rPr>
        <w:t>OK OCE</w:t>
      </w:r>
      <w:r w:rsidR="00837B6F">
        <w:rPr>
          <w:rFonts w:ascii="Times New Roman" w:hAnsi="Times New Roman"/>
          <w:sz w:val="24"/>
          <w:szCs w:val="24"/>
        </w:rPr>
        <w:t xml:space="preserve">. Dalam tahap ini terlihat penggunaan website masih nol, artinya informasi belum sampai kepada calon peserta. Berbagi informasi juga sangat penting dalam tahap pemasaran dengan sistem </w:t>
      </w:r>
      <w:r w:rsidR="00837B6F" w:rsidRPr="00837B6F">
        <w:rPr>
          <w:rFonts w:ascii="Times New Roman" w:hAnsi="Times New Roman"/>
          <w:i/>
          <w:sz w:val="24"/>
          <w:szCs w:val="24"/>
        </w:rPr>
        <w:t>online</w:t>
      </w:r>
      <w:r w:rsidR="00837B6F">
        <w:rPr>
          <w:rFonts w:ascii="Times New Roman" w:hAnsi="Times New Roman"/>
          <w:sz w:val="24"/>
          <w:szCs w:val="24"/>
        </w:rPr>
        <w:t>. Cara pemasaran seperti ini akan lebih besar jangkauannya dengan biaya yang murah. Para pengusaha perlu dilatih secara khusus untuk memanfaatkan media sosial untu memasarkan produk masing-masing.</w:t>
      </w:r>
    </w:p>
    <w:p w:rsidR="009F39A5" w:rsidRDefault="00837B6F" w:rsidP="009F39A5">
      <w:pPr>
        <w:pStyle w:val="ListParagraph"/>
        <w:jc w:val="both"/>
        <w:rPr>
          <w:rFonts w:ascii="Times New Roman" w:hAnsi="Times New Roman"/>
          <w:sz w:val="24"/>
          <w:szCs w:val="24"/>
        </w:rPr>
      </w:pPr>
      <w:r>
        <w:rPr>
          <w:rFonts w:ascii="Times New Roman" w:hAnsi="Times New Roman"/>
          <w:sz w:val="24"/>
          <w:szCs w:val="24"/>
        </w:rPr>
        <w:t xml:space="preserve"> </w:t>
      </w:r>
    </w:p>
    <w:p w:rsidR="00837B6F" w:rsidRPr="00837B6F" w:rsidRDefault="00837B6F" w:rsidP="00837B6F">
      <w:pPr>
        <w:pStyle w:val="ListParagraph"/>
        <w:numPr>
          <w:ilvl w:val="0"/>
          <w:numId w:val="6"/>
        </w:numPr>
        <w:jc w:val="both"/>
        <w:rPr>
          <w:rFonts w:ascii="Times New Roman" w:hAnsi="Times New Roman"/>
          <w:b/>
          <w:sz w:val="24"/>
          <w:szCs w:val="24"/>
        </w:rPr>
      </w:pPr>
      <w:r w:rsidRPr="00837B6F">
        <w:rPr>
          <w:rFonts w:ascii="Times New Roman" w:hAnsi="Times New Roman"/>
          <w:b/>
          <w:sz w:val="24"/>
          <w:szCs w:val="24"/>
        </w:rPr>
        <w:t>Akses terhadap sumber daya</w:t>
      </w:r>
    </w:p>
    <w:p w:rsidR="009F39A5" w:rsidRPr="00837B6F" w:rsidRDefault="00837B6F" w:rsidP="009F39A5">
      <w:pPr>
        <w:pStyle w:val="ListParagraph"/>
        <w:jc w:val="both"/>
        <w:rPr>
          <w:rFonts w:ascii="Times New Roman" w:hAnsi="Times New Roman"/>
          <w:sz w:val="24"/>
          <w:szCs w:val="24"/>
        </w:rPr>
      </w:pPr>
      <w:r>
        <w:rPr>
          <w:rFonts w:ascii="Times New Roman" w:hAnsi="Times New Roman"/>
          <w:sz w:val="24"/>
          <w:szCs w:val="24"/>
        </w:rPr>
        <w:t xml:space="preserve">Program OK OCE adalah program unggulan Pemerintah DKI Jakarta dalam rangka meningkatkan kesejahteraan masyarakat. Tentunya dukungan sumber daya akan terus </w:t>
      </w:r>
      <w:r>
        <w:rPr>
          <w:rFonts w:ascii="Times New Roman" w:hAnsi="Times New Roman"/>
          <w:sz w:val="24"/>
          <w:szCs w:val="24"/>
        </w:rPr>
        <w:lastRenderedPageBreak/>
        <w:t xml:space="preserve">diupayakan oleh pemerintah. Sumber daya di sini meliputi keuangan, manusia, serta akses. Dukungan pemerintah sangat dipentingkan terutama dalam tahap pemasaran dan permodalan. Diperlukan kerjasama yang baik dengan investor lain untuk mempercepat terbentuknya pusat kewirausahaan di setiap kecamatan. Peran komunitas yang kuat dalam permodalan perlu didekati dan diajak kolaborasi demi suksesnya program </w:t>
      </w:r>
      <w:r w:rsidRPr="00837B6F">
        <w:rPr>
          <w:rFonts w:ascii="Times New Roman" w:hAnsi="Times New Roman"/>
          <w:i/>
          <w:sz w:val="24"/>
          <w:szCs w:val="24"/>
        </w:rPr>
        <w:t>OK OCE</w:t>
      </w:r>
      <w:r>
        <w:rPr>
          <w:rFonts w:ascii="Times New Roman" w:hAnsi="Times New Roman"/>
          <w:sz w:val="24"/>
          <w:szCs w:val="24"/>
        </w:rPr>
        <w:t>.</w:t>
      </w:r>
    </w:p>
    <w:p w:rsidR="005E098D" w:rsidRDefault="005E098D" w:rsidP="00D35DEF">
      <w:pPr>
        <w:rPr>
          <w:rFonts w:ascii="Times New Roman" w:hAnsi="Times New Roman"/>
          <w:b/>
          <w:sz w:val="24"/>
          <w:szCs w:val="24"/>
        </w:rPr>
      </w:pPr>
    </w:p>
    <w:p w:rsidR="006E028B" w:rsidRPr="006E028B" w:rsidRDefault="006E028B" w:rsidP="00D35DEF">
      <w:pPr>
        <w:rPr>
          <w:rFonts w:ascii="Times New Roman" w:hAnsi="Times New Roman"/>
          <w:b/>
          <w:sz w:val="24"/>
          <w:szCs w:val="24"/>
        </w:rPr>
      </w:pPr>
      <w:r>
        <w:rPr>
          <w:rFonts w:ascii="Times New Roman" w:hAnsi="Times New Roman"/>
          <w:b/>
          <w:sz w:val="24"/>
          <w:szCs w:val="24"/>
        </w:rPr>
        <w:t>PENUTUP</w:t>
      </w:r>
    </w:p>
    <w:p w:rsidR="00EC4B63" w:rsidRDefault="00EC4B63" w:rsidP="00EC4B63">
      <w:pPr>
        <w:spacing w:after="0"/>
        <w:ind w:firstLine="720"/>
        <w:jc w:val="both"/>
        <w:rPr>
          <w:rFonts w:ascii="Times New Roman" w:hAnsi="Times New Roman"/>
          <w:sz w:val="24"/>
          <w:szCs w:val="24"/>
        </w:rPr>
      </w:pPr>
      <w:r>
        <w:rPr>
          <w:rFonts w:ascii="Times New Roman" w:hAnsi="Times New Roman"/>
          <w:sz w:val="24"/>
          <w:szCs w:val="24"/>
        </w:rPr>
        <w:t xml:space="preserve">Setelah satu tahun program </w:t>
      </w:r>
      <w:r w:rsidRPr="00EC4B63">
        <w:rPr>
          <w:rFonts w:ascii="Times New Roman" w:hAnsi="Times New Roman"/>
          <w:i/>
          <w:sz w:val="24"/>
          <w:szCs w:val="24"/>
        </w:rPr>
        <w:t>OK OCE</w:t>
      </w:r>
      <w:r>
        <w:rPr>
          <w:rFonts w:ascii="Times New Roman" w:hAnsi="Times New Roman"/>
          <w:sz w:val="24"/>
          <w:szCs w:val="24"/>
        </w:rPr>
        <w:t xml:space="preserve"> berjalan, dalam realisasinya masih banyak hambatan dan belum mencapai target yang diharapkan. Jumlah wirausaha yang berhasil mendapat perijinan masih jauh dari target. Berbagai hambatan yang teridentifikasi adalah kurangnya motivasi dan kepercayaan calon pengusaha terhadap keberhasilan program ini. Hal ini terlihat dari penurunan jumlah peserta di setiap tahapan, mulai dari pendaftaran, pelatihan, pendampingan, perijinan, pemasaran, pelaporan, dan permodalan. Beberapa peraturan pendukung, terutama terkait perijinan, perlu penyesuaian supaya program </w:t>
      </w:r>
      <w:r w:rsidRPr="00EC4B63">
        <w:rPr>
          <w:rFonts w:ascii="Times New Roman" w:hAnsi="Times New Roman"/>
          <w:i/>
          <w:sz w:val="24"/>
          <w:szCs w:val="24"/>
        </w:rPr>
        <w:t>OK OCE</w:t>
      </w:r>
      <w:r>
        <w:rPr>
          <w:rFonts w:ascii="Times New Roman" w:hAnsi="Times New Roman"/>
          <w:sz w:val="24"/>
          <w:szCs w:val="24"/>
        </w:rPr>
        <w:t xml:space="preserve"> dapat berjalan sesuai harapan.</w:t>
      </w:r>
    </w:p>
    <w:p w:rsidR="00EC4B63" w:rsidRDefault="00EC4B63" w:rsidP="00EC4B63">
      <w:pPr>
        <w:spacing w:after="0"/>
        <w:ind w:firstLine="720"/>
        <w:jc w:val="both"/>
        <w:rPr>
          <w:rFonts w:ascii="Times New Roman" w:hAnsi="Times New Roman"/>
          <w:sz w:val="24"/>
          <w:szCs w:val="24"/>
        </w:rPr>
      </w:pPr>
      <w:r w:rsidRPr="00EC4B63">
        <w:rPr>
          <w:rFonts w:ascii="Times New Roman" w:hAnsi="Times New Roman"/>
          <w:i/>
          <w:sz w:val="24"/>
          <w:szCs w:val="24"/>
        </w:rPr>
        <w:t>Collaborative governance</w:t>
      </w:r>
      <w:r>
        <w:rPr>
          <w:rFonts w:ascii="Times New Roman" w:hAnsi="Times New Roman"/>
          <w:sz w:val="24"/>
          <w:szCs w:val="24"/>
        </w:rPr>
        <w:t xml:space="preserve"> menjadi salah satu alternatif solusi dalam pelaksanaan program OK OCE, yaitu terbentuknya satu pusat kewirausahaan di setiap kecamatan. Konsep </w:t>
      </w:r>
      <w:r w:rsidRPr="00EC4B63">
        <w:rPr>
          <w:rFonts w:ascii="Times New Roman" w:hAnsi="Times New Roman"/>
          <w:i/>
          <w:sz w:val="24"/>
          <w:szCs w:val="24"/>
        </w:rPr>
        <w:t>collaborative governance</w:t>
      </w:r>
      <w:r>
        <w:rPr>
          <w:rFonts w:ascii="Times New Roman" w:hAnsi="Times New Roman"/>
          <w:sz w:val="24"/>
          <w:szCs w:val="24"/>
        </w:rPr>
        <w:t xml:space="preserve"> yang ditawarkan terdiri atas delapan dimensi, yaitu: stru</w:t>
      </w:r>
      <w:r w:rsidR="0093424A">
        <w:rPr>
          <w:rFonts w:ascii="Times New Roman" w:hAnsi="Times New Roman"/>
          <w:sz w:val="24"/>
          <w:szCs w:val="24"/>
        </w:rPr>
        <w:t xml:space="preserve">ktur jaringan yang memungkinkan partisipasi aktif para peserta; komitmen pemerintah yang memberi peluang terciptanya wirausaha baru; kepercayaan peserta harus diperkuat; sosialisasi berbagai peraturan kepada para peserta; pendampingan berkesinambungan dalam berbagai tahapan; menjaga dan meningkatkan akuntabilitas terus menerus; berbagi informasi antar </w:t>
      </w:r>
      <w:r w:rsidR="0093424A" w:rsidRPr="0093424A">
        <w:rPr>
          <w:rFonts w:ascii="Times New Roman" w:hAnsi="Times New Roman"/>
          <w:i/>
          <w:sz w:val="24"/>
          <w:szCs w:val="24"/>
        </w:rPr>
        <w:t>stakeholders</w:t>
      </w:r>
      <w:r w:rsidR="0093424A">
        <w:rPr>
          <w:rFonts w:ascii="Times New Roman" w:hAnsi="Times New Roman"/>
          <w:sz w:val="24"/>
          <w:szCs w:val="24"/>
        </w:rPr>
        <w:t xml:space="preserve">; serta dukungan sumber daya dari pemerintah. Adopsi konsep </w:t>
      </w:r>
      <w:r w:rsidR="0093424A" w:rsidRPr="0093424A">
        <w:rPr>
          <w:rFonts w:ascii="Times New Roman" w:hAnsi="Times New Roman"/>
          <w:i/>
          <w:sz w:val="24"/>
          <w:szCs w:val="24"/>
        </w:rPr>
        <w:t>collaborative governance</w:t>
      </w:r>
      <w:r w:rsidR="0093424A">
        <w:rPr>
          <w:rFonts w:ascii="Times New Roman" w:hAnsi="Times New Roman"/>
          <w:sz w:val="24"/>
          <w:szCs w:val="24"/>
        </w:rPr>
        <w:t xml:space="preserve"> diharapkan dapat mempercepat terbentuknya satu pusat kewirausahaan di setiap kecamatan sesuai target Pemerintah DKI Jakarta.</w:t>
      </w:r>
    </w:p>
    <w:p w:rsidR="00D35DEF" w:rsidRDefault="00EC4B63" w:rsidP="00EC4B63">
      <w:pPr>
        <w:spacing w:after="0"/>
        <w:ind w:firstLine="720"/>
        <w:jc w:val="both"/>
        <w:rPr>
          <w:rFonts w:ascii="Times New Roman" w:hAnsi="Times New Roman"/>
          <w:sz w:val="24"/>
          <w:szCs w:val="24"/>
        </w:rPr>
      </w:pPr>
      <w:r>
        <w:rPr>
          <w:rFonts w:ascii="Times New Roman" w:hAnsi="Times New Roman"/>
          <w:sz w:val="24"/>
          <w:szCs w:val="24"/>
        </w:rPr>
        <w:t xml:space="preserve"> </w:t>
      </w:r>
    </w:p>
    <w:p w:rsidR="0093424A" w:rsidRDefault="0093424A" w:rsidP="00D35DEF">
      <w:pPr>
        <w:rPr>
          <w:rFonts w:ascii="Times New Roman" w:hAnsi="Times New Roman"/>
          <w:sz w:val="24"/>
          <w:szCs w:val="24"/>
        </w:rPr>
      </w:pPr>
    </w:p>
    <w:p w:rsidR="0093424A" w:rsidRDefault="0093424A" w:rsidP="00D35DEF">
      <w:pPr>
        <w:rPr>
          <w:rFonts w:ascii="Times New Roman" w:hAnsi="Times New Roman"/>
          <w:sz w:val="24"/>
          <w:szCs w:val="24"/>
        </w:rPr>
      </w:pPr>
    </w:p>
    <w:p w:rsidR="0093424A" w:rsidRDefault="0093424A" w:rsidP="00D35DEF">
      <w:pPr>
        <w:rPr>
          <w:rFonts w:ascii="Times New Roman" w:hAnsi="Times New Roman"/>
          <w:sz w:val="24"/>
          <w:szCs w:val="24"/>
        </w:rPr>
      </w:pPr>
    </w:p>
    <w:p w:rsidR="0093424A" w:rsidRDefault="0093424A" w:rsidP="00D35DEF">
      <w:pPr>
        <w:rPr>
          <w:rFonts w:ascii="Times New Roman" w:hAnsi="Times New Roman"/>
          <w:sz w:val="24"/>
          <w:szCs w:val="24"/>
        </w:rPr>
      </w:pPr>
    </w:p>
    <w:p w:rsidR="0093424A" w:rsidRDefault="0093424A" w:rsidP="00D35DEF">
      <w:pPr>
        <w:rPr>
          <w:rFonts w:ascii="Times New Roman" w:hAnsi="Times New Roman"/>
          <w:sz w:val="24"/>
          <w:szCs w:val="24"/>
        </w:rPr>
      </w:pPr>
    </w:p>
    <w:p w:rsidR="0093424A" w:rsidRDefault="0093424A" w:rsidP="00D35DEF">
      <w:pPr>
        <w:rPr>
          <w:rFonts w:ascii="Times New Roman" w:hAnsi="Times New Roman"/>
          <w:sz w:val="24"/>
          <w:szCs w:val="24"/>
        </w:rPr>
      </w:pPr>
    </w:p>
    <w:p w:rsidR="0093424A" w:rsidRDefault="0093424A" w:rsidP="00D35DEF">
      <w:pPr>
        <w:rPr>
          <w:rFonts w:ascii="Times New Roman" w:hAnsi="Times New Roman"/>
          <w:sz w:val="24"/>
          <w:szCs w:val="24"/>
        </w:rPr>
      </w:pPr>
    </w:p>
    <w:p w:rsidR="0093424A" w:rsidRDefault="0093424A" w:rsidP="00D35DEF">
      <w:pPr>
        <w:rPr>
          <w:rFonts w:ascii="Times New Roman" w:hAnsi="Times New Roman"/>
          <w:sz w:val="24"/>
          <w:szCs w:val="24"/>
        </w:rPr>
      </w:pPr>
    </w:p>
    <w:p w:rsidR="0093424A" w:rsidRDefault="0093424A" w:rsidP="00D35DEF">
      <w:pPr>
        <w:rPr>
          <w:rFonts w:ascii="Times New Roman" w:hAnsi="Times New Roman"/>
          <w:sz w:val="24"/>
          <w:szCs w:val="24"/>
        </w:rPr>
      </w:pPr>
    </w:p>
    <w:p w:rsidR="0093424A" w:rsidRDefault="0093424A" w:rsidP="0093424A">
      <w:pPr>
        <w:spacing w:line="480" w:lineRule="auto"/>
        <w:jc w:val="center"/>
        <w:outlineLvl w:val="0"/>
        <w:rPr>
          <w:rFonts w:ascii="Times New Roman" w:hAnsi="Times New Roman"/>
          <w:b/>
          <w:sz w:val="24"/>
          <w:szCs w:val="24"/>
        </w:rPr>
      </w:pPr>
      <w:bookmarkStart w:id="3" w:name="_Toc521405014"/>
      <w:r>
        <w:rPr>
          <w:rFonts w:ascii="Times New Roman" w:hAnsi="Times New Roman"/>
          <w:b/>
          <w:sz w:val="24"/>
          <w:szCs w:val="24"/>
        </w:rPr>
        <w:lastRenderedPageBreak/>
        <w:t>D</w:t>
      </w:r>
      <w:r w:rsidRPr="00664B30">
        <w:rPr>
          <w:rFonts w:ascii="Times New Roman" w:hAnsi="Times New Roman"/>
          <w:b/>
          <w:sz w:val="24"/>
          <w:szCs w:val="24"/>
        </w:rPr>
        <w:t>AFTAR PUSTAKA</w:t>
      </w:r>
      <w:bookmarkEnd w:id="3"/>
    </w:p>
    <w:p w:rsidR="0093424A" w:rsidRDefault="0093424A" w:rsidP="0093424A">
      <w:pPr>
        <w:pStyle w:val="NoSpacing"/>
        <w:tabs>
          <w:tab w:val="left" w:pos="851"/>
          <w:tab w:val="left" w:pos="1418"/>
        </w:tabs>
        <w:spacing w:line="276" w:lineRule="auto"/>
        <w:ind w:left="567" w:hanging="567"/>
        <w:jc w:val="both"/>
        <w:rPr>
          <w:rFonts w:ascii="Times New Roman" w:hAnsi="Times New Roman"/>
          <w:noProof/>
          <w:sz w:val="24"/>
          <w:szCs w:val="24"/>
        </w:rPr>
      </w:pPr>
      <w:r w:rsidRPr="00690532">
        <w:rPr>
          <w:rFonts w:ascii="Times New Roman" w:hAnsi="Times New Roman"/>
          <w:noProof/>
          <w:sz w:val="24"/>
          <w:szCs w:val="24"/>
        </w:rPr>
        <w:t>BPS Jakarta. (2017). Jakarta in figures 2017, 667.</w:t>
      </w:r>
    </w:p>
    <w:p w:rsidR="0093424A" w:rsidRPr="002A6531" w:rsidRDefault="0093424A" w:rsidP="0093424A">
      <w:pPr>
        <w:pStyle w:val="NoSpacing"/>
        <w:tabs>
          <w:tab w:val="left" w:pos="851"/>
          <w:tab w:val="left" w:pos="1418"/>
        </w:tabs>
        <w:spacing w:line="276" w:lineRule="auto"/>
        <w:ind w:left="567" w:hanging="567"/>
        <w:jc w:val="both"/>
        <w:rPr>
          <w:rFonts w:ascii="Times New Roman" w:hAnsi="Times New Roman" w:cs="Times New Roman"/>
          <w:sz w:val="24"/>
          <w:szCs w:val="24"/>
          <w:lang w:val="en-US"/>
        </w:rPr>
      </w:pPr>
      <w:r w:rsidRPr="002A6531">
        <w:rPr>
          <w:rFonts w:ascii="Times New Roman" w:hAnsi="Times New Roman" w:cs="Times New Roman"/>
          <w:sz w:val="24"/>
          <w:szCs w:val="24"/>
          <w:lang w:val="en-US"/>
        </w:rPr>
        <w:t>Deseve, Edward.</w:t>
      </w:r>
      <w:r w:rsidRPr="002A6531">
        <w:rPr>
          <w:rFonts w:ascii="Times New Roman" w:hAnsi="Times New Roman" w:cs="Times New Roman"/>
          <w:sz w:val="24"/>
          <w:szCs w:val="24"/>
        </w:rPr>
        <w:t xml:space="preserve"> 200</w:t>
      </w:r>
      <w:r w:rsidRPr="002A6531">
        <w:rPr>
          <w:rFonts w:ascii="Times New Roman" w:hAnsi="Times New Roman" w:cs="Times New Roman"/>
          <w:sz w:val="24"/>
          <w:szCs w:val="24"/>
          <w:lang w:val="en-US"/>
        </w:rPr>
        <w:t>7</w:t>
      </w:r>
      <w:r w:rsidRPr="002A6531">
        <w:rPr>
          <w:rFonts w:ascii="Times New Roman" w:hAnsi="Times New Roman" w:cs="Times New Roman"/>
          <w:sz w:val="24"/>
          <w:szCs w:val="24"/>
        </w:rPr>
        <w:t xml:space="preserve">, </w:t>
      </w:r>
      <w:r w:rsidRPr="002A6531">
        <w:rPr>
          <w:rFonts w:ascii="Times New Roman" w:hAnsi="Times New Roman" w:cs="Times New Roman"/>
          <w:i/>
          <w:sz w:val="24"/>
          <w:szCs w:val="24"/>
          <w:lang w:val="en-US"/>
        </w:rPr>
        <w:t>Creating public value using managed networks. In R.S.</w:t>
      </w:r>
      <w:r>
        <w:rPr>
          <w:rFonts w:ascii="Times New Roman" w:hAnsi="Times New Roman" w:cs="Times New Roman"/>
          <w:i/>
          <w:sz w:val="24"/>
          <w:szCs w:val="24"/>
          <w:lang w:val="en-US"/>
        </w:rPr>
        <w:t xml:space="preserve"> </w:t>
      </w:r>
      <w:r w:rsidRPr="002A6531">
        <w:rPr>
          <w:rFonts w:ascii="Times New Roman" w:hAnsi="Times New Roman" w:cs="Times New Roman"/>
          <w:i/>
          <w:sz w:val="24"/>
          <w:szCs w:val="24"/>
          <w:lang w:val="en-US"/>
        </w:rPr>
        <w:t>Morse, T.F.</w:t>
      </w:r>
      <w:r>
        <w:rPr>
          <w:rFonts w:ascii="Times New Roman" w:hAnsi="Times New Roman" w:cs="Times New Roman"/>
          <w:i/>
          <w:sz w:val="24"/>
          <w:szCs w:val="24"/>
          <w:lang w:val="en-US"/>
        </w:rPr>
        <w:t xml:space="preserve"> </w:t>
      </w:r>
      <w:r w:rsidRPr="002A6531">
        <w:rPr>
          <w:rFonts w:ascii="Times New Roman" w:hAnsi="Times New Roman" w:cs="Times New Roman"/>
          <w:i/>
          <w:sz w:val="24"/>
          <w:szCs w:val="24"/>
          <w:lang w:val="en-US"/>
        </w:rPr>
        <w:t>Buss</w:t>
      </w:r>
      <w:r>
        <w:rPr>
          <w:rFonts w:ascii="Times New Roman" w:hAnsi="Times New Roman" w:cs="Times New Roman"/>
          <w:i/>
          <w:sz w:val="24"/>
          <w:szCs w:val="24"/>
          <w:lang w:val="en-US"/>
        </w:rPr>
        <w:t xml:space="preserve"> </w:t>
      </w:r>
      <w:r w:rsidRPr="002A6531">
        <w:rPr>
          <w:rFonts w:ascii="Times New Roman" w:hAnsi="Times New Roman" w:cs="Times New Roman"/>
          <w:i/>
          <w:sz w:val="24"/>
          <w:szCs w:val="24"/>
          <w:lang w:val="en-US"/>
        </w:rPr>
        <w:t>C.M.</w:t>
      </w:r>
      <w:r>
        <w:rPr>
          <w:rFonts w:ascii="Times New Roman" w:hAnsi="Times New Roman" w:cs="Times New Roman"/>
          <w:i/>
          <w:sz w:val="24"/>
          <w:szCs w:val="24"/>
          <w:lang w:val="en-US"/>
        </w:rPr>
        <w:t xml:space="preserve"> </w:t>
      </w:r>
      <w:r w:rsidRPr="002A6531">
        <w:rPr>
          <w:rFonts w:ascii="Times New Roman" w:hAnsi="Times New Roman" w:cs="Times New Roman"/>
          <w:i/>
          <w:sz w:val="24"/>
          <w:szCs w:val="24"/>
          <w:lang w:val="en-US"/>
        </w:rPr>
        <w:t>Kinghorn. Transforming public leadership for the 21</w:t>
      </w:r>
      <w:r w:rsidRPr="002A6531">
        <w:rPr>
          <w:rFonts w:ascii="Times New Roman" w:hAnsi="Times New Roman" w:cs="Times New Roman"/>
          <w:i/>
          <w:sz w:val="24"/>
          <w:szCs w:val="24"/>
          <w:vertAlign w:val="superscript"/>
          <w:lang w:val="en-US"/>
        </w:rPr>
        <w:t>st</w:t>
      </w:r>
      <w:r w:rsidRPr="002A6531">
        <w:rPr>
          <w:rFonts w:ascii="Times New Roman" w:hAnsi="Times New Roman" w:cs="Times New Roman"/>
          <w:i/>
          <w:sz w:val="24"/>
          <w:szCs w:val="24"/>
          <w:lang w:val="en-US"/>
        </w:rPr>
        <w:t xml:space="preserve"> century (hal.203-220). </w:t>
      </w:r>
      <w:r>
        <w:rPr>
          <w:rFonts w:ascii="Times New Roman" w:hAnsi="Times New Roman" w:cs="Times New Roman"/>
          <w:sz w:val="24"/>
          <w:szCs w:val="24"/>
          <w:lang w:val="en-US"/>
        </w:rPr>
        <w:t>Armonk, NY</w:t>
      </w:r>
      <w:r w:rsidRPr="002A6531">
        <w:rPr>
          <w:rFonts w:ascii="Times New Roman" w:hAnsi="Times New Roman" w:cs="Times New Roman"/>
          <w:sz w:val="24"/>
          <w:szCs w:val="24"/>
          <w:lang w:val="en-US"/>
        </w:rPr>
        <w:t>: M.E.</w:t>
      </w:r>
      <w:r>
        <w:rPr>
          <w:rFonts w:ascii="Times New Roman" w:hAnsi="Times New Roman" w:cs="Times New Roman"/>
          <w:sz w:val="24"/>
          <w:szCs w:val="24"/>
          <w:lang w:val="en-US"/>
        </w:rPr>
        <w:t xml:space="preserve"> </w:t>
      </w:r>
      <w:r w:rsidRPr="002A6531">
        <w:rPr>
          <w:rFonts w:ascii="Times New Roman" w:hAnsi="Times New Roman" w:cs="Times New Roman"/>
          <w:sz w:val="24"/>
          <w:szCs w:val="24"/>
          <w:lang w:val="en-US"/>
        </w:rPr>
        <w:t>Sharpe.</w:t>
      </w:r>
    </w:p>
    <w:p w:rsidR="0093424A" w:rsidRPr="002A6531" w:rsidRDefault="0093424A" w:rsidP="0093424A">
      <w:pPr>
        <w:pStyle w:val="NoSpacing"/>
        <w:tabs>
          <w:tab w:val="left" w:pos="851"/>
          <w:tab w:val="left" w:pos="1418"/>
        </w:tabs>
        <w:spacing w:line="276" w:lineRule="auto"/>
        <w:ind w:left="567" w:hanging="567"/>
        <w:jc w:val="both"/>
        <w:rPr>
          <w:rFonts w:ascii="Times New Roman" w:hAnsi="Times New Roman" w:cs="Times New Roman"/>
          <w:sz w:val="24"/>
          <w:szCs w:val="24"/>
          <w:lang w:val="en-US"/>
        </w:rPr>
      </w:pPr>
      <w:r w:rsidRPr="002A6531">
        <w:rPr>
          <w:rFonts w:ascii="Times New Roman" w:hAnsi="Times New Roman" w:cs="Times New Roman"/>
          <w:sz w:val="24"/>
          <w:szCs w:val="24"/>
        </w:rPr>
        <w:t>Jhon Wanna, 2008</w:t>
      </w:r>
      <w:r w:rsidRPr="002A6531">
        <w:rPr>
          <w:rFonts w:ascii="Times New Roman" w:hAnsi="Times New Roman" w:cs="Times New Roman"/>
          <w:sz w:val="24"/>
          <w:szCs w:val="24"/>
          <w:lang w:val="en-US"/>
        </w:rPr>
        <w:t xml:space="preserve">. </w:t>
      </w:r>
      <w:r w:rsidRPr="002A6531">
        <w:rPr>
          <w:rFonts w:ascii="Times New Roman" w:hAnsi="Times New Roman" w:cs="Times New Roman"/>
          <w:i/>
          <w:sz w:val="24"/>
          <w:szCs w:val="24"/>
        </w:rPr>
        <w:t>Collaborative Governance, A new era of public policy in  Australia?, Collaborative Government: meanings, dimensions, drivers and Outcome, edited by Janine O’Flynn and John Wanna ANU Pres, Australia</w:t>
      </w:r>
      <w:r w:rsidRPr="002A6531">
        <w:rPr>
          <w:rFonts w:ascii="Times New Roman" w:hAnsi="Times New Roman" w:cs="Times New Roman"/>
          <w:sz w:val="24"/>
          <w:szCs w:val="24"/>
        </w:rPr>
        <w:t xml:space="preserve">, </w:t>
      </w:r>
      <w:r w:rsidRPr="002A6531">
        <w:rPr>
          <w:rFonts w:ascii="Times New Roman" w:hAnsi="Times New Roman" w:cs="Times New Roman"/>
          <w:sz w:val="24"/>
          <w:szCs w:val="24"/>
          <w:lang w:val="en-US"/>
        </w:rPr>
        <w:t>(</w:t>
      </w:r>
      <w:r w:rsidRPr="002A6531">
        <w:rPr>
          <w:rFonts w:ascii="Times New Roman" w:hAnsi="Times New Roman" w:cs="Times New Roman"/>
          <w:sz w:val="24"/>
          <w:szCs w:val="24"/>
        </w:rPr>
        <w:t>hal.3</w:t>
      </w:r>
      <w:r w:rsidRPr="002A6531">
        <w:rPr>
          <w:rFonts w:ascii="Times New Roman" w:hAnsi="Times New Roman" w:cs="Times New Roman"/>
          <w:sz w:val="24"/>
          <w:szCs w:val="24"/>
          <w:lang w:val="en-US"/>
        </w:rPr>
        <w:t>)</w:t>
      </w:r>
    </w:p>
    <w:p w:rsidR="0093424A" w:rsidRDefault="0093424A" w:rsidP="0093424A">
      <w:pPr>
        <w:widowControl w:val="0"/>
        <w:autoSpaceDE w:val="0"/>
        <w:autoSpaceDN w:val="0"/>
        <w:adjustRightInd w:val="0"/>
        <w:spacing w:after="0" w:line="240" w:lineRule="auto"/>
        <w:ind w:left="480" w:hanging="480"/>
        <w:jc w:val="both"/>
        <w:rPr>
          <w:rFonts w:ascii="Times New Roman" w:hAnsi="Times New Roman"/>
          <w:noProof/>
          <w:sz w:val="24"/>
          <w:szCs w:val="24"/>
        </w:rPr>
      </w:pPr>
      <w:r w:rsidRPr="00690532">
        <w:rPr>
          <w:rFonts w:ascii="Times New Roman" w:hAnsi="Times New Roman"/>
          <w:noProof/>
          <w:sz w:val="24"/>
          <w:szCs w:val="24"/>
        </w:rPr>
        <w:t>Dewi, R. T. (2012). Faktor-Faktor Yang Mempengaruhi Collaborative Governance Dalam Pengembangan Industri Kecil (Studi Kasus Tentang Kerajinan Reyog dan Pertunjukan Reyog di Kabupaten Ponorogo), 1–141.</w:t>
      </w:r>
    </w:p>
    <w:p w:rsidR="0093424A" w:rsidRPr="00690532" w:rsidRDefault="0093424A" w:rsidP="0093424A">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sz w:val="24"/>
          <w:szCs w:val="24"/>
        </w:rPr>
        <w:t>Chris Ansell and Alison Gash. (</w:t>
      </w:r>
      <w:r w:rsidRPr="002A6531">
        <w:rPr>
          <w:rFonts w:ascii="Times New Roman" w:hAnsi="Times New Roman"/>
          <w:sz w:val="24"/>
          <w:szCs w:val="24"/>
        </w:rPr>
        <w:t>2007</w:t>
      </w:r>
      <w:r>
        <w:rPr>
          <w:rFonts w:ascii="Times New Roman" w:hAnsi="Times New Roman"/>
          <w:sz w:val="24"/>
          <w:szCs w:val="24"/>
        </w:rPr>
        <w:t>)</w:t>
      </w:r>
      <w:r w:rsidRPr="002A6531">
        <w:rPr>
          <w:rFonts w:ascii="Times New Roman" w:hAnsi="Times New Roman"/>
          <w:sz w:val="24"/>
          <w:szCs w:val="24"/>
        </w:rPr>
        <w:t xml:space="preserve">.  Collaborative Governance in Theory and Practice, Journal of Public Administation Research and Theory, (hal. 543-571) </w:t>
      </w:r>
      <w:hyperlink r:id="rId12" w:history="1">
        <w:r w:rsidRPr="002A6531">
          <w:rPr>
            <w:rStyle w:val="Hyperlink"/>
            <w:rFonts w:ascii="Times New Roman" w:hAnsi="Times New Roman"/>
            <w:sz w:val="24"/>
            <w:szCs w:val="24"/>
          </w:rPr>
          <w:t>www.jpart.oxfordjournals.org</w:t>
        </w:r>
      </w:hyperlink>
      <w:r w:rsidRPr="002A6531">
        <w:rPr>
          <w:rStyle w:val="Hyperlink"/>
          <w:rFonts w:ascii="Times New Roman" w:hAnsi="Times New Roman"/>
          <w:sz w:val="24"/>
          <w:szCs w:val="24"/>
        </w:rPr>
        <w:t xml:space="preserve">  </w:t>
      </w:r>
      <w:r w:rsidRPr="002A6531">
        <w:rPr>
          <w:rFonts w:ascii="Times New Roman" w:hAnsi="Times New Roman"/>
          <w:sz w:val="24"/>
          <w:szCs w:val="24"/>
        </w:rPr>
        <w:t>diunduh tanggal 19 Mei 2018.</w:t>
      </w:r>
    </w:p>
    <w:p w:rsidR="0093424A" w:rsidRPr="00690532" w:rsidRDefault="0093424A" w:rsidP="0093424A">
      <w:pPr>
        <w:widowControl w:val="0"/>
        <w:autoSpaceDE w:val="0"/>
        <w:autoSpaceDN w:val="0"/>
        <w:adjustRightInd w:val="0"/>
        <w:spacing w:after="0" w:line="240" w:lineRule="auto"/>
        <w:ind w:left="480" w:hanging="480"/>
        <w:jc w:val="both"/>
        <w:rPr>
          <w:rFonts w:ascii="Times New Roman" w:hAnsi="Times New Roman"/>
          <w:noProof/>
          <w:sz w:val="24"/>
          <w:szCs w:val="24"/>
        </w:rPr>
      </w:pPr>
      <w:r w:rsidRPr="002A6531">
        <w:rPr>
          <w:rFonts w:ascii="Times New Roman" w:hAnsi="Times New Roman"/>
          <w:sz w:val="24"/>
          <w:szCs w:val="24"/>
        </w:rPr>
        <w:t>Emerson, Kirk et.al. 2011. An Integrative Framework for Collaborative Governance. Journal of Public Administration Research and Theory.JPART 22: 1-29</w:t>
      </w:r>
    </w:p>
    <w:p w:rsidR="0093424A" w:rsidRPr="00690532" w:rsidRDefault="0093424A" w:rsidP="0093424A">
      <w:pPr>
        <w:widowControl w:val="0"/>
        <w:autoSpaceDE w:val="0"/>
        <w:autoSpaceDN w:val="0"/>
        <w:adjustRightInd w:val="0"/>
        <w:spacing w:after="0" w:line="240" w:lineRule="auto"/>
        <w:ind w:left="480" w:hanging="480"/>
        <w:jc w:val="both"/>
        <w:rPr>
          <w:rFonts w:ascii="Times New Roman" w:hAnsi="Times New Roman"/>
          <w:noProof/>
          <w:sz w:val="24"/>
          <w:szCs w:val="24"/>
        </w:rPr>
      </w:pPr>
      <w:r w:rsidRPr="00690532">
        <w:rPr>
          <w:rFonts w:ascii="Times New Roman" w:hAnsi="Times New Roman"/>
          <w:noProof/>
          <w:sz w:val="24"/>
          <w:szCs w:val="24"/>
        </w:rPr>
        <w:t xml:space="preserve">Fairuza, M. (2017). Kolaborasi antar Stakeholder dalam Pembangunan Inklusif pada Sektor Pariwisata ( Studi Kasus Wisata Pulau Merah di Kabupaten Banyuwangi ). </w:t>
      </w:r>
      <w:r w:rsidRPr="00690532">
        <w:rPr>
          <w:rFonts w:ascii="Times New Roman" w:hAnsi="Times New Roman"/>
          <w:i/>
          <w:iCs/>
          <w:noProof/>
          <w:sz w:val="24"/>
          <w:szCs w:val="24"/>
        </w:rPr>
        <w:t>Kebijakan Dan Manajemen Publik</w:t>
      </w:r>
      <w:r w:rsidRPr="00690532">
        <w:rPr>
          <w:rFonts w:ascii="Times New Roman" w:hAnsi="Times New Roman"/>
          <w:noProof/>
          <w:sz w:val="24"/>
          <w:szCs w:val="24"/>
        </w:rPr>
        <w:t xml:space="preserve">, </w:t>
      </w:r>
      <w:r w:rsidRPr="00690532">
        <w:rPr>
          <w:rFonts w:ascii="Times New Roman" w:hAnsi="Times New Roman"/>
          <w:i/>
          <w:iCs/>
          <w:noProof/>
          <w:sz w:val="24"/>
          <w:szCs w:val="24"/>
        </w:rPr>
        <w:t>5</w:t>
      </w:r>
      <w:r w:rsidRPr="00690532">
        <w:rPr>
          <w:rFonts w:ascii="Times New Roman" w:hAnsi="Times New Roman"/>
          <w:noProof/>
          <w:sz w:val="24"/>
          <w:szCs w:val="24"/>
        </w:rPr>
        <w:t>, 1–13.</w:t>
      </w:r>
    </w:p>
    <w:p w:rsidR="0093424A" w:rsidRDefault="0093424A" w:rsidP="0093424A">
      <w:pPr>
        <w:widowControl w:val="0"/>
        <w:autoSpaceDE w:val="0"/>
        <w:autoSpaceDN w:val="0"/>
        <w:adjustRightInd w:val="0"/>
        <w:spacing w:after="0" w:line="240" w:lineRule="auto"/>
        <w:ind w:left="480" w:hanging="480"/>
        <w:jc w:val="both"/>
        <w:rPr>
          <w:rFonts w:ascii="Times New Roman" w:hAnsi="Times New Roman"/>
          <w:noProof/>
          <w:sz w:val="24"/>
          <w:szCs w:val="24"/>
        </w:rPr>
      </w:pPr>
      <w:r w:rsidRPr="00690532">
        <w:rPr>
          <w:rFonts w:ascii="Times New Roman" w:hAnsi="Times New Roman"/>
          <w:noProof/>
          <w:sz w:val="24"/>
          <w:szCs w:val="24"/>
        </w:rPr>
        <w:t xml:space="preserve">Harmawan, B. N., Wasiati, I., &amp; Rohman, H. (2017). Collaborative Governance Dalam Program Pengembangan Nilai Budaya Daerah Melalui Banyuwangi Ethno Carnival (Collaborative Governance in Local Culture Values Development Program Through Banyuwangi Ethno Carnival). </w:t>
      </w:r>
      <w:r w:rsidRPr="00690532">
        <w:rPr>
          <w:rFonts w:ascii="Times New Roman" w:hAnsi="Times New Roman"/>
          <w:i/>
          <w:iCs/>
          <w:noProof/>
          <w:sz w:val="24"/>
          <w:szCs w:val="24"/>
        </w:rPr>
        <w:t>E-SOSPOL</w:t>
      </w:r>
      <w:r w:rsidRPr="00690532">
        <w:rPr>
          <w:rFonts w:ascii="Times New Roman" w:hAnsi="Times New Roman"/>
          <w:noProof/>
          <w:sz w:val="24"/>
          <w:szCs w:val="24"/>
        </w:rPr>
        <w:t xml:space="preserve">, </w:t>
      </w:r>
      <w:r w:rsidRPr="00690532">
        <w:rPr>
          <w:rFonts w:ascii="Times New Roman" w:hAnsi="Times New Roman"/>
          <w:i/>
          <w:iCs/>
          <w:noProof/>
          <w:sz w:val="24"/>
          <w:szCs w:val="24"/>
        </w:rPr>
        <w:t>IV</w:t>
      </w:r>
      <w:r w:rsidRPr="00690532">
        <w:rPr>
          <w:rFonts w:ascii="Times New Roman" w:hAnsi="Times New Roman"/>
          <w:noProof/>
          <w:sz w:val="24"/>
          <w:szCs w:val="24"/>
        </w:rPr>
        <w:t>, 50–55.</w:t>
      </w:r>
    </w:p>
    <w:p w:rsidR="00F0147D" w:rsidRPr="00F0147D" w:rsidRDefault="00F0147D" w:rsidP="00F0147D">
      <w:pPr>
        <w:spacing w:after="0"/>
        <w:ind w:left="567" w:hanging="567"/>
        <w:rPr>
          <w:rFonts w:ascii="Times New Roman" w:eastAsia="Times New Roman" w:hAnsi="Times New Roman"/>
          <w:sz w:val="24"/>
          <w:szCs w:val="24"/>
        </w:rPr>
      </w:pPr>
      <w:hyperlink r:id="rId13" w:history="1">
        <w:r w:rsidRPr="00F0147D">
          <w:rPr>
            <w:rStyle w:val="Hyperlink"/>
            <w:rFonts w:ascii="Times New Roman" w:eastAsia="Times New Roman" w:hAnsi="Times New Roman"/>
            <w:color w:val="auto"/>
            <w:sz w:val="24"/>
            <w:szCs w:val="24"/>
          </w:rPr>
          <w:t>https://news.detik.com/read/2018/01/24/061214/3830250/10/</w:t>
        </w:r>
      </w:hyperlink>
    </w:p>
    <w:p w:rsidR="00F0147D" w:rsidRDefault="00F0147D" w:rsidP="00F0147D">
      <w:pPr>
        <w:spacing w:after="0"/>
        <w:ind w:left="567" w:hanging="567"/>
        <w:rPr>
          <w:rFonts w:ascii="Times New Roman" w:eastAsia="Times New Roman" w:hAnsi="Times New Roman"/>
          <w:sz w:val="24"/>
          <w:szCs w:val="24"/>
        </w:rPr>
      </w:pPr>
      <w:hyperlink r:id="rId14" w:history="1">
        <w:r w:rsidRPr="00F0147D">
          <w:rPr>
            <w:rFonts w:ascii="Times New Roman" w:eastAsia="Times New Roman" w:hAnsi="Times New Roman"/>
            <w:sz w:val="24"/>
            <w:szCs w:val="24"/>
            <w:u w:val="single"/>
          </w:rPr>
          <w:t>http://wartakota.tribunnews.com/2018/03/13/pemberdayaan-masyarakat-wirausaha-baru-digelar-di-rptra-akasia</w:t>
        </w:r>
      </w:hyperlink>
      <w:r w:rsidRPr="00F0147D">
        <w:rPr>
          <w:rFonts w:ascii="Times New Roman" w:eastAsia="Times New Roman" w:hAnsi="Times New Roman"/>
          <w:sz w:val="24"/>
          <w:szCs w:val="24"/>
        </w:rPr>
        <w:t>.</w:t>
      </w:r>
    </w:p>
    <w:p w:rsidR="00F0147D" w:rsidRDefault="00F0147D" w:rsidP="00F0147D">
      <w:pPr>
        <w:widowControl w:val="0"/>
        <w:autoSpaceDE w:val="0"/>
        <w:autoSpaceDN w:val="0"/>
        <w:adjustRightInd w:val="0"/>
        <w:spacing w:after="0" w:line="240" w:lineRule="auto"/>
        <w:ind w:left="567" w:hanging="567"/>
        <w:jc w:val="both"/>
        <w:rPr>
          <w:rFonts w:ascii="Times New Roman" w:hAnsi="Times New Roman"/>
          <w:noProof/>
          <w:sz w:val="24"/>
          <w:szCs w:val="24"/>
        </w:rPr>
      </w:pPr>
      <w:hyperlink r:id="rId15" w:history="1">
        <w:r w:rsidRPr="00F0147D">
          <w:rPr>
            <w:rStyle w:val="Hyperlink"/>
            <w:rFonts w:ascii="Times New Roman" w:eastAsia="Times New Roman" w:hAnsi="Times New Roman"/>
            <w:color w:val="auto"/>
            <w:sz w:val="24"/>
            <w:szCs w:val="24"/>
          </w:rPr>
          <w:t>http://www.mediaindonesia.com/megapolitan</w:t>
        </w:r>
      </w:hyperlink>
    </w:p>
    <w:p w:rsidR="00F0147D" w:rsidRPr="00F0147D" w:rsidRDefault="00F0147D" w:rsidP="00F0147D">
      <w:pPr>
        <w:spacing w:after="0"/>
        <w:ind w:left="567" w:hanging="567"/>
        <w:rPr>
          <w:rFonts w:ascii="Times New Roman" w:eastAsia="Times New Roman" w:hAnsi="Times New Roman"/>
          <w:sz w:val="24"/>
          <w:szCs w:val="24"/>
        </w:rPr>
      </w:pPr>
      <w:hyperlink r:id="rId16" w:history="1">
        <w:r w:rsidRPr="00F0147D">
          <w:rPr>
            <w:rFonts w:ascii="Times New Roman" w:eastAsia="Times New Roman" w:hAnsi="Times New Roman"/>
            <w:sz w:val="24"/>
            <w:szCs w:val="24"/>
            <w:u w:val="single"/>
          </w:rPr>
          <w:t>http://www.tribunnews.com/metropolitan/2018/02/08/ada-syaratnya-untuk-sukses-melalui-program-ok-oce</w:t>
        </w:r>
      </w:hyperlink>
      <w:r w:rsidRPr="00F0147D">
        <w:rPr>
          <w:rFonts w:ascii="Times New Roman" w:eastAsia="Times New Roman" w:hAnsi="Times New Roman"/>
          <w:sz w:val="24"/>
          <w:szCs w:val="24"/>
        </w:rPr>
        <w:t>.</w:t>
      </w:r>
    </w:p>
    <w:p w:rsidR="0093424A" w:rsidRPr="007E2414" w:rsidRDefault="0093424A" w:rsidP="0093424A">
      <w:pPr>
        <w:widowControl w:val="0"/>
        <w:autoSpaceDE w:val="0"/>
        <w:autoSpaceDN w:val="0"/>
        <w:adjustRightInd w:val="0"/>
        <w:spacing w:after="0" w:line="240" w:lineRule="auto"/>
        <w:ind w:left="480" w:hanging="480"/>
        <w:jc w:val="both"/>
        <w:rPr>
          <w:rFonts w:ascii="Times New Roman" w:hAnsi="Times New Roman"/>
          <w:noProof/>
          <w:sz w:val="24"/>
          <w:szCs w:val="24"/>
        </w:rPr>
      </w:pPr>
      <w:r w:rsidRPr="007E2414">
        <w:rPr>
          <w:rFonts w:ascii="Times New Roman" w:hAnsi="Times New Roman"/>
          <w:bCs/>
          <w:color w:val="000000"/>
          <w:sz w:val="24"/>
          <w:szCs w:val="24"/>
        </w:rPr>
        <w:t xml:space="preserve">Irawan, D. (2017). Collaborative Governance (Studi Deskriptif Proses Pemerintahan Kolaboratif Dalam Pengendalian Pencemaran Udara Di Kota Surabaya), Tesis, </w:t>
      </w:r>
      <w:r w:rsidRPr="007E2414">
        <w:rPr>
          <w:rFonts w:ascii="Times New Roman" w:hAnsi="Times New Roman"/>
          <w:sz w:val="24"/>
          <w:szCs w:val="24"/>
        </w:rPr>
        <w:t>Universitas Airlangga Surabaya</w:t>
      </w:r>
      <w:r w:rsidRPr="007E2414">
        <w:rPr>
          <w:rFonts w:ascii="Times New Roman" w:hAnsi="Times New Roman"/>
          <w:color w:val="000000"/>
          <w:sz w:val="24"/>
          <w:szCs w:val="24"/>
        </w:rPr>
        <w:t>.</w:t>
      </w:r>
    </w:p>
    <w:p w:rsidR="0093424A" w:rsidRDefault="0093424A" w:rsidP="0093424A">
      <w:pPr>
        <w:widowControl w:val="0"/>
        <w:autoSpaceDE w:val="0"/>
        <w:autoSpaceDN w:val="0"/>
        <w:adjustRightInd w:val="0"/>
        <w:spacing w:after="0" w:line="240" w:lineRule="auto"/>
        <w:ind w:left="480" w:hanging="480"/>
        <w:jc w:val="both"/>
        <w:rPr>
          <w:rFonts w:ascii="Times New Roman" w:hAnsi="Times New Roman"/>
          <w:noProof/>
          <w:sz w:val="24"/>
          <w:szCs w:val="24"/>
        </w:rPr>
      </w:pPr>
      <w:r w:rsidRPr="00690532">
        <w:rPr>
          <w:rFonts w:ascii="Times New Roman" w:hAnsi="Times New Roman"/>
          <w:noProof/>
          <w:sz w:val="24"/>
          <w:szCs w:val="24"/>
        </w:rPr>
        <w:t xml:space="preserve">Ist, M. M. (2016). Proses Collaborative Governance dalam Bidang Kesehatan. </w:t>
      </w:r>
      <w:r w:rsidRPr="00690532">
        <w:rPr>
          <w:rFonts w:ascii="Times New Roman" w:hAnsi="Times New Roman"/>
          <w:i/>
          <w:iCs/>
          <w:noProof/>
          <w:sz w:val="24"/>
          <w:szCs w:val="24"/>
        </w:rPr>
        <w:t>Kebijakan Dan Manajemen Publik</w:t>
      </w:r>
      <w:r w:rsidRPr="00690532">
        <w:rPr>
          <w:rFonts w:ascii="Times New Roman" w:hAnsi="Times New Roman"/>
          <w:noProof/>
          <w:sz w:val="24"/>
          <w:szCs w:val="24"/>
        </w:rPr>
        <w:t xml:space="preserve">, </w:t>
      </w:r>
      <w:r w:rsidRPr="00690532">
        <w:rPr>
          <w:rFonts w:ascii="Times New Roman" w:hAnsi="Times New Roman"/>
          <w:i/>
          <w:iCs/>
          <w:noProof/>
          <w:sz w:val="24"/>
          <w:szCs w:val="24"/>
        </w:rPr>
        <w:t>4</w:t>
      </w:r>
      <w:r w:rsidRPr="00690532">
        <w:rPr>
          <w:rFonts w:ascii="Times New Roman" w:hAnsi="Times New Roman"/>
          <w:noProof/>
          <w:sz w:val="24"/>
          <w:szCs w:val="24"/>
        </w:rPr>
        <w:t>(April), 1–9.</w:t>
      </w:r>
    </w:p>
    <w:p w:rsidR="0093424A" w:rsidRPr="007E2414" w:rsidRDefault="0093424A" w:rsidP="0093424A">
      <w:pPr>
        <w:widowControl w:val="0"/>
        <w:autoSpaceDE w:val="0"/>
        <w:autoSpaceDN w:val="0"/>
        <w:adjustRightInd w:val="0"/>
        <w:spacing w:after="0" w:line="240" w:lineRule="auto"/>
        <w:ind w:left="480" w:hanging="480"/>
        <w:jc w:val="both"/>
        <w:rPr>
          <w:rFonts w:ascii="Times New Roman" w:hAnsi="Times New Roman"/>
          <w:noProof/>
          <w:sz w:val="24"/>
          <w:szCs w:val="24"/>
        </w:rPr>
      </w:pPr>
      <w:r w:rsidRPr="007E2414">
        <w:rPr>
          <w:rFonts w:ascii="Times New Roman" w:hAnsi="Times New Roman"/>
          <w:bCs/>
          <w:color w:val="000000"/>
          <w:sz w:val="24"/>
          <w:szCs w:val="24"/>
        </w:rPr>
        <w:t xml:space="preserve">Junaidi. (2016). </w:t>
      </w:r>
      <w:r w:rsidRPr="007E2414">
        <w:rPr>
          <w:rFonts w:ascii="Times New Roman" w:hAnsi="Times New Roman"/>
          <w:i/>
          <w:color w:val="000000"/>
          <w:sz w:val="24"/>
          <w:szCs w:val="24"/>
        </w:rPr>
        <w:t>Collaborative Governance</w:t>
      </w:r>
      <w:r w:rsidRPr="007E2414">
        <w:rPr>
          <w:rFonts w:ascii="Times New Roman" w:hAnsi="Times New Roman"/>
          <w:color w:val="000000"/>
          <w:sz w:val="24"/>
          <w:szCs w:val="24"/>
        </w:rPr>
        <w:t xml:space="preserve"> Dalam Upaya Menyelesaikan Krisis Listrik Di Kota Tanjungpinang, Tesis, </w:t>
      </w:r>
      <w:r w:rsidRPr="007E2414">
        <w:rPr>
          <w:rFonts w:ascii="Times New Roman" w:hAnsi="Times New Roman"/>
          <w:sz w:val="24"/>
          <w:szCs w:val="24"/>
        </w:rPr>
        <w:t>Universitas Maritim Raja Ali Haji Riau.</w:t>
      </w:r>
    </w:p>
    <w:p w:rsidR="0093424A" w:rsidRPr="007E2414" w:rsidRDefault="0093424A" w:rsidP="0093424A">
      <w:pPr>
        <w:widowControl w:val="0"/>
        <w:autoSpaceDE w:val="0"/>
        <w:autoSpaceDN w:val="0"/>
        <w:adjustRightInd w:val="0"/>
        <w:spacing w:after="0" w:line="240" w:lineRule="auto"/>
        <w:ind w:left="480" w:hanging="480"/>
        <w:jc w:val="both"/>
        <w:rPr>
          <w:rFonts w:ascii="Times New Roman" w:hAnsi="Times New Roman"/>
          <w:noProof/>
          <w:sz w:val="24"/>
          <w:szCs w:val="24"/>
        </w:rPr>
      </w:pPr>
      <w:r w:rsidRPr="007E2414">
        <w:rPr>
          <w:rFonts w:ascii="Times New Roman" w:hAnsi="Times New Roman"/>
          <w:bCs/>
          <w:color w:val="000000"/>
          <w:sz w:val="24"/>
          <w:szCs w:val="24"/>
        </w:rPr>
        <w:t xml:space="preserve">Kurniasih, D. dkk. (2017). </w:t>
      </w:r>
      <w:r w:rsidRPr="007E2414">
        <w:rPr>
          <w:rFonts w:ascii="Times New Roman" w:hAnsi="Times New Roman"/>
          <w:i/>
          <w:sz w:val="24"/>
          <w:szCs w:val="24"/>
        </w:rPr>
        <w:t>Collaborative Governance Dalam</w:t>
      </w:r>
      <w:r w:rsidRPr="007E2414">
        <w:rPr>
          <w:rFonts w:ascii="Times New Roman" w:hAnsi="Times New Roman"/>
          <w:bCs/>
          <w:color w:val="000000"/>
          <w:sz w:val="24"/>
          <w:szCs w:val="24"/>
        </w:rPr>
        <w:t xml:space="preserve"> Penguatan Kelembagaan Program Sanitasi Lingkungan Berbasis Masyarakat (SLBM) Di Kabupaten Banyumas, Tesis, Universitas Jenderal Soedirman Purwokerto.</w:t>
      </w:r>
    </w:p>
    <w:p w:rsidR="0093424A" w:rsidRPr="00690532" w:rsidRDefault="0093424A" w:rsidP="0093424A">
      <w:pPr>
        <w:widowControl w:val="0"/>
        <w:autoSpaceDE w:val="0"/>
        <w:autoSpaceDN w:val="0"/>
        <w:adjustRightInd w:val="0"/>
        <w:spacing w:after="0" w:line="240" w:lineRule="auto"/>
        <w:ind w:left="480" w:hanging="480"/>
        <w:jc w:val="both"/>
        <w:rPr>
          <w:rFonts w:ascii="Times New Roman" w:hAnsi="Times New Roman"/>
          <w:noProof/>
          <w:sz w:val="24"/>
          <w:szCs w:val="24"/>
        </w:rPr>
      </w:pPr>
      <w:r w:rsidRPr="00690532">
        <w:rPr>
          <w:rFonts w:ascii="Times New Roman" w:hAnsi="Times New Roman"/>
          <w:noProof/>
          <w:sz w:val="24"/>
          <w:szCs w:val="24"/>
        </w:rPr>
        <w:t>Lathifah, F. (2012). KEMITRAAN PEMERINTAH DAERAH DAN NON GOVERNMENTAL ORGANIZATION (NGO) DALAM PENGURANGAN RISIKO BENCANA DI KECAMATAN PANTI KABUPATEN JEMBER, 1–123.</w:t>
      </w:r>
    </w:p>
    <w:p w:rsidR="00F0147D" w:rsidRDefault="00F0147D" w:rsidP="0093424A">
      <w:pPr>
        <w:widowControl w:val="0"/>
        <w:autoSpaceDE w:val="0"/>
        <w:autoSpaceDN w:val="0"/>
        <w:adjustRightInd w:val="0"/>
        <w:spacing w:after="0" w:line="240" w:lineRule="auto"/>
        <w:ind w:left="480" w:hanging="480"/>
        <w:jc w:val="both"/>
        <w:rPr>
          <w:rFonts w:ascii="Times New Roman" w:hAnsi="Times New Roman"/>
          <w:noProof/>
          <w:sz w:val="24"/>
          <w:szCs w:val="24"/>
        </w:rPr>
      </w:pPr>
    </w:p>
    <w:p w:rsidR="0093424A" w:rsidRPr="00690532" w:rsidRDefault="0093424A" w:rsidP="0093424A">
      <w:pPr>
        <w:widowControl w:val="0"/>
        <w:autoSpaceDE w:val="0"/>
        <w:autoSpaceDN w:val="0"/>
        <w:adjustRightInd w:val="0"/>
        <w:spacing w:after="0" w:line="240" w:lineRule="auto"/>
        <w:ind w:left="480" w:hanging="480"/>
        <w:jc w:val="both"/>
        <w:rPr>
          <w:rFonts w:ascii="Times New Roman" w:hAnsi="Times New Roman"/>
          <w:noProof/>
          <w:sz w:val="24"/>
          <w:szCs w:val="24"/>
        </w:rPr>
      </w:pPr>
      <w:r w:rsidRPr="00690532">
        <w:rPr>
          <w:rFonts w:ascii="Times New Roman" w:hAnsi="Times New Roman"/>
          <w:noProof/>
          <w:sz w:val="24"/>
          <w:szCs w:val="24"/>
        </w:rPr>
        <w:lastRenderedPageBreak/>
        <w:t>Leppek, J., Bruen, J., &amp; Schweitzer, J. (2018). Resilient Community and Economic Development through Collaborative Innovation Networks, 1–9.</w:t>
      </w:r>
    </w:p>
    <w:p w:rsidR="0093424A" w:rsidRPr="00690532" w:rsidRDefault="0093424A" w:rsidP="0093424A">
      <w:pPr>
        <w:widowControl w:val="0"/>
        <w:autoSpaceDE w:val="0"/>
        <w:autoSpaceDN w:val="0"/>
        <w:adjustRightInd w:val="0"/>
        <w:spacing w:after="0" w:line="240" w:lineRule="auto"/>
        <w:ind w:left="480" w:hanging="480"/>
        <w:jc w:val="both"/>
        <w:rPr>
          <w:rFonts w:ascii="Times New Roman" w:hAnsi="Times New Roman"/>
          <w:noProof/>
          <w:sz w:val="24"/>
          <w:szCs w:val="24"/>
        </w:rPr>
      </w:pPr>
      <w:r w:rsidRPr="00690532">
        <w:rPr>
          <w:rFonts w:ascii="Times New Roman" w:hAnsi="Times New Roman"/>
          <w:noProof/>
          <w:sz w:val="24"/>
          <w:szCs w:val="24"/>
        </w:rPr>
        <w:t>Li, H., Dombrowski, L., &amp; Brady, E. (2018). Working toward Empowering a Community : How Immigrant - Focused Nonprofit Organizations Use Twitter during Political Conflicts, 335–346.</w:t>
      </w:r>
    </w:p>
    <w:p w:rsidR="0093424A" w:rsidRPr="00690532" w:rsidRDefault="0093424A" w:rsidP="0093424A">
      <w:pPr>
        <w:widowControl w:val="0"/>
        <w:autoSpaceDE w:val="0"/>
        <w:autoSpaceDN w:val="0"/>
        <w:adjustRightInd w:val="0"/>
        <w:spacing w:after="0" w:line="240" w:lineRule="auto"/>
        <w:ind w:left="480" w:hanging="480"/>
        <w:jc w:val="both"/>
        <w:rPr>
          <w:rFonts w:ascii="Times New Roman" w:hAnsi="Times New Roman"/>
          <w:noProof/>
          <w:sz w:val="24"/>
          <w:szCs w:val="24"/>
        </w:rPr>
      </w:pPr>
      <w:r w:rsidRPr="00690532">
        <w:rPr>
          <w:rFonts w:ascii="Times New Roman" w:hAnsi="Times New Roman"/>
          <w:noProof/>
          <w:sz w:val="24"/>
          <w:szCs w:val="24"/>
        </w:rPr>
        <w:t xml:space="preserve">Mutiarawati, T., &amp; Sudarmo. (2017). Collaborative Governance dalam Penanganan Rob di Kelurahan Bandengan Kota Pekalongan. </w:t>
      </w:r>
      <w:r w:rsidRPr="00690532">
        <w:rPr>
          <w:rFonts w:ascii="Times New Roman" w:hAnsi="Times New Roman"/>
          <w:i/>
          <w:iCs/>
          <w:noProof/>
          <w:sz w:val="24"/>
          <w:szCs w:val="24"/>
        </w:rPr>
        <w:t>Jurnal Wacana Publik</w:t>
      </w:r>
      <w:r w:rsidRPr="00690532">
        <w:rPr>
          <w:rFonts w:ascii="Times New Roman" w:hAnsi="Times New Roman"/>
          <w:noProof/>
          <w:sz w:val="24"/>
          <w:szCs w:val="24"/>
        </w:rPr>
        <w:t xml:space="preserve">, </w:t>
      </w:r>
      <w:r w:rsidRPr="00690532">
        <w:rPr>
          <w:rFonts w:ascii="Times New Roman" w:hAnsi="Times New Roman"/>
          <w:i/>
          <w:iCs/>
          <w:noProof/>
          <w:sz w:val="24"/>
          <w:szCs w:val="24"/>
        </w:rPr>
        <w:t>1</w:t>
      </w:r>
      <w:r w:rsidRPr="00690532">
        <w:rPr>
          <w:rFonts w:ascii="Times New Roman" w:hAnsi="Times New Roman"/>
          <w:noProof/>
          <w:sz w:val="24"/>
          <w:szCs w:val="24"/>
        </w:rPr>
        <w:t>(2), 48–62.</w:t>
      </w:r>
    </w:p>
    <w:p w:rsidR="0093424A" w:rsidRPr="00690532" w:rsidRDefault="0093424A" w:rsidP="0093424A">
      <w:pPr>
        <w:widowControl w:val="0"/>
        <w:autoSpaceDE w:val="0"/>
        <w:autoSpaceDN w:val="0"/>
        <w:adjustRightInd w:val="0"/>
        <w:spacing w:after="0" w:line="240" w:lineRule="auto"/>
        <w:ind w:left="480" w:hanging="480"/>
        <w:jc w:val="both"/>
        <w:rPr>
          <w:rFonts w:ascii="Times New Roman" w:hAnsi="Times New Roman"/>
          <w:noProof/>
          <w:sz w:val="24"/>
          <w:szCs w:val="24"/>
        </w:rPr>
      </w:pPr>
      <w:r w:rsidRPr="00690532">
        <w:rPr>
          <w:rFonts w:ascii="Times New Roman" w:hAnsi="Times New Roman"/>
          <w:noProof/>
          <w:sz w:val="24"/>
          <w:szCs w:val="24"/>
        </w:rPr>
        <w:t xml:space="preserve">Ngo, T., Hales, R., &amp; Lohmann, G. (2018). Collaborative marketing for the sustainable development of community-based tourism enterprises: a reconciliation of diverse perspectives. </w:t>
      </w:r>
      <w:r w:rsidRPr="00690532">
        <w:rPr>
          <w:rFonts w:ascii="Times New Roman" w:hAnsi="Times New Roman"/>
          <w:i/>
          <w:iCs/>
          <w:noProof/>
          <w:sz w:val="24"/>
          <w:szCs w:val="24"/>
        </w:rPr>
        <w:t>Current Issues in Tourism</w:t>
      </w:r>
      <w:r w:rsidRPr="00690532">
        <w:rPr>
          <w:rFonts w:ascii="Times New Roman" w:hAnsi="Times New Roman"/>
          <w:noProof/>
          <w:sz w:val="24"/>
          <w:szCs w:val="24"/>
        </w:rPr>
        <w:t xml:space="preserve">, </w:t>
      </w:r>
      <w:r w:rsidRPr="00690532">
        <w:rPr>
          <w:rFonts w:ascii="Times New Roman" w:hAnsi="Times New Roman"/>
          <w:i/>
          <w:iCs/>
          <w:noProof/>
          <w:sz w:val="24"/>
          <w:szCs w:val="24"/>
        </w:rPr>
        <w:t>9582</w:t>
      </w:r>
      <w:r w:rsidRPr="00690532">
        <w:rPr>
          <w:rFonts w:ascii="Times New Roman" w:hAnsi="Times New Roman"/>
          <w:noProof/>
          <w:sz w:val="24"/>
          <w:szCs w:val="24"/>
        </w:rPr>
        <w:t>, 1–18. https://doi.org/10.1080/13683500.2018.1446919</w:t>
      </w:r>
    </w:p>
    <w:p w:rsidR="0093424A" w:rsidRDefault="0093424A" w:rsidP="0093424A">
      <w:pPr>
        <w:widowControl w:val="0"/>
        <w:autoSpaceDE w:val="0"/>
        <w:autoSpaceDN w:val="0"/>
        <w:adjustRightInd w:val="0"/>
        <w:spacing w:after="0" w:line="240" w:lineRule="auto"/>
        <w:ind w:left="480" w:hanging="480"/>
        <w:jc w:val="both"/>
        <w:rPr>
          <w:rFonts w:ascii="Times New Roman" w:hAnsi="Times New Roman"/>
          <w:noProof/>
          <w:sz w:val="24"/>
          <w:szCs w:val="24"/>
        </w:rPr>
      </w:pPr>
      <w:r w:rsidRPr="00690532">
        <w:rPr>
          <w:rFonts w:ascii="Times New Roman" w:hAnsi="Times New Roman"/>
          <w:noProof/>
          <w:sz w:val="24"/>
          <w:szCs w:val="24"/>
        </w:rPr>
        <w:t xml:space="preserve">Panday, P. (2018). Making innovations work: local government–NGO partnership and collaborative governance in rural Bangladesh. </w:t>
      </w:r>
      <w:r w:rsidRPr="00690532">
        <w:rPr>
          <w:rFonts w:ascii="Times New Roman" w:hAnsi="Times New Roman"/>
          <w:i/>
          <w:iCs/>
          <w:noProof/>
          <w:sz w:val="24"/>
          <w:szCs w:val="24"/>
        </w:rPr>
        <w:t>Development in Practice</w:t>
      </w:r>
      <w:r w:rsidRPr="00690532">
        <w:rPr>
          <w:rFonts w:ascii="Times New Roman" w:hAnsi="Times New Roman"/>
          <w:noProof/>
          <w:sz w:val="24"/>
          <w:szCs w:val="24"/>
        </w:rPr>
        <w:t xml:space="preserve">, </w:t>
      </w:r>
      <w:r w:rsidRPr="00690532">
        <w:rPr>
          <w:rFonts w:ascii="Times New Roman" w:hAnsi="Times New Roman"/>
          <w:i/>
          <w:iCs/>
          <w:noProof/>
          <w:sz w:val="24"/>
          <w:szCs w:val="24"/>
        </w:rPr>
        <w:t>28</w:t>
      </w:r>
      <w:r w:rsidRPr="00690532">
        <w:rPr>
          <w:rFonts w:ascii="Times New Roman" w:hAnsi="Times New Roman"/>
          <w:noProof/>
          <w:sz w:val="24"/>
          <w:szCs w:val="24"/>
        </w:rPr>
        <w:t xml:space="preserve">(1), 125–137. </w:t>
      </w:r>
      <w:hyperlink r:id="rId17" w:history="1">
        <w:r w:rsidR="00F0147D" w:rsidRPr="00B45F9B">
          <w:rPr>
            <w:rStyle w:val="Hyperlink"/>
            <w:rFonts w:ascii="Times New Roman" w:hAnsi="Times New Roman"/>
            <w:noProof/>
            <w:sz w:val="24"/>
            <w:szCs w:val="24"/>
          </w:rPr>
          <w:t>https://doi.org/10.1080/09614524.2018.1401588</w:t>
        </w:r>
      </w:hyperlink>
    </w:p>
    <w:p w:rsidR="00F0147D" w:rsidRPr="002A6531" w:rsidRDefault="00F0147D" w:rsidP="00F0147D">
      <w:pPr>
        <w:pStyle w:val="NoSpacing"/>
        <w:tabs>
          <w:tab w:val="left" w:pos="851"/>
          <w:tab w:val="left" w:pos="1418"/>
          <w:tab w:val="left" w:pos="1985"/>
        </w:tabs>
        <w:spacing w:line="276" w:lineRule="auto"/>
        <w:ind w:left="426" w:hanging="426"/>
        <w:jc w:val="both"/>
        <w:rPr>
          <w:rFonts w:ascii="Times New Roman" w:hAnsi="Times New Roman" w:cs="Times New Roman"/>
          <w:color w:val="222222"/>
          <w:sz w:val="24"/>
          <w:szCs w:val="24"/>
          <w:shd w:val="clear" w:color="auto" w:fill="FFFFFF"/>
          <w:lang w:val="en-US"/>
        </w:rPr>
      </w:pPr>
      <w:r w:rsidRPr="002A6531">
        <w:rPr>
          <w:rFonts w:ascii="Times New Roman" w:hAnsi="Times New Roman" w:cs="Times New Roman"/>
          <w:color w:val="222222"/>
          <w:sz w:val="24"/>
          <w:szCs w:val="24"/>
          <w:shd w:val="clear" w:color="auto" w:fill="FFFFFF"/>
        </w:rPr>
        <w:t xml:space="preserve">Peraturan </w:t>
      </w:r>
      <w:r w:rsidRPr="002A6531">
        <w:rPr>
          <w:rFonts w:ascii="Times New Roman" w:hAnsi="Times New Roman" w:cs="Times New Roman"/>
          <w:color w:val="222222"/>
          <w:sz w:val="24"/>
          <w:szCs w:val="24"/>
          <w:shd w:val="clear" w:color="auto" w:fill="FFFFFF"/>
          <w:lang w:val="en-US"/>
        </w:rPr>
        <w:t xml:space="preserve">Daerah Provinsi Daerah Khusus Ibukota Jakarta </w:t>
      </w:r>
      <w:r w:rsidRPr="002A6531">
        <w:rPr>
          <w:rFonts w:ascii="Times New Roman" w:hAnsi="Times New Roman" w:cs="Times New Roman"/>
          <w:color w:val="222222"/>
          <w:sz w:val="24"/>
          <w:szCs w:val="24"/>
          <w:shd w:val="clear" w:color="auto" w:fill="FFFFFF"/>
        </w:rPr>
        <w:t xml:space="preserve">Nomor </w:t>
      </w:r>
      <w:r>
        <w:rPr>
          <w:rFonts w:ascii="Times New Roman" w:hAnsi="Times New Roman" w:cs="Times New Roman"/>
          <w:color w:val="222222"/>
          <w:sz w:val="24"/>
          <w:szCs w:val="24"/>
          <w:shd w:val="clear" w:color="auto" w:fill="FFFFFF"/>
          <w:lang w:val="en-US"/>
        </w:rPr>
        <w:t>30</w:t>
      </w:r>
      <w:r w:rsidRPr="002A6531">
        <w:rPr>
          <w:rFonts w:ascii="Times New Roman" w:hAnsi="Times New Roman" w:cs="Times New Roman"/>
          <w:color w:val="222222"/>
          <w:sz w:val="24"/>
          <w:szCs w:val="24"/>
          <w:shd w:val="clear" w:color="auto" w:fill="FFFFFF"/>
        </w:rPr>
        <w:t xml:space="preserve"> Tahun 20</w:t>
      </w:r>
      <w:r w:rsidRPr="002A6531">
        <w:rPr>
          <w:rFonts w:ascii="Times New Roman" w:hAnsi="Times New Roman" w:cs="Times New Roman"/>
          <w:color w:val="222222"/>
          <w:sz w:val="24"/>
          <w:szCs w:val="24"/>
          <w:shd w:val="clear" w:color="auto" w:fill="FFFFFF"/>
          <w:lang w:val="en-US"/>
        </w:rPr>
        <w:t>1</w:t>
      </w:r>
      <w:r>
        <w:rPr>
          <w:rFonts w:ascii="Times New Roman" w:hAnsi="Times New Roman" w:cs="Times New Roman"/>
          <w:color w:val="222222"/>
          <w:sz w:val="24"/>
          <w:szCs w:val="24"/>
          <w:shd w:val="clear" w:color="auto" w:fill="FFFFFF"/>
          <w:lang w:val="en-US"/>
        </w:rPr>
        <w:t>8</w:t>
      </w:r>
      <w:r w:rsidRPr="002A6531">
        <w:rPr>
          <w:rFonts w:ascii="Times New Roman" w:hAnsi="Times New Roman" w:cs="Times New Roman"/>
          <w:color w:val="222222"/>
          <w:sz w:val="24"/>
          <w:szCs w:val="24"/>
          <w:shd w:val="clear" w:color="auto" w:fill="FFFFFF"/>
          <w:lang w:val="en-US"/>
        </w:rPr>
        <w:t xml:space="preserve"> </w:t>
      </w:r>
      <w:r w:rsidRPr="002A6531">
        <w:rPr>
          <w:rFonts w:ascii="Times New Roman" w:hAnsi="Times New Roman" w:cs="Times New Roman"/>
          <w:color w:val="222222"/>
          <w:sz w:val="24"/>
          <w:szCs w:val="24"/>
          <w:shd w:val="clear" w:color="auto" w:fill="FFFFFF"/>
        </w:rPr>
        <w:t xml:space="preserve"> tentang </w:t>
      </w:r>
      <w:r w:rsidRPr="002A6531">
        <w:rPr>
          <w:rFonts w:ascii="Times New Roman" w:hAnsi="Times New Roman" w:cs="Times New Roman"/>
          <w:color w:val="222222"/>
          <w:sz w:val="24"/>
          <w:szCs w:val="24"/>
          <w:shd w:val="clear" w:color="auto" w:fill="FFFFFF"/>
          <w:lang w:val="en-US"/>
        </w:rPr>
        <w:t>Pe</w:t>
      </w:r>
      <w:r>
        <w:rPr>
          <w:rFonts w:ascii="Times New Roman" w:hAnsi="Times New Roman" w:cs="Times New Roman"/>
          <w:color w:val="222222"/>
          <w:sz w:val="24"/>
          <w:szCs w:val="24"/>
          <w:shd w:val="clear" w:color="auto" w:fill="FFFFFF"/>
          <w:lang w:val="en-US"/>
        </w:rPr>
        <w:t>mberian Izin Usaha Mikro dan Kecil</w:t>
      </w:r>
      <w:r w:rsidRPr="002A6531">
        <w:rPr>
          <w:rFonts w:ascii="Times New Roman" w:hAnsi="Times New Roman" w:cs="Times New Roman"/>
          <w:color w:val="222222"/>
          <w:sz w:val="24"/>
          <w:szCs w:val="24"/>
          <w:shd w:val="clear" w:color="auto" w:fill="FFFFFF"/>
        </w:rPr>
        <w:t>.</w:t>
      </w:r>
    </w:p>
    <w:p w:rsidR="00F0147D" w:rsidRDefault="00F0147D" w:rsidP="00F0147D">
      <w:pPr>
        <w:widowControl w:val="0"/>
        <w:autoSpaceDE w:val="0"/>
        <w:autoSpaceDN w:val="0"/>
        <w:adjustRightInd w:val="0"/>
        <w:spacing w:after="0" w:line="240" w:lineRule="auto"/>
        <w:ind w:left="480" w:hanging="480"/>
        <w:jc w:val="both"/>
        <w:rPr>
          <w:rFonts w:ascii="Times New Roman" w:hAnsi="Times New Roman"/>
          <w:noProof/>
          <w:sz w:val="24"/>
          <w:szCs w:val="24"/>
        </w:rPr>
      </w:pPr>
      <w:r w:rsidRPr="00353BE9">
        <w:rPr>
          <w:rFonts w:ascii="Times New Roman" w:hAnsi="Times New Roman"/>
          <w:sz w:val="24"/>
          <w:szCs w:val="24"/>
        </w:rPr>
        <w:t>Permana, E. (2010). Evaluasi Program PNPM Mandiri Perkotaan (Studi Kasus di LKM Bina</w:t>
      </w:r>
      <w:r>
        <w:rPr>
          <w:rFonts w:ascii="Times New Roman" w:hAnsi="Times New Roman"/>
          <w:sz w:val="24"/>
          <w:szCs w:val="24"/>
        </w:rPr>
        <w:t xml:space="preserve"> </w:t>
      </w:r>
      <w:r w:rsidRPr="00353BE9">
        <w:rPr>
          <w:rFonts w:ascii="Times New Roman" w:hAnsi="Times New Roman"/>
          <w:sz w:val="24"/>
          <w:szCs w:val="24"/>
        </w:rPr>
        <w:t>Budi Mulya dan LKM Ratujaya Kecamatan Pancoranmas Depok), Tesis, tidak dipublikasikan, Fakultas Ekonomi, Magister Perencanaan dan Kebijakan Publik, Universitas Indonesia.</w:t>
      </w:r>
    </w:p>
    <w:p w:rsidR="0093424A" w:rsidRDefault="0093424A" w:rsidP="0093424A">
      <w:pPr>
        <w:widowControl w:val="0"/>
        <w:autoSpaceDE w:val="0"/>
        <w:autoSpaceDN w:val="0"/>
        <w:adjustRightInd w:val="0"/>
        <w:spacing w:after="0" w:line="240" w:lineRule="auto"/>
        <w:ind w:left="480" w:hanging="480"/>
        <w:jc w:val="both"/>
        <w:rPr>
          <w:rFonts w:ascii="Times New Roman" w:hAnsi="Times New Roman"/>
          <w:noProof/>
          <w:sz w:val="24"/>
          <w:szCs w:val="24"/>
        </w:rPr>
      </w:pPr>
      <w:r w:rsidRPr="00690532">
        <w:rPr>
          <w:rFonts w:ascii="Times New Roman" w:hAnsi="Times New Roman"/>
          <w:noProof/>
          <w:sz w:val="24"/>
          <w:szCs w:val="24"/>
        </w:rPr>
        <w:t>Rachman, M. A., &amp; Syamsuddin. (2017). Meningkatkan Peran Mobilisasi Sosial dalam Membentuk Sinergi antara Pemerintah dan Non-Govermental Organization (</w:t>
      </w:r>
      <w:r>
        <w:rPr>
          <w:rFonts w:ascii="Times New Roman" w:hAnsi="Times New Roman"/>
          <w:noProof/>
          <w:sz w:val="24"/>
          <w:szCs w:val="24"/>
        </w:rPr>
        <w:t>NGO</w:t>
      </w:r>
      <w:r w:rsidRPr="00690532">
        <w:rPr>
          <w:rFonts w:ascii="Times New Roman" w:hAnsi="Times New Roman"/>
          <w:noProof/>
          <w:sz w:val="24"/>
          <w:szCs w:val="24"/>
        </w:rPr>
        <w:t xml:space="preserve">) dalam Upaya Pemberdayaan Ekonomi di Daerah Tertinggal, </w:t>
      </w:r>
      <w:r w:rsidRPr="00690532">
        <w:rPr>
          <w:rFonts w:ascii="Times New Roman" w:hAnsi="Times New Roman"/>
          <w:i/>
          <w:iCs/>
          <w:noProof/>
          <w:sz w:val="24"/>
          <w:szCs w:val="24"/>
        </w:rPr>
        <w:t>1</w:t>
      </w:r>
      <w:r w:rsidRPr="00690532">
        <w:rPr>
          <w:rFonts w:ascii="Times New Roman" w:hAnsi="Times New Roman"/>
          <w:noProof/>
          <w:sz w:val="24"/>
          <w:szCs w:val="24"/>
        </w:rPr>
        <w:t>, 135–145.</w:t>
      </w:r>
    </w:p>
    <w:p w:rsidR="0093424A" w:rsidRDefault="0093424A" w:rsidP="0093424A">
      <w:pPr>
        <w:widowControl w:val="0"/>
        <w:autoSpaceDE w:val="0"/>
        <w:autoSpaceDN w:val="0"/>
        <w:adjustRightInd w:val="0"/>
        <w:spacing w:after="0" w:line="240" w:lineRule="auto"/>
        <w:ind w:left="480" w:hanging="480"/>
        <w:jc w:val="both"/>
        <w:rPr>
          <w:rFonts w:ascii="Times New Roman" w:hAnsi="Times New Roman"/>
          <w:noProof/>
          <w:sz w:val="24"/>
          <w:szCs w:val="24"/>
        </w:rPr>
      </w:pPr>
      <w:r w:rsidRPr="00690532">
        <w:rPr>
          <w:rFonts w:ascii="Times New Roman" w:hAnsi="Times New Roman"/>
          <w:noProof/>
          <w:sz w:val="24"/>
          <w:szCs w:val="24"/>
        </w:rPr>
        <w:t xml:space="preserve">Solano Lara, C., Fernández Crispín, A., &amp; López Téllez, M. C. (2018). Participatory rural appraisal as an educational tool to empower sustainable community processes. </w:t>
      </w:r>
      <w:r w:rsidRPr="00690532">
        <w:rPr>
          <w:rFonts w:ascii="Times New Roman" w:hAnsi="Times New Roman"/>
          <w:i/>
          <w:iCs/>
          <w:noProof/>
          <w:sz w:val="24"/>
          <w:szCs w:val="24"/>
        </w:rPr>
        <w:t>Journal of Cleaner Production</w:t>
      </w:r>
      <w:r w:rsidRPr="00690532">
        <w:rPr>
          <w:rFonts w:ascii="Times New Roman" w:hAnsi="Times New Roman"/>
          <w:noProof/>
          <w:sz w:val="24"/>
          <w:szCs w:val="24"/>
        </w:rPr>
        <w:t xml:space="preserve">, </w:t>
      </w:r>
      <w:r w:rsidRPr="00690532">
        <w:rPr>
          <w:rFonts w:ascii="Times New Roman" w:hAnsi="Times New Roman"/>
          <w:i/>
          <w:iCs/>
          <w:noProof/>
          <w:sz w:val="24"/>
          <w:szCs w:val="24"/>
        </w:rPr>
        <w:t>172</w:t>
      </w:r>
      <w:r w:rsidRPr="00690532">
        <w:rPr>
          <w:rFonts w:ascii="Times New Roman" w:hAnsi="Times New Roman"/>
          <w:noProof/>
          <w:sz w:val="24"/>
          <w:szCs w:val="24"/>
        </w:rPr>
        <w:t xml:space="preserve">, 4254–4262. </w:t>
      </w:r>
      <w:hyperlink r:id="rId18" w:history="1">
        <w:r w:rsidRPr="007D2361">
          <w:rPr>
            <w:rStyle w:val="Hyperlink"/>
            <w:rFonts w:ascii="Times New Roman" w:hAnsi="Times New Roman"/>
            <w:noProof/>
            <w:sz w:val="24"/>
            <w:szCs w:val="24"/>
          </w:rPr>
          <w:t>https://doi.org/10.1016/j.jclepro.2017.08.072</w:t>
        </w:r>
      </w:hyperlink>
    </w:p>
    <w:p w:rsidR="0093424A" w:rsidRDefault="0093424A" w:rsidP="0093424A">
      <w:pPr>
        <w:widowControl w:val="0"/>
        <w:autoSpaceDE w:val="0"/>
        <w:autoSpaceDN w:val="0"/>
        <w:adjustRightInd w:val="0"/>
        <w:spacing w:after="0" w:line="240" w:lineRule="auto"/>
        <w:ind w:left="480" w:hanging="480"/>
        <w:jc w:val="both"/>
        <w:rPr>
          <w:rFonts w:ascii="Times New Roman" w:hAnsi="Times New Roman"/>
          <w:sz w:val="24"/>
          <w:szCs w:val="24"/>
        </w:rPr>
      </w:pPr>
      <w:r w:rsidRPr="002A6531">
        <w:rPr>
          <w:rFonts w:ascii="Times New Roman" w:hAnsi="Times New Roman"/>
          <w:sz w:val="24"/>
          <w:szCs w:val="24"/>
        </w:rPr>
        <w:t xml:space="preserve">Sudarmo, 2009, Elemen-Elemen </w:t>
      </w:r>
      <w:r w:rsidRPr="002A6531">
        <w:rPr>
          <w:rFonts w:ascii="Times New Roman" w:hAnsi="Times New Roman"/>
          <w:i/>
          <w:sz w:val="24"/>
          <w:szCs w:val="24"/>
        </w:rPr>
        <w:t xml:space="preserve">Collaborative Leadership </w:t>
      </w:r>
      <w:r w:rsidRPr="002A6531">
        <w:rPr>
          <w:rFonts w:ascii="Times New Roman" w:hAnsi="Times New Roman"/>
          <w:sz w:val="24"/>
          <w:szCs w:val="24"/>
        </w:rPr>
        <w:t xml:space="preserve">dan Hambatan-Hambatan Bagi Pencapaian Efektivitas </w:t>
      </w:r>
      <w:r w:rsidRPr="002A6531">
        <w:rPr>
          <w:rFonts w:ascii="Times New Roman" w:hAnsi="Times New Roman"/>
          <w:i/>
          <w:sz w:val="24"/>
          <w:szCs w:val="24"/>
        </w:rPr>
        <w:t>Collaborative Governance</w:t>
      </w:r>
      <w:r w:rsidRPr="002A6531">
        <w:rPr>
          <w:rFonts w:ascii="Times New Roman" w:hAnsi="Times New Roman"/>
          <w:sz w:val="24"/>
          <w:szCs w:val="24"/>
        </w:rPr>
        <w:t xml:space="preserve">, Jurnal </w:t>
      </w:r>
      <w:r w:rsidRPr="002A6531">
        <w:rPr>
          <w:rFonts w:ascii="Times New Roman" w:hAnsi="Times New Roman"/>
          <w:i/>
          <w:sz w:val="24"/>
          <w:szCs w:val="24"/>
        </w:rPr>
        <w:t>Spirit Publik</w:t>
      </w:r>
      <w:r w:rsidRPr="002A6531">
        <w:rPr>
          <w:rFonts w:ascii="Times New Roman" w:hAnsi="Times New Roman"/>
          <w:sz w:val="24"/>
          <w:szCs w:val="24"/>
        </w:rPr>
        <w:t>.Vol.5, No.2, hlm: 117-</w:t>
      </w:r>
      <w:proofErr w:type="gramStart"/>
      <w:r w:rsidRPr="002A6531">
        <w:rPr>
          <w:rFonts w:ascii="Times New Roman" w:hAnsi="Times New Roman"/>
          <w:sz w:val="24"/>
          <w:szCs w:val="24"/>
        </w:rPr>
        <w:t>132,ISSN</w:t>
      </w:r>
      <w:proofErr w:type="gramEnd"/>
      <w:r w:rsidRPr="002A6531">
        <w:rPr>
          <w:rFonts w:ascii="Times New Roman" w:hAnsi="Times New Roman"/>
          <w:sz w:val="24"/>
          <w:szCs w:val="24"/>
        </w:rPr>
        <w:t xml:space="preserve"> 1907-0489</w:t>
      </w:r>
      <w:r>
        <w:rPr>
          <w:rFonts w:ascii="Times New Roman" w:hAnsi="Times New Roman"/>
          <w:sz w:val="24"/>
          <w:szCs w:val="24"/>
        </w:rPr>
        <w:t>.</w:t>
      </w:r>
    </w:p>
    <w:p w:rsidR="0093424A" w:rsidRDefault="0093424A" w:rsidP="0093424A">
      <w:pPr>
        <w:widowControl w:val="0"/>
        <w:autoSpaceDE w:val="0"/>
        <w:autoSpaceDN w:val="0"/>
        <w:adjustRightInd w:val="0"/>
        <w:spacing w:after="0" w:line="240" w:lineRule="auto"/>
        <w:ind w:left="480" w:hanging="480"/>
        <w:jc w:val="both"/>
        <w:rPr>
          <w:rFonts w:ascii="Times New Roman" w:hAnsi="Times New Roman"/>
          <w:noProof/>
          <w:sz w:val="24"/>
          <w:szCs w:val="24"/>
        </w:rPr>
      </w:pPr>
      <w:r w:rsidRPr="002A6531">
        <w:rPr>
          <w:rFonts w:ascii="Times New Roman" w:hAnsi="Times New Roman"/>
          <w:sz w:val="24"/>
          <w:szCs w:val="24"/>
        </w:rPr>
        <w:t>Thompson, Perry and Miller. 2007. Conceptualizing and Measuring Collaboration. Jurnal of Public Administration Research and Theory Advance Access published December 1, 2007 in Partnering with the Senior’s Sectors”. Local Government. 38 (2). 161 - 181.</w:t>
      </w:r>
    </w:p>
    <w:p w:rsidR="0093424A" w:rsidRDefault="0093424A" w:rsidP="0093424A">
      <w:pPr>
        <w:widowControl w:val="0"/>
        <w:autoSpaceDE w:val="0"/>
        <w:autoSpaceDN w:val="0"/>
        <w:adjustRightInd w:val="0"/>
        <w:spacing w:after="0" w:line="240" w:lineRule="auto"/>
        <w:ind w:left="480" w:hanging="480"/>
        <w:jc w:val="both"/>
        <w:rPr>
          <w:rFonts w:ascii="Times New Roman" w:hAnsi="Times New Roman"/>
          <w:noProof/>
          <w:sz w:val="24"/>
          <w:szCs w:val="24"/>
        </w:rPr>
      </w:pPr>
      <w:r w:rsidRPr="00690532">
        <w:rPr>
          <w:rFonts w:ascii="Times New Roman" w:hAnsi="Times New Roman"/>
          <w:noProof/>
          <w:sz w:val="24"/>
          <w:szCs w:val="24"/>
        </w:rPr>
        <w:t>Tresiana, N., &amp; Duadji, N. (2017). KOLABORATIF PENGELOLAAN PARIWISATA TELUK KILUAN (Collaborative Management Of The Teluk Kiluan Tourism), 77–84.</w:t>
      </w:r>
    </w:p>
    <w:p w:rsidR="0093424A" w:rsidRPr="00690532" w:rsidRDefault="0093424A" w:rsidP="0093424A">
      <w:pPr>
        <w:widowControl w:val="0"/>
        <w:autoSpaceDE w:val="0"/>
        <w:autoSpaceDN w:val="0"/>
        <w:adjustRightInd w:val="0"/>
        <w:spacing w:after="0" w:line="240" w:lineRule="auto"/>
        <w:ind w:left="480" w:hanging="480"/>
        <w:jc w:val="both"/>
        <w:rPr>
          <w:rFonts w:ascii="Times New Roman" w:hAnsi="Times New Roman"/>
          <w:noProof/>
          <w:sz w:val="24"/>
          <w:szCs w:val="24"/>
        </w:rPr>
      </w:pPr>
      <w:r w:rsidRPr="00690532">
        <w:rPr>
          <w:rFonts w:ascii="Times New Roman" w:hAnsi="Times New Roman"/>
          <w:noProof/>
          <w:sz w:val="24"/>
          <w:szCs w:val="24"/>
        </w:rPr>
        <w:t>Widianingsih, I. (2013). In Search of Collaborative Policy Practice at Local Level: The Case of Safe School Againts Disaster in West Nusa Tenggara, Indonesia, 1–19.</w:t>
      </w:r>
    </w:p>
    <w:p w:rsidR="0093424A" w:rsidRPr="00113E58" w:rsidRDefault="0093424A" w:rsidP="0093424A">
      <w:pPr>
        <w:tabs>
          <w:tab w:val="left" w:pos="851"/>
          <w:tab w:val="left" w:pos="1418"/>
        </w:tabs>
        <w:spacing w:after="0"/>
        <w:ind w:left="426" w:hanging="426"/>
        <w:jc w:val="both"/>
        <w:rPr>
          <w:rFonts w:ascii="Times New Roman" w:hAnsi="Times New Roman"/>
          <w:b/>
          <w:sz w:val="24"/>
          <w:szCs w:val="24"/>
        </w:rPr>
      </w:pPr>
      <w:r w:rsidRPr="00690532">
        <w:rPr>
          <w:rFonts w:ascii="Times New Roman" w:hAnsi="Times New Roman"/>
          <w:noProof/>
          <w:sz w:val="24"/>
          <w:szCs w:val="24"/>
        </w:rPr>
        <w:t>Widodo, A. S., Si, S. I. P. M., Waskita, J., &amp; Si, M. (2015). MANAJEMEN RESIKO BENCANA MELALUI KERJASAMA ANTAR DAERAH ( STUDI TENTANG MANAJEMEN RESIKO BENCANA GUNUNG SLAMET ), 57–65.</w:t>
      </w:r>
    </w:p>
    <w:p w:rsidR="0093424A" w:rsidRDefault="0093424A" w:rsidP="0093424A">
      <w:pPr>
        <w:pStyle w:val="ListParagraph"/>
        <w:tabs>
          <w:tab w:val="left" w:pos="851"/>
        </w:tabs>
        <w:spacing w:after="0"/>
        <w:ind w:left="851"/>
        <w:jc w:val="both"/>
        <w:rPr>
          <w:rFonts w:ascii="Times New Roman" w:hAnsi="Times New Roman"/>
          <w:b/>
          <w:sz w:val="24"/>
          <w:szCs w:val="24"/>
        </w:rPr>
      </w:pPr>
    </w:p>
    <w:p w:rsidR="00D35DEF" w:rsidRDefault="00D35DEF" w:rsidP="00D35DEF">
      <w:pPr>
        <w:rPr>
          <w:rFonts w:ascii="Times New Roman" w:hAnsi="Times New Roman"/>
          <w:sz w:val="24"/>
          <w:szCs w:val="24"/>
        </w:rPr>
      </w:pPr>
    </w:p>
    <w:p w:rsidR="006E028B" w:rsidRDefault="006E028B" w:rsidP="00D35DEF">
      <w:pPr>
        <w:rPr>
          <w:rFonts w:ascii="Arial" w:eastAsia="Times New Roman" w:hAnsi="Arial" w:cs="Arial"/>
          <w:color w:val="323233"/>
          <w:sz w:val="20"/>
          <w:szCs w:val="20"/>
        </w:rPr>
      </w:pPr>
    </w:p>
    <w:p w:rsidR="006E028B" w:rsidRDefault="006E028B" w:rsidP="00D35DEF">
      <w:bookmarkStart w:id="4" w:name="_GoBack"/>
      <w:bookmarkEnd w:id="4"/>
    </w:p>
    <w:sectPr w:rsidR="006E028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10DCF"/>
    <w:multiLevelType w:val="hybridMultilevel"/>
    <w:tmpl w:val="B91ABA6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1D0545"/>
    <w:multiLevelType w:val="hybridMultilevel"/>
    <w:tmpl w:val="9D403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BA3ABD"/>
    <w:multiLevelType w:val="hybridMultilevel"/>
    <w:tmpl w:val="5C20A72A"/>
    <w:lvl w:ilvl="0" w:tplc="6E1CB02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70287D"/>
    <w:multiLevelType w:val="hybridMultilevel"/>
    <w:tmpl w:val="653AEE88"/>
    <w:lvl w:ilvl="0" w:tplc="6CF2E9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A63F70"/>
    <w:multiLevelType w:val="hybridMultilevel"/>
    <w:tmpl w:val="84EA860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F1F7832"/>
    <w:multiLevelType w:val="hybridMultilevel"/>
    <w:tmpl w:val="AB4CF28E"/>
    <w:lvl w:ilvl="0" w:tplc="04210015">
      <w:start w:val="1"/>
      <w:numFmt w:val="upperLetter"/>
      <w:lvlText w:val="%1."/>
      <w:lvlJc w:val="left"/>
      <w:pPr>
        <w:ind w:left="567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6DDA24E4"/>
    <w:multiLevelType w:val="hybridMultilevel"/>
    <w:tmpl w:val="D6A05296"/>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7AA13DD0"/>
    <w:multiLevelType w:val="hybridMultilevel"/>
    <w:tmpl w:val="2E18A022"/>
    <w:lvl w:ilvl="0" w:tplc="04210015">
      <w:start w:val="4"/>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2"/>
  </w:num>
  <w:num w:numId="5">
    <w:abstractNumId w:val="0"/>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LE0NDExNjU2NjExsDRS0lEKTi0uzszPAykwrAUA91kj4SwAAAA="/>
  </w:docVars>
  <w:rsids>
    <w:rsidRoot w:val="00D35DEF"/>
    <w:rsid w:val="0007458A"/>
    <w:rsid w:val="000A19C7"/>
    <w:rsid w:val="001125D0"/>
    <w:rsid w:val="00247EE5"/>
    <w:rsid w:val="00275260"/>
    <w:rsid w:val="002866F8"/>
    <w:rsid w:val="002B2289"/>
    <w:rsid w:val="002B25F1"/>
    <w:rsid w:val="002B604D"/>
    <w:rsid w:val="002F46D9"/>
    <w:rsid w:val="00313D68"/>
    <w:rsid w:val="00352F97"/>
    <w:rsid w:val="00385182"/>
    <w:rsid w:val="003B763A"/>
    <w:rsid w:val="00495DE5"/>
    <w:rsid w:val="004A577E"/>
    <w:rsid w:val="004B23AB"/>
    <w:rsid w:val="004D730E"/>
    <w:rsid w:val="005034B0"/>
    <w:rsid w:val="00557120"/>
    <w:rsid w:val="005A68A9"/>
    <w:rsid w:val="005E098D"/>
    <w:rsid w:val="006010BF"/>
    <w:rsid w:val="006953A7"/>
    <w:rsid w:val="006A57CB"/>
    <w:rsid w:val="006E028B"/>
    <w:rsid w:val="006F130D"/>
    <w:rsid w:val="007F0FC4"/>
    <w:rsid w:val="00837B6F"/>
    <w:rsid w:val="00882BD6"/>
    <w:rsid w:val="008B57C3"/>
    <w:rsid w:val="008C115A"/>
    <w:rsid w:val="008D1538"/>
    <w:rsid w:val="0093424A"/>
    <w:rsid w:val="009D094B"/>
    <w:rsid w:val="009F39A5"/>
    <w:rsid w:val="009F5E19"/>
    <w:rsid w:val="00A07D3A"/>
    <w:rsid w:val="00A37D0A"/>
    <w:rsid w:val="00A679F5"/>
    <w:rsid w:val="00A74D88"/>
    <w:rsid w:val="00B50EAE"/>
    <w:rsid w:val="00B53BB6"/>
    <w:rsid w:val="00B8150E"/>
    <w:rsid w:val="00BA3955"/>
    <w:rsid w:val="00C571CB"/>
    <w:rsid w:val="00C93C71"/>
    <w:rsid w:val="00CC1059"/>
    <w:rsid w:val="00D35DEF"/>
    <w:rsid w:val="00D64A65"/>
    <w:rsid w:val="00D94206"/>
    <w:rsid w:val="00DA1141"/>
    <w:rsid w:val="00DF7858"/>
    <w:rsid w:val="00EC4B63"/>
    <w:rsid w:val="00F0147D"/>
    <w:rsid w:val="00F76C3C"/>
    <w:rsid w:val="00F95CD2"/>
    <w:rsid w:val="00F96431"/>
    <w:rsid w:val="00FE7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86D74"/>
  <w15:chartTrackingRefBased/>
  <w15:docId w15:val="{47BC4120-3E69-452B-B169-A699909A4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DE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D35DEF"/>
    <w:pPr>
      <w:spacing w:line="240" w:lineRule="auto"/>
    </w:pPr>
    <w:rPr>
      <w:b/>
      <w:bCs/>
      <w:color w:val="4F81BD"/>
      <w:sz w:val="18"/>
      <w:szCs w:val="18"/>
    </w:rPr>
  </w:style>
  <w:style w:type="character" w:styleId="Hyperlink">
    <w:name w:val="Hyperlink"/>
    <w:basedOn w:val="DefaultParagraphFont"/>
    <w:uiPriority w:val="99"/>
    <w:unhideWhenUsed/>
    <w:rsid w:val="00D35DEF"/>
    <w:rPr>
      <w:color w:val="0000FF"/>
      <w:u w:val="single"/>
    </w:rPr>
  </w:style>
  <w:style w:type="paragraph" w:styleId="ListParagraph">
    <w:name w:val="List Paragraph"/>
    <w:aliases w:val="Body Text Char1,Char Char2,List Paragraph2,List Paragraph1"/>
    <w:basedOn w:val="Normal"/>
    <w:link w:val="ListParagraphChar"/>
    <w:uiPriority w:val="34"/>
    <w:qFormat/>
    <w:rsid w:val="00A37D0A"/>
    <w:pPr>
      <w:ind w:left="720"/>
      <w:contextualSpacing/>
    </w:pPr>
  </w:style>
  <w:style w:type="character" w:customStyle="1" w:styleId="ListParagraphChar">
    <w:name w:val="List Paragraph Char"/>
    <w:aliases w:val="Body Text Char1 Char,Char Char2 Char,List Paragraph2 Char,List Paragraph1 Char"/>
    <w:basedOn w:val="DefaultParagraphFont"/>
    <w:link w:val="ListParagraph"/>
    <w:uiPriority w:val="34"/>
    <w:locked/>
    <w:rsid w:val="00882BD6"/>
    <w:rPr>
      <w:rFonts w:ascii="Calibri" w:eastAsia="Calibri" w:hAnsi="Calibri" w:cs="Times New Roman"/>
    </w:rPr>
  </w:style>
  <w:style w:type="paragraph" w:styleId="FootnoteText">
    <w:name w:val="footnote text"/>
    <w:basedOn w:val="Normal"/>
    <w:link w:val="FootnoteTextChar"/>
    <w:uiPriority w:val="99"/>
    <w:unhideWhenUsed/>
    <w:rsid w:val="0093424A"/>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93424A"/>
    <w:rPr>
      <w:sz w:val="20"/>
      <w:szCs w:val="20"/>
    </w:rPr>
  </w:style>
  <w:style w:type="paragraph" w:styleId="NoSpacing">
    <w:name w:val="No Spacing"/>
    <w:uiPriority w:val="1"/>
    <w:qFormat/>
    <w:rsid w:val="0093424A"/>
    <w:pPr>
      <w:spacing w:after="0" w:line="240" w:lineRule="auto"/>
    </w:pPr>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boks.katadata.co.id/datapublish/2017/11/08/pengangguran-terbesar-ternyata-lulusan-smk" TargetMode="External"/><Relationship Id="rId13" Type="http://schemas.openxmlformats.org/officeDocument/2006/relationships/hyperlink" Target="https://news.detik.com/read/2018/01/24/061214/3830250/10/" TargetMode="External"/><Relationship Id="rId18" Type="http://schemas.openxmlformats.org/officeDocument/2006/relationships/hyperlink" Target="https://doi.org/10.1016/j.jclepro.2017.08.072" TargetMode="External"/><Relationship Id="rId3" Type="http://schemas.openxmlformats.org/officeDocument/2006/relationships/settings" Target="settings.xml"/><Relationship Id="rId7" Type="http://schemas.openxmlformats.org/officeDocument/2006/relationships/hyperlink" Target="https://databoks.katadata.co.id/datapublish/2017/05/10/masa-gubernur-ahok-penganguran-jakarta-capai-level-terendah" TargetMode="External"/><Relationship Id="rId12" Type="http://schemas.openxmlformats.org/officeDocument/2006/relationships/hyperlink" Target="http://www.jpart.oxfordjournals.org" TargetMode="External"/><Relationship Id="rId17" Type="http://schemas.openxmlformats.org/officeDocument/2006/relationships/hyperlink" Target="https://doi.org/10.1080/09614524.2018.1401588" TargetMode="External"/><Relationship Id="rId2" Type="http://schemas.openxmlformats.org/officeDocument/2006/relationships/styles" Target="styles.xml"/><Relationship Id="rId16" Type="http://schemas.openxmlformats.org/officeDocument/2006/relationships/hyperlink" Target="http://www.tribunnews.com/metropolitan/2018/02/08/ada-syaratnya-untuk-sukses-melalui-program-ok-oc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emf"/><Relationship Id="rId5" Type="http://schemas.openxmlformats.org/officeDocument/2006/relationships/hyperlink" Target="https://databoks.katadata.co.id/datapublish/2017/04/13/berapa-penduduk-miskin-di-jakarta" TargetMode="External"/><Relationship Id="rId15" Type="http://schemas.openxmlformats.org/officeDocument/2006/relationships/hyperlink" Target="http://www.mediaindonesia.com/megapolitan" TargetMode="Externa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artakota.tribunnews.com/2018/03/13/pemberdayaan-masyarakat-wirausaha-baru-digelar-di-rptra-aka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703</TotalTime>
  <Pages>15</Pages>
  <Words>10348</Words>
  <Characters>58986</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2018-10-25T04:13:00Z</dcterms:created>
  <dcterms:modified xsi:type="dcterms:W3CDTF">2018-10-25T18:19:00Z</dcterms:modified>
</cp:coreProperties>
</file>