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96F" w:rsidRPr="00FE7008" w:rsidRDefault="00FD296F" w:rsidP="00FD296F">
      <w:pPr>
        <w:pStyle w:val="HTMLPreformatted"/>
        <w:shd w:val="clear" w:color="auto" w:fill="FFFFFF"/>
        <w:jc w:val="center"/>
        <w:rPr>
          <w:rFonts w:ascii="Arial" w:hAnsi="Arial" w:cs="Arial"/>
          <w:i/>
          <w:color w:val="212121"/>
          <w:sz w:val="24"/>
          <w:szCs w:val="24"/>
          <w:lang w:val="en"/>
        </w:rPr>
      </w:pPr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>ABSTRACT</w:t>
      </w:r>
    </w:p>
    <w:p w:rsidR="00FD296F" w:rsidRPr="00FE7008" w:rsidRDefault="00FD296F" w:rsidP="00FD296F">
      <w:pPr>
        <w:pStyle w:val="HTMLPreformatted"/>
        <w:shd w:val="clear" w:color="auto" w:fill="FFFFFF"/>
        <w:jc w:val="both"/>
        <w:rPr>
          <w:rFonts w:ascii="Arial" w:hAnsi="Arial" w:cs="Arial"/>
          <w:i/>
          <w:color w:val="212121"/>
          <w:sz w:val="24"/>
          <w:szCs w:val="24"/>
          <w:lang w:val="en"/>
        </w:rPr>
      </w:pPr>
    </w:p>
    <w:p w:rsidR="00FD296F" w:rsidRPr="00FE7008" w:rsidRDefault="00FD296F" w:rsidP="00FD296F">
      <w:pPr>
        <w:pStyle w:val="HTMLPreformatted"/>
        <w:shd w:val="clear" w:color="auto" w:fill="FFFFFF"/>
        <w:jc w:val="both"/>
        <w:rPr>
          <w:rFonts w:ascii="Arial" w:hAnsi="Arial" w:cs="Arial"/>
          <w:b/>
          <w:i/>
          <w:color w:val="212121"/>
          <w:sz w:val="24"/>
          <w:szCs w:val="24"/>
        </w:rPr>
      </w:pPr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ab/>
      </w:r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 xml:space="preserve">Appointment of a position is a belief of the leadership to subordinates or the State Civil Apparatus (ASN) who are considered capable to perform and run a position is given, one of which is the appointment of the position of </w:t>
      </w:r>
      <w:proofErr w:type="spellStart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>Camat</w:t>
      </w:r>
      <w:proofErr w:type="spellEnd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 xml:space="preserve">. In appointment of the </w:t>
      </w:r>
      <w:proofErr w:type="spellStart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>camat</w:t>
      </w:r>
      <w:proofErr w:type="spellEnd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 xml:space="preserve">, the appointed sub-district must be one who is </w:t>
      </w:r>
      <w:bookmarkStart w:id="0" w:name="_GoBack"/>
      <w:bookmarkEnd w:id="0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 xml:space="preserve">deemed capable and has the capacity to become a </w:t>
      </w:r>
      <w:proofErr w:type="spellStart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>subdistrict</w:t>
      </w:r>
      <w:proofErr w:type="spellEnd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 xml:space="preserve"> head because the office has a direct responsibility with the community but there are still many sub-districts who are appointed not yet have the capacity for example not in accordance with the basic knowledge of the elected sub- , From the authors are interested to conduct research in the title</w:t>
      </w:r>
      <w:r w:rsidR="00FE7008">
        <w:rPr>
          <w:rFonts w:ascii="Arial" w:hAnsi="Arial" w:cs="Arial"/>
          <w:i/>
          <w:color w:val="212121"/>
          <w:sz w:val="24"/>
          <w:szCs w:val="24"/>
          <w:lang w:val="en"/>
        </w:rPr>
        <w:t>:</w:t>
      </w:r>
      <w:r w:rsidR="00FE7008" w:rsidRPr="00FE7008">
        <w:rPr>
          <w:rFonts w:ascii="Arial" w:hAnsi="Arial" w:cs="Arial"/>
          <w:b/>
          <w:i/>
          <w:color w:val="212121"/>
          <w:sz w:val="24"/>
          <w:szCs w:val="24"/>
          <w:lang w:val="en"/>
        </w:rPr>
        <w:t xml:space="preserve"> “</w:t>
      </w:r>
      <w:r w:rsidRPr="00FE7008">
        <w:rPr>
          <w:rFonts w:ascii="Arial" w:hAnsi="Arial" w:cs="Arial"/>
          <w:b/>
          <w:i/>
          <w:color w:val="212121"/>
          <w:sz w:val="24"/>
          <w:szCs w:val="24"/>
          <w:lang w:val="en"/>
        </w:rPr>
        <w:t xml:space="preserve">IMPLEMENTATION OF CAMAT POLICY </w:t>
      </w:r>
      <w:proofErr w:type="spellStart"/>
      <w:r w:rsidRPr="00FE7008">
        <w:rPr>
          <w:rFonts w:ascii="Arial" w:hAnsi="Arial" w:cs="Arial"/>
          <w:b/>
          <w:i/>
          <w:color w:val="212121"/>
          <w:sz w:val="24"/>
          <w:szCs w:val="24"/>
          <w:lang w:val="en"/>
        </w:rPr>
        <w:t>POLICY</w:t>
      </w:r>
      <w:proofErr w:type="spellEnd"/>
      <w:r w:rsidRPr="00FE7008">
        <w:rPr>
          <w:rFonts w:ascii="Arial" w:hAnsi="Arial" w:cs="Arial"/>
          <w:b/>
          <w:i/>
          <w:color w:val="212121"/>
          <w:sz w:val="24"/>
          <w:szCs w:val="24"/>
          <w:lang w:val="en"/>
        </w:rPr>
        <w:t xml:space="preserve"> BASED ON LAW NUMBER 23 YEAR 2014 ON REGIONAL GOVERNMENT IN REGENCY OF NORTH LABUHANBATU PROVINSI SUMATERA UTARA</w:t>
      </w:r>
      <w:r w:rsidR="00FE7008" w:rsidRPr="00FE7008">
        <w:rPr>
          <w:rFonts w:ascii="Arial" w:hAnsi="Arial" w:cs="Arial"/>
          <w:b/>
          <w:i/>
          <w:color w:val="212121"/>
          <w:sz w:val="24"/>
          <w:szCs w:val="24"/>
          <w:lang w:val="en"/>
        </w:rPr>
        <w:t>”</w:t>
      </w:r>
    </w:p>
    <w:p w:rsidR="00FD296F" w:rsidRPr="00FE7008" w:rsidRDefault="00FD296F" w:rsidP="00FD296F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FD296F" w:rsidRPr="00FE7008" w:rsidRDefault="00FD296F" w:rsidP="00FD296F">
      <w:pPr>
        <w:pStyle w:val="HTMLPreformatted"/>
        <w:shd w:val="clear" w:color="auto" w:fill="FFFFFF"/>
        <w:jc w:val="both"/>
        <w:rPr>
          <w:rFonts w:ascii="Arial" w:hAnsi="Arial" w:cs="Arial"/>
          <w:i/>
          <w:color w:val="212121"/>
          <w:sz w:val="24"/>
          <w:szCs w:val="24"/>
          <w:lang w:val="en"/>
        </w:rPr>
      </w:pPr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ab/>
      </w:r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 xml:space="preserve">The purpose of this research is to know how the process of appointment of </w:t>
      </w:r>
      <w:proofErr w:type="spellStart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>camat</w:t>
      </w:r>
      <w:proofErr w:type="spellEnd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 xml:space="preserve"> position, the cause of the appointment of the </w:t>
      </w:r>
      <w:proofErr w:type="spellStart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>subdistrict</w:t>
      </w:r>
      <w:proofErr w:type="spellEnd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 xml:space="preserve"> head that is open n laid out the science of government, and the efforts made by the related institution appointment of sub-district he</w:t>
      </w:r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 xml:space="preserve">ad in </w:t>
      </w:r>
      <w:proofErr w:type="spellStart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>Labuhanbatu</w:t>
      </w:r>
      <w:proofErr w:type="spellEnd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 xml:space="preserve"> Utara regency</w:t>
      </w:r>
    </w:p>
    <w:p w:rsidR="00FD296F" w:rsidRPr="00FE7008" w:rsidRDefault="00FD296F" w:rsidP="00FD296F">
      <w:pPr>
        <w:pStyle w:val="HTMLPreformatted"/>
        <w:shd w:val="clear" w:color="auto" w:fill="FFFFFF"/>
        <w:jc w:val="both"/>
        <w:rPr>
          <w:rFonts w:ascii="Arial" w:hAnsi="Arial" w:cs="Arial"/>
          <w:i/>
          <w:color w:val="212121"/>
          <w:sz w:val="24"/>
          <w:szCs w:val="24"/>
          <w:lang w:val="en"/>
        </w:rPr>
      </w:pPr>
    </w:p>
    <w:p w:rsidR="00FD296F" w:rsidRPr="00FE7008" w:rsidRDefault="00FD296F" w:rsidP="00FD296F">
      <w:pPr>
        <w:pStyle w:val="HTMLPreformatted"/>
        <w:shd w:val="clear" w:color="auto" w:fill="FFFFFF"/>
        <w:rPr>
          <w:rFonts w:ascii="Arial" w:hAnsi="Arial" w:cs="Arial"/>
          <w:i/>
          <w:color w:val="212121"/>
          <w:sz w:val="24"/>
          <w:szCs w:val="24"/>
        </w:rPr>
      </w:pPr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ab/>
      </w:r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 xml:space="preserve">The author uses descriptive qualitative research method with inductive approach. </w:t>
      </w:r>
      <w:proofErr w:type="gramStart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>while</w:t>
      </w:r>
      <w:proofErr w:type="gramEnd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 xml:space="preserve"> the data collection techniques used by the author is the observation, interview, and documentation.</w:t>
      </w:r>
    </w:p>
    <w:p w:rsidR="00FD296F" w:rsidRPr="00FE7008" w:rsidRDefault="00FD296F" w:rsidP="00FD296F">
      <w:pPr>
        <w:pStyle w:val="HTMLPreformatted"/>
        <w:shd w:val="clear" w:color="auto" w:fill="FFFFFF"/>
        <w:jc w:val="both"/>
        <w:rPr>
          <w:rFonts w:ascii="Arial" w:hAnsi="Arial" w:cs="Arial"/>
          <w:i/>
          <w:color w:val="212121"/>
          <w:sz w:val="24"/>
          <w:szCs w:val="24"/>
        </w:rPr>
      </w:pPr>
    </w:p>
    <w:p w:rsidR="00FD296F" w:rsidRPr="00FE7008" w:rsidRDefault="00FD296F" w:rsidP="00FD296F">
      <w:pPr>
        <w:pStyle w:val="HTMLPreformatted"/>
        <w:shd w:val="clear" w:color="auto" w:fill="FFFFFF"/>
        <w:rPr>
          <w:rFonts w:ascii="Arial" w:hAnsi="Arial" w:cs="Arial"/>
          <w:i/>
          <w:color w:val="212121"/>
          <w:sz w:val="24"/>
          <w:szCs w:val="24"/>
          <w:lang w:val="en"/>
        </w:rPr>
      </w:pPr>
      <w:r w:rsidRPr="00FE7008">
        <w:rPr>
          <w:rFonts w:ascii="Arial" w:hAnsi="Arial" w:cs="Arial"/>
          <w:i/>
          <w:color w:val="212121"/>
          <w:sz w:val="24"/>
          <w:szCs w:val="24"/>
        </w:rPr>
        <w:tab/>
      </w:r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 xml:space="preserve">The authors conclude that the appointment of sub-district heads in north </w:t>
      </w:r>
      <w:proofErr w:type="spellStart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>labuhanbatu</w:t>
      </w:r>
      <w:proofErr w:type="spellEnd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 xml:space="preserve"> district still faces many obstacles, namely the limited number of ASNs that have the scales of government, the limitations on the budget in conducting the training of the sub-district head, and the absence of preparing </w:t>
      </w:r>
      <w:proofErr w:type="spellStart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>camat</w:t>
      </w:r>
      <w:proofErr w:type="spellEnd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 xml:space="preserve"> to be appointed by the sub-district head in the future. Based on these conclusions, the authors suggest that the head of the district of North </w:t>
      </w:r>
      <w:proofErr w:type="spellStart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>Labuhanbatu</w:t>
      </w:r>
      <w:proofErr w:type="spellEnd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 xml:space="preserve"> is selective in appointing the sub-district head in accordance with the background of governmental science, preparing </w:t>
      </w:r>
      <w:proofErr w:type="spellStart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>camat</w:t>
      </w:r>
      <w:proofErr w:type="spellEnd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>camat</w:t>
      </w:r>
      <w:proofErr w:type="spellEnd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 xml:space="preserve"> who are eligible to be inaugurated into </w:t>
      </w:r>
      <w:proofErr w:type="spellStart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>subdistrict</w:t>
      </w:r>
      <w:proofErr w:type="spellEnd"/>
      <w:r w:rsidRPr="00FE7008">
        <w:rPr>
          <w:rFonts w:ascii="Arial" w:hAnsi="Arial" w:cs="Arial"/>
          <w:i/>
          <w:color w:val="212121"/>
          <w:sz w:val="24"/>
          <w:szCs w:val="24"/>
          <w:lang w:val="en"/>
        </w:rPr>
        <w:t xml:space="preserve"> heads in the future.</w:t>
      </w:r>
    </w:p>
    <w:p w:rsidR="00FD296F" w:rsidRPr="00FE7008" w:rsidRDefault="00FD296F" w:rsidP="00FD296F">
      <w:pPr>
        <w:pStyle w:val="HTMLPreformatted"/>
        <w:shd w:val="clear" w:color="auto" w:fill="FFFFFF"/>
        <w:rPr>
          <w:rFonts w:ascii="Arial" w:hAnsi="Arial" w:cs="Arial"/>
          <w:i/>
          <w:color w:val="212121"/>
          <w:sz w:val="24"/>
          <w:szCs w:val="24"/>
          <w:lang w:val="en"/>
        </w:rPr>
      </w:pPr>
    </w:p>
    <w:p w:rsidR="00FD296F" w:rsidRPr="00FE7008" w:rsidRDefault="00FD296F" w:rsidP="00FD296F">
      <w:pPr>
        <w:pStyle w:val="HTMLPreformatted"/>
        <w:shd w:val="clear" w:color="auto" w:fill="FFFFFF"/>
        <w:rPr>
          <w:rFonts w:ascii="Arial" w:hAnsi="Arial" w:cs="Arial"/>
          <w:b/>
          <w:i/>
          <w:color w:val="212121"/>
          <w:sz w:val="24"/>
          <w:szCs w:val="24"/>
        </w:rPr>
      </w:pPr>
      <w:r w:rsidRPr="00FE7008">
        <w:rPr>
          <w:rFonts w:ascii="Arial" w:hAnsi="Arial" w:cs="Arial"/>
          <w:b/>
          <w:i/>
          <w:color w:val="212121"/>
          <w:sz w:val="24"/>
          <w:szCs w:val="24"/>
          <w:lang w:val="en"/>
        </w:rPr>
        <w:t xml:space="preserve">Keywords: Policy Implementation, Appointment, Position, </w:t>
      </w:r>
      <w:proofErr w:type="spellStart"/>
      <w:r w:rsidRPr="00FE7008">
        <w:rPr>
          <w:rFonts w:ascii="Arial" w:hAnsi="Arial" w:cs="Arial"/>
          <w:b/>
          <w:i/>
          <w:color w:val="212121"/>
          <w:sz w:val="24"/>
          <w:szCs w:val="24"/>
          <w:lang w:val="en"/>
        </w:rPr>
        <w:t>Camat</w:t>
      </w:r>
      <w:proofErr w:type="spellEnd"/>
    </w:p>
    <w:p w:rsidR="00FD296F" w:rsidRPr="00FE7008" w:rsidRDefault="00FD296F" w:rsidP="00FD296F">
      <w:pPr>
        <w:pStyle w:val="HTMLPreformatted"/>
        <w:shd w:val="clear" w:color="auto" w:fill="FFFFFF"/>
        <w:rPr>
          <w:rFonts w:ascii="Arial" w:hAnsi="Arial" w:cs="Arial"/>
          <w:i/>
          <w:color w:val="212121"/>
          <w:sz w:val="24"/>
          <w:szCs w:val="24"/>
        </w:rPr>
      </w:pPr>
    </w:p>
    <w:p w:rsidR="00FD296F" w:rsidRPr="00FE7008" w:rsidRDefault="00FD296F" w:rsidP="00FD296F">
      <w:pPr>
        <w:pStyle w:val="HTMLPreformatted"/>
        <w:shd w:val="clear" w:color="auto" w:fill="FFFFFF"/>
        <w:jc w:val="both"/>
        <w:rPr>
          <w:rFonts w:ascii="Arial" w:hAnsi="Arial" w:cs="Arial"/>
          <w:i/>
          <w:color w:val="212121"/>
          <w:sz w:val="24"/>
          <w:szCs w:val="24"/>
        </w:rPr>
      </w:pPr>
    </w:p>
    <w:p w:rsidR="00FD296F" w:rsidRPr="00FE7008" w:rsidRDefault="00FD296F" w:rsidP="00FD296F">
      <w:pPr>
        <w:pStyle w:val="HTMLPreformatted"/>
        <w:shd w:val="clear" w:color="auto" w:fill="FFFFFF"/>
        <w:jc w:val="both"/>
        <w:rPr>
          <w:rFonts w:ascii="Arial" w:hAnsi="Arial" w:cs="Arial"/>
          <w:i/>
          <w:color w:val="212121"/>
          <w:sz w:val="24"/>
          <w:szCs w:val="24"/>
        </w:rPr>
      </w:pPr>
    </w:p>
    <w:p w:rsidR="00FD296F" w:rsidRPr="00FE7008" w:rsidRDefault="00FD296F" w:rsidP="00FD296F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sectPr w:rsidR="00FD296F" w:rsidRPr="00FE7008" w:rsidSect="00F91A5C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5C"/>
    <w:rsid w:val="00453C59"/>
    <w:rsid w:val="00567A88"/>
    <w:rsid w:val="00D22BA3"/>
    <w:rsid w:val="00E40EEA"/>
    <w:rsid w:val="00F91A5C"/>
    <w:rsid w:val="00FD296F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DCDC1-CCD0-4913-9DC1-56C7B341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29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29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2018-05-22T02:09:00Z</dcterms:created>
  <dcterms:modified xsi:type="dcterms:W3CDTF">2018-05-28T04:00:00Z</dcterms:modified>
</cp:coreProperties>
</file>