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6B4" w:rsidRPr="00A81161" w:rsidRDefault="00C176B4" w:rsidP="00892200">
      <w:pPr>
        <w:spacing w:line="480" w:lineRule="auto"/>
        <w:jc w:val="center"/>
        <w:rPr>
          <w:rFonts w:ascii="Arial" w:hAnsi="Arial" w:cs="Arial"/>
          <w:b/>
          <w:sz w:val="24"/>
          <w:szCs w:val="24"/>
        </w:rPr>
      </w:pPr>
      <w:bookmarkStart w:id="0" w:name="_GoBack"/>
      <w:bookmarkEnd w:id="0"/>
      <w:r w:rsidRPr="00A81161">
        <w:rPr>
          <w:rFonts w:ascii="Arial" w:hAnsi="Arial" w:cs="Arial"/>
          <w:b/>
          <w:sz w:val="24"/>
          <w:szCs w:val="24"/>
        </w:rPr>
        <w:t>ABSTRAK</w:t>
      </w:r>
    </w:p>
    <w:p w:rsidR="00EA17AF" w:rsidRDefault="00C176B4" w:rsidP="003D673C">
      <w:pPr>
        <w:spacing w:line="240" w:lineRule="auto"/>
        <w:ind w:firstLine="851"/>
        <w:jc w:val="both"/>
        <w:rPr>
          <w:rFonts w:ascii="Arial" w:hAnsi="Arial" w:cs="Arial"/>
          <w:sz w:val="24"/>
          <w:szCs w:val="24"/>
          <w:lang w:val="id-ID"/>
        </w:rPr>
      </w:pPr>
      <w:r>
        <w:rPr>
          <w:rFonts w:ascii="Arial" w:hAnsi="Arial" w:cs="Arial"/>
          <w:sz w:val="24"/>
          <w:szCs w:val="24"/>
        </w:rPr>
        <w:t xml:space="preserve">Dana </w:t>
      </w:r>
      <w:r w:rsidR="003D673C">
        <w:rPr>
          <w:rFonts w:ascii="Arial" w:hAnsi="Arial" w:cs="Arial"/>
          <w:sz w:val="24"/>
          <w:szCs w:val="24"/>
          <w:lang w:val="id-ID"/>
        </w:rPr>
        <w:t>D</w:t>
      </w:r>
      <w:r>
        <w:rPr>
          <w:rFonts w:ascii="Arial" w:hAnsi="Arial" w:cs="Arial"/>
          <w:sz w:val="24"/>
          <w:szCs w:val="24"/>
          <w:lang w:val="id-ID"/>
        </w:rPr>
        <w:t xml:space="preserve">esa merupakan dana yang berasal dari pemerintah pusat yang ditransfer kepada pemerintah desa </w:t>
      </w:r>
      <w:r w:rsidR="00892200">
        <w:rPr>
          <w:rFonts w:ascii="Arial" w:hAnsi="Arial" w:cs="Arial"/>
          <w:sz w:val="24"/>
          <w:szCs w:val="24"/>
          <w:lang w:val="id-ID"/>
        </w:rPr>
        <w:t xml:space="preserve">melalui Anggaran Pendapatan dan Belanja Daerah untuk membiayai kegiatan penyelenggaraan pemerintahan, pembangunan, pemberdayaan serta kemasyarakatan. Dengan prioritas </w:t>
      </w:r>
      <w:r w:rsidR="00AF04BE">
        <w:rPr>
          <w:rFonts w:ascii="Arial" w:hAnsi="Arial" w:cs="Arial"/>
          <w:sz w:val="24"/>
          <w:szCs w:val="24"/>
        </w:rPr>
        <w:t>penggunaan dananya dipergunakan untuk</w:t>
      </w:r>
      <w:r w:rsidR="00892200">
        <w:rPr>
          <w:rFonts w:ascii="Arial" w:hAnsi="Arial" w:cs="Arial"/>
          <w:sz w:val="24"/>
          <w:szCs w:val="24"/>
          <w:lang w:val="id-ID"/>
        </w:rPr>
        <w:t xml:space="preserve"> kegiatan pembangunan dan pemberdayaan masyarakat</w:t>
      </w:r>
      <w:r w:rsidR="00562E8F">
        <w:rPr>
          <w:rFonts w:ascii="Arial" w:hAnsi="Arial" w:cs="Arial"/>
          <w:sz w:val="24"/>
          <w:szCs w:val="24"/>
        </w:rPr>
        <w:t xml:space="preserve"> dalam hal ini untuk meningkatkan perekonomian masyarakat desa</w:t>
      </w:r>
      <w:r w:rsidR="00892200">
        <w:rPr>
          <w:rFonts w:ascii="Arial" w:hAnsi="Arial" w:cs="Arial"/>
          <w:sz w:val="24"/>
          <w:szCs w:val="24"/>
          <w:lang w:val="id-ID"/>
        </w:rPr>
        <w:t xml:space="preserve">. Sehingga penulis tertarik untuk mengambil judul </w:t>
      </w:r>
      <w:r w:rsidR="00892200" w:rsidRPr="00B71480">
        <w:rPr>
          <w:rFonts w:ascii="Arial" w:hAnsi="Arial" w:cs="Arial"/>
          <w:b/>
          <w:sz w:val="24"/>
          <w:szCs w:val="24"/>
          <w:lang w:val="id-ID"/>
        </w:rPr>
        <w:t>“</w:t>
      </w:r>
      <w:r w:rsidR="00562E8F">
        <w:rPr>
          <w:rFonts w:ascii="Arial" w:hAnsi="Arial" w:cs="Arial"/>
          <w:b/>
          <w:sz w:val="24"/>
          <w:szCs w:val="24"/>
        </w:rPr>
        <w:t>Pengelolaa</w:t>
      </w:r>
      <w:r w:rsidR="00DC4E91">
        <w:rPr>
          <w:rFonts w:ascii="Arial" w:hAnsi="Arial" w:cs="Arial"/>
          <w:b/>
          <w:sz w:val="24"/>
          <w:szCs w:val="24"/>
        </w:rPr>
        <w:t>n Dana Desa Dalam Meningkatkan P</w:t>
      </w:r>
      <w:r w:rsidR="00562E8F">
        <w:rPr>
          <w:rFonts w:ascii="Arial" w:hAnsi="Arial" w:cs="Arial"/>
          <w:b/>
          <w:sz w:val="24"/>
          <w:szCs w:val="24"/>
        </w:rPr>
        <w:t xml:space="preserve">erekonomian Masyarakat </w:t>
      </w:r>
      <w:r w:rsidR="00DC4E91">
        <w:rPr>
          <w:rFonts w:ascii="Arial" w:hAnsi="Arial" w:cs="Arial"/>
          <w:b/>
          <w:sz w:val="24"/>
          <w:szCs w:val="24"/>
        </w:rPr>
        <w:t>Di Desa Narumonda III Kecamatan Siantar Narumonda Kabupaten Toba Samosir Provinsi Sumatera Utara</w:t>
      </w:r>
      <w:r w:rsidR="00892200" w:rsidRPr="00B71480">
        <w:rPr>
          <w:rFonts w:ascii="Arial" w:hAnsi="Arial" w:cs="Arial"/>
          <w:b/>
          <w:sz w:val="24"/>
          <w:szCs w:val="24"/>
          <w:lang w:val="id-ID"/>
        </w:rPr>
        <w:t>.</w:t>
      </w:r>
      <w:r w:rsidR="00B71480" w:rsidRPr="00B71480">
        <w:rPr>
          <w:rFonts w:ascii="Arial" w:hAnsi="Arial" w:cs="Arial"/>
          <w:b/>
          <w:sz w:val="24"/>
          <w:szCs w:val="24"/>
          <w:lang w:val="id-ID"/>
        </w:rPr>
        <w:t>”</w:t>
      </w:r>
      <w:r w:rsidR="00892200">
        <w:rPr>
          <w:rFonts w:ascii="Arial" w:hAnsi="Arial" w:cs="Arial"/>
          <w:sz w:val="24"/>
          <w:szCs w:val="24"/>
          <w:lang w:val="id-ID"/>
        </w:rPr>
        <w:t xml:space="preserve"> Fokus dari penelitian ini adalah untuk mengetahui </w:t>
      </w:r>
      <w:r w:rsidR="00DC4E91">
        <w:rPr>
          <w:rFonts w:ascii="Arial" w:hAnsi="Arial" w:cs="Arial"/>
          <w:sz w:val="24"/>
          <w:szCs w:val="24"/>
        </w:rPr>
        <w:t>pengelolaan</w:t>
      </w:r>
      <w:r w:rsidR="00DC4E91">
        <w:rPr>
          <w:rFonts w:ascii="Arial" w:hAnsi="Arial" w:cs="Arial"/>
          <w:sz w:val="24"/>
          <w:szCs w:val="24"/>
          <w:lang w:val="id-ID"/>
        </w:rPr>
        <w:t xml:space="preserve"> dana desa di </w:t>
      </w:r>
      <w:r w:rsidR="00DC4E91">
        <w:rPr>
          <w:rFonts w:ascii="Arial" w:hAnsi="Arial" w:cs="Arial"/>
          <w:sz w:val="24"/>
          <w:szCs w:val="24"/>
        </w:rPr>
        <w:t>D</w:t>
      </w:r>
      <w:r w:rsidR="00892200">
        <w:rPr>
          <w:rFonts w:ascii="Arial" w:hAnsi="Arial" w:cs="Arial"/>
          <w:sz w:val="24"/>
          <w:szCs w:val="24"/>
          <w:lang w:val="id-ID"/>
        </w:rPr>
        <w:t xml:space="preserve">esa </w:t>
      </w:r>
      <w:r w:rsidR="00DC4E91">
        <w:rPr>
          <w:rFonts w:ascii="Arial" w:hAnsi="Arial" w:cs="Arial"/>
          <w:sz w:val="24"/>
          <w:szCs w:val="24"/>
        </w:rPr>
        <w:t>Narumonda III</w:t>
      </w:r>
      <w:r w:rsidR="00DC4E91">
        <w:rPr>
          <w:rFonts w:ascii="Arial" w:hAnsi="Arial" w:cs="Arial"/>
          <w:sz w:val="24"/>
          <w:szCs w:val="24"/>
          <w:lang w:val="id-ID"/>
        </w:rPr>
        <w:t xml:space="preserve"> </w:t>
      </w:r>
      <w:r w:rsidR="00892200">
        <w:rPr>
          <w:rFonts w:ascii="Arial" w:hAnsi="Arial" w:cs="Arial"/>
          <w:sz w:val="24"/>
          <w:szCs w:val="24"/>
          <w:lang w:val="id-ID"/>
        </w:rPr>
        <w:t>dalam</w:t>
      </w:r>
      <w:r w:rsidR="00DC4E91">
        <w:rPr>
          <w:rFonts w:ascii="Arial" w:hAnsi="Arial" w:cs="Arial"/>
          <w:sz w:val="24"/>
          <w:szCs w:val="24"/>
        </w:rPr>
        <w:t xml:space="preserve"> hal ini untuk</w:t>
      </w:r>
      <w:r w:rsidR="00892200">
        <w:rPr>
          <w:rFonts w:ascii="Arial" w:hAnsi="Arial" w:cs="Arial"/>
          <w:sz w:val="24"/>
          <w:szCs w:val="24"/>
          <w:lang w:val="id-ID"/>
        </w:rPr>
        <w:t xml:space="preserve"> meningkatkan perekonomian masyarakat desa, faktor pendukung serta pengahamba</w:t>
      </w:r>
      <w:r w:rsidR="00DC4E91">
        <w:rPr>
          <w:rFonts w:ascii="Arial" w:hAnsi="Arial" w:cs="Arial"/>
          <w:sz w:val="24"/>
          <w:szCs w:val="24"/>
          <w:lang w:val="id-ID"/>
        </w:rPr>
        <w:t>t dalam pelaksanaan</w:t>
      </w:r>
      <w:r w:rsidR="00DC4E91">
        <w:rPr>
          <w:rFonts w:ascii="Arial" w:hAnsi="Arial" w:cs="Arial"/>
          <w:sz w:val="24"/>
          <w:szCs w:val="24"/>
        </w:rPr>
        <w:t xml:space="preserve"> pengelolaan</w:t>
      </w:r>
      <w:r w:rsidR="00892200">
        <w:rPr>
          <w:rFonts w:ascii="Arial" w:hAnsi="Arial" w:cs="Arial"/>
          <w:sz w:val="24"/>
          <w:szCs w:val="24"/>
          <w:lang w:val="id-ID"/>
        </w:rPr>
        <w:t>nya, dan upaya yang dilakukan pemerintah desa dalam mengatasi hambatan tersebut.</w:t>
      </w:r>
    </w:p>
    <w:p w:rsidR="003D673C" w:rsidRDefault="00892200" w:rsidP="003D673C">
      <w:pPr>
        <w:spacing w:line="240" w:lineRule="auto"/>
        <w:ind w:firstLine="851"/>
        <w:jc w:val="both"/>
        <w:rPr>
          <w:rFonts w:ascii="Arial" w:hAnsi="Arial" w:cs="Arial"/>
          <w:sz w:val="24"/>
          <w:szCs w:val="24"/>
          <w:lang w:val="id-ID"/>
        </w:rPr>
      </w:pPr>
      <w:r>
        <w:rPr>
          <w:rFonts w:ascii="Arial" w:hAnsi="Arial" w:cs="Arial"/>
          <w:sz w:val="24"/>
          <w:szCs w:val="24"/>
        </w:rPr>
        <w:t xml:space="preserve">Metode yang digunakan dalam penelitian ini adalah dengan menggunakan metode </w:t>
      </w:r>
      <w:r>
        <w:rPr>
          <w:rFonts w:ascii="Arial" w:hAnsi="Arial" w:cs="Arial"/>
          <w:sz w:val="24"/>
          <w:szCs w:val="24"/>
          <w:lang w:val="id-ID"/>
        </w:rPr>
        <w:t xml:space="preserve">kualitatif </w:t>
      </w:r>
      <w:r>
        <w:rPr>
          <w:rFonts w:ascii="Arial" w:hAnsi="Arial" w:cs="Arial"/>
          <w:sz w:val="24"/>
          <w:szCs w:val="24"/>
        </w:rPr>
        <w:t xml:space="preserve">deskriftif </w:t>
      </w:r>
      <w:r>
        <w:rPr>
          <w:rFonts w:ascii="Arial" w:hAnsi="Arial" w:cs="Arial"/>
          <w:sz w:val="24"/>
          <w:szCs w:val="24"/>
          <w:lang w:val="id-ID"/>
        </w:rPr>
        <w:t xml:space="preserve">dengan pendekatan </w:t>
      </w:r>
      <w:r>
        <w:rPr>
          <w:rFonts w:ascii="Arial" w:hAnsi="Arial" w:cs="Arial"/>
          <w:sz w:val="24"/>
          <w:szCs w:val="24"/>
        </w:rPr>
        <w:t xml:space="preserve">induktif. Teknik pengumpulan data </w:t>
      </w:r>
      <w:r w:rsidR="00AF04BE">
        <w:rPr>
          <w:rFonts w:ascii="Arial" w:hAnsi="Arial" w:cs="Arial"/>
          <w:sz w:val="24"/>
          <w:szCs w:val="24"/>
        </w:rPr>
        <w:t>yang digunakan adalah wawancara, dan dokumentasi</w:t>
      </w:r>
      <w:r>
        <w:rPr>
          <w:rFonts w:ascii="Arial" w:hAnsi="Arial" w:cs="Arial"/>
          <w:sz w:val="24"/>
          <w:szCs w:val="24"/>
          <w:lang w:val="id-ID"/>
        </w:rPr>
        <w:t>.</w:t>
      </w:r>
      <w:r w:rsidR="00AF04BE">
        <w:rPr>
          <w:rFonts w:ascii="Arial" w:hAnsi="Arial" w:cs="Arial"/>
          <w:sz w:val="24"/>
          <w:szCs w:val="24"/>
        </w:rPr>
        <w:t xml:space="preserve"> Lokasi yang menjadi tempat dilaksanakannya penelitian kajian riset terapan pemerintahan di Desa Narumonda III.</w:t>
      </w:r>
      <w:r w:rsidR="003D673C">
        <w:rPr>
          <w:rFonts w:ascii="Arial" w:hAnsi="Arial" w:cs="Arial"/>
          <w:sz w:val="24"/>
          <w:szCs w:val="24"/>
          <w:lang w:val="id-ID"/>
        </w:rPr>
        <w:t xml:space="preserve"> </w:t>
      </w:r>
      <w:r w:rsidR="003D673C">
        <w:rPr>
          <w:rFonts w:ascii="Arial" w:hAnsi="Arial" w:cs="Arial"/>
          <w:sz w:val="24"/>
          <w:szCs w:val="24"/>
        </w:rPr>
        <w:t xml:space="preserve">Penulis menggunakan teori </w:t>
      </w:r>
      <w:r w:rsidR="00AF04BE">
        <w:rPr>
          <w:rFonts w:ascii="Arial" w:hAnsi="Arial" w:cs="Arial"/>
          <w:sz w:val="24"/>
          <w:szCs w:val="24"/>
        </w:rPr>
        <w:t>Pengelolaan model</w:t>
      </w:r>
      <w:r w:rsidR="002D4BAA">
        <w:rPr>
          <w:rFonts w:ascii="Arial" w:hAnsi="Arial" w:cs="Arial"/>
          <w:sz w:val="24"/>
          <w:szCs w:val="24"/>
        </w:rPr>
        <w:t xml:space="preserve"> Terry dalam Hasibuan dimana fungsi-fungsinya adalah </w:t>
      </w:r>
      <w:r w:rsidR="002D4BAA" w:rsidRPr="002D4BAA">
        <w:rPr>
          <w:rFonts w:ascii="Arial" w:hAnsi="Arial" w:cs="Arial"/>
          <w:i/>
          <w:sz w:val="24"/>
          <w:szCs w:val="24"/>
        </w:rPr>
        <w:t>Planning</w:t>
      </w:r>
      <w:r w:rsidR="002D4BAA">
        <w:rPr>
          <w:rFonts w:ascii="Arial" w:hAnsi="Arial" w:cs="Arial"/>
          <w:sz w:val="24"/>
          <w:szCs w:val="24"/>
        </w:rPr>
        <w:t xml:space="preserve"> (Pelaksanaan), </w:t>
      </w:r>
      <w:r w:rsidR="002D4BAA" w:rsidRPr="002D4BAA">
        <w:rPr>
          <w:rFonts w:ascii="Arial" w:hAnsi="Arial" w:cs="Arial"/>
          <w:i/>
          <w:sz w:val="24"/>
          <w:szCs w:val="24"/>
        </w:rPr>
        <w:t>Organizing</w:t>
      </w:r>
      <w:r w:rsidR="002D4BAA">
        <w:rPr>
          <w:rFonts w:ascii="Arial" w:hAnsi="Arial" w:cs="Arial"/>
          <w:sz w:val="24"/>
          <w:szCs w:val="24"/>
        </w:rPr>
        <w:t xml:space="preserve"> (Pengorganisasian), </w:t>
      </w:r>
      <w:r w:rsidR="002D4BAA" w:rsidRPr="002D4BAA">
        <w:rPr>
          <w:rFonts w:ascii="Arial" w:hAnsi="Arial" w:cs="Arial"/>
          <w:i/>
          <w:sz w:val="24"/>
          <w:szCs w:val="24"/>
        </w:rPr>
        <w:t xml:space="preserve">Actuating </w:t>
      </w:r>
      <w:r w:rsidR="002D4BAA">
        <w:rPr>
          <w:rFonts w:ascii="Arial" w:hAnsi="Arial" w:cs="Arial"/>
          <w:sz w:val="24"/>
          <w:szCs w:val="24"/>
        </w:rPr>
        <w:t xml:space="preserve">(Pelaksanaan), </w:t>
      </w:r>
      <w:r w:rsidR="002D4BAA" w:rsidRPr="002D4BAA">
        <w:rPr>
          <w:rFonts w:ascii="Arial" w:hAnsi="Arial" w:cs="Arial"/>
          <w:i/>
          <w:sz w:val="24"/>
          <w:szCs w:val="24"/>
        </w:rPr>
        <w:t>Controlling</w:t>
      </w:r>
      <w:r w:rsidR="002D4BAA">
        <w:rPr>
          <w:rFonts w:ascii="Arial" w:hAnsi="Arial" w:cs="Arial"/>
          <w:sz w:val="24"/>
          <w:szCs w:val="24"/>
        </w:rPr>
        <w:t xml:space="preserve"> (Pengawasan).</w:t>
      </w:r>
    </w:p>
    <w:p w:rsidR="003D673C" w:rsidRDefault="002D4BAA" w:rsidP="003D673C">
      <w:pPr>
        <w:spacing w:line="240" w:lineRule="auto"/>
        <w:ind w:firstLine="851"/>
        <w:jc w:val="both"/>
        <w:rPr>
          <w:rFonts w:ascii="Arial" w:hAnsi="Arial" w:cs="Arial"/>
          <w:sz w:val="24"/>
          <w:szCs w:val="24"/>
          <w:lang w:val="id-ID"/>
        </w:rPr>
      </w:pPr>
      <w:r>
        <w:rPr>
          <w:rFonts w:ascii="Arial" w:hAnsi="Arial" w:cs="Arial"/>
          <w:sz w:val="24"/>
          <w:szCs w:val="24"/>
        </w:rPr>
        <w:t>Berdasarkan</w:t>
      </w:r>
      <w:r w:rsidR="003D673C">
        <w:rPr>
          <w:rFonts w:ascii="Arial" w:hAnsi="Arial" w:cs="Arial"/>
          <w:sz w:val="24"/>
          <w:szCs w:val="24"/>
          <w:lang w:val="id-ID"/>
        </w:rPr>
        <w:t xml:space="preserve"> hasil penelitian yang dilaksanakan penulis</w:t>
      </w:r>
      <w:r>
        <w:rPr>
          <w:rFonts w:ascii="Arial" w:hAnsi="Arial" w:cs="Arial"/>
          <w:sz w:val="24"/>
          <w:szCs w:val="24"/>
          <w:lang w:val="id-ID"/>
        </w:rPr>
        <w:t xml:space="preserve"> menyimpulkan bahwa </w:t>
      </w:r>
      <w:r>
        <w:rPr>
          <w:rFonts w:ascii="Arial" w:hAnsi="Arial" w:cs="Arial"/>
          <w:sz w:val="24"/>
          <w:szCs w:val="24"/>
        </w:rPr>
        <w:t>pengelolaan</w:t>
      </w:r>
      <w:r>
        <w:rPr>
          <w:rFonts w:ascii="Arial" w:hAnsi="Arial" w:cs="Arial"/>
          <w:sz w:val="24"/>
          <w:szCs w:val="24"/>
          <w:lang w:val="id-ID"/>
        </w:rPr>
        <w:t xml:space="preserve"> dana desa yang diterima oleh </w:t>
      </w:r>
      <w:r>
        <w:rPr>
          <w:rFonts w:ascii="Arial" w:hAnsi="Arial" w:cs="Arial"/>
          <w:sz w:val="24"/>
          <w:szCs w:val="24"/>
        </w:rPr>
        <w:t>D</w:t>
      </w:r>
      <w:r>
        <w:rPr>
          <w:rFonts w:ascii="Arial" w:hAnsi="Arial" w:cs="Arial"/>
          <w:sz w:val="24"/>
          <w:szCs w:val="24"/>
          <w:lang w:val="id-ID"/>
        </w:rPr>
        <w:t xml:space="preserve">esa </w:t>
      </w:r>
      <w:r>
        <w:rPr>
          <w:rFonts w:ascii="Arial" w:hAnsi="Arial" w:cs="Arial"/>
          <w:sz w:val="24"/>
          <w:szCs w:val="24"/>
        </w:rPr>
        <w:t>Narumonda III</w:t>
      </w:r>
      <w:r>
        <w:rPr>
          <w:rFonts w:ascii="Arial" w:hAnsi="Arial" w:cs="Arial"/>
          <w:sz w:val="24"/>
          <w:szCs w:val="24"/>
          <w:lang w:val="id-ID"/>
        </w:rPr>
        <w:t xml:space="preserve"> belum terlaksana dengan </w:t>
      </w:r>
      <w:r>
        <w:rPr>
          <w:rFonts w:ascii="Arial" w:hAnsi="Arial" w:cs="Arial"/>
          <w:sz w:val="24"/>
          <w:szCs w:val="24"/>
        </w:rPr>
        <w:t>maksimal</w:t>
      </w:r>
      <w:r w:rsidR="003D673C">
        <w:rPr>
          <w:rFonts w:ascii="Arial" w:hAnsi="Arial" w:cs="Arial"/>
          <w:sz w:val="24"/>
          <w:szCs w:val="24"/>
          <w:lang w:val="id-ID"/>
        </w:rPr>
        <w:t>. Hal ini dapat dilihat dari pelaksanaan kegiatan yang hanya pada kegiatan pembangunan, serta masih banyak kendala yang terjadi dalam pelaksanaan dana dana desa tersebut</w:t>
      </w:r>
      <w:r>
        <w:rPr>
          <w:rFonts w:ascii="Arial" w:hAnsi="Arial" w:cs="Arial"/>
          <w:sz w:val="24"/>
          <w:szCs w:val="24"/>
        </w:rPr>
        <w:t xml:space="preserve"> serta pelatihan yang diberikan kurang terpenuhi dengan baik</w:t>
      </w:r>
      <w:r w:rsidR="003D673C">
        <w:rPr>
          <w:rFonts w:ascii="Arial" w:hAnsi="Arial" w:cs="Arial"/>
          <w:sz w:val="24"/>
          <w:szCs w:val="24"/>
          <w:lang w:val="id-ID"/>
        </w:rPr>
        <w:t>. Oleh karena itu pemerintah desa harus memahami peraturan Menteri Keuangan dan Menteri Desa PDTT agar pelaksanaan dana desa dapat berjalan baik.</w:t>
      </w:r>
    </w:p>
    <w:p w:rsidR="00003A2F" w:rsidRDefault="002D4BAA" w:rsidP="003D673C">
      <w:pPr>
        <w:spacing w:line="240" w:lineRule="auto"/>
        <w:ind w:firstLine="851"/>
        <w:jc w:val="both"/>
        <w:rPr>
          <w:rFonts w:ascii="Arial" w:hAnsi="Arial" w:cs="Arial"/>
          <w:sz w:val="24"/>
          <w:szCs w:val="24"/>
        </w:rPr>
      </w:pPr>
      <w:r>
        <w:rPr>
          <w:rFonts w:ascii="Arial" w:hAnsi="Arial" w:cs="Arial"/>
          <w:sz w:val="24"/>
          <w:szCs w:val="24"/>
          <w:lang w:val="id-ID"/>
        </w:rPr>
        <w:t>Berdasarkan</w:t>
      </w:r>
      <w:r>
        <w:rPr>
          <w:rFonts w:ascii="Arial" w:hAnsi="Arial" w:cs="Arial"/>
          <w:sz w:val="24"/>
          <w:szCs w:val="24"/>
        </w:rPr>
        <w:t xml:space="preserve"> </w:t>
      </w:r>
      <w:r w:rsidR="009E10BF">
        <w:rPr>
          <w:rFonts w:ascii="Arial" w:hAnsi="Arial" w:cs="Arial"/>
          <w:sz w:val="24"/>
          <w:szCs w:val="24"/>
        </w:rPr>
        <w:t>hal tersebut yang menjadi pembahasan yaitu pengelolaan dana desa dalam meningkatkan perekonomian dan kegiatan-kegiatan yang digunakan yang bersumber dari dana desa dari tahun 2015, 2016 hingga 2017.</w:t>
      </w:r>
    </w:p>
    <w:p w:rsidR="007367A7" w:rsidRDefault="007367A7" w:rsidP="007367A7">
      <w:pPr>
        <w:spacing w:line="240" w:lineRule="auto"/>
        <w:jc w:val="both"/>
        <w:rPr>
          <w:rFonts w:ascii="Arial" w:hAnsi="Arial" w:cs="Arial"/>
          <w:sz w:val="24"/>
          <w:szCs w:val="24"/>
        </w:rPr>
      </w:pPr>
    </w:p>
    <w:p w:rsidR="00B95639" w:rsidRPr="00D715E9" w:rsidRDefault="007367A7" w:rsidP="00D715E9">
      <w:pPr>
        <w:spacing w:line="240" w:lineRule="auto"/>
        <w:ind w:left="1560" w:hanging="1560"/>
        <w:jc w:val="both"/>
        <w:rPr>
          <w:rFonts w:ascii="Arial" w:hAnsi="Arial" w:cs="Arial"/>
          <w:sz w:val="24"/>
          <w:szCs w:val="24"/>
        </w:rPr>
      </w:pPr>
      <w:r>
        <w:rPr>
          <w:rFonts w:ascii="Arial" w:hAnsi="Arial" w:cs="Arial"/>
          <w:sz w:val="24"/>
          <w:szCs w:val="24"/>
        </w:rPr>
        <w:t>Kata Kunci : Pengelolaan, Perekonomian, Anggaran, Dana Desa, dan Dana</w:t>
      </w:r>
    </w:p>
    <w:p w:rsidR="00B95639" w:rsidRPr="00B95639" w:rsidRDefault="00B95639" w:rsidP="00B95639">
      <w:pPr>
        <w:spacing w:line="240" w:lineRule="auto"/>
        <w:ind w:firstLine="851"/>
        <w:jc w:val="center"/>
        <w:rPr>
          <w:rFonts w:ascii="Arial" w:hAnsi="Arial" w:cs="Arial"/>
          <w:b/>
          <w:i/>
          <w:sz w:val="24"/>
          <w:szCs w:val="24"/>
          <w:lang w:val="id-ID"/>
        </w:rPr>
      </w:pPr>
      <w:r w:rsidRPr="00B95639">
        <w:rPr>
          <w:rFonts w:ascii="Arial" w:hAnsi="Arial" w:cs="Arial"/>
          <w:b/>
          <w:i/>
          <w:sz w:val="24"/>
          <w:szCs w:val="24"/>
          <w:lang w:val="id-ID"/>
        </w:rPr>
        <w:lastRenderedPageBreak/>
        <w:t>ABSTRACT</w:t>
      </w:r>
    </w:p>
    <w:p w:rsidR="00D715E9" w:rsidRPr="00D715E9" w:rsidRDefault="00D715E9" w:rsidP="00D715E9">
      <w:pPr>
        <w:spacing w:line="240" w:lineRule="auto"/>
        <w:ind w:firstLine="851"/>
        <w:jc w:val="both"/>
        <w:rPr>
          <w:rFonts w:ascii="Arial" w:hAnsi="Arial" w:cs="Arial"/>
          <w:i/>
          <w:sz w:val="24"/>
          <w:szCs w:val="24"/>
          <w:lang w:val="id-ID"/>
        </w:rPr>
      </w:pPr>
      <w:r w:rsidRPr="00D715E9">
        <w:rPr>
          <w:rFonts w:ascii="Arial" w:hAnsi="Arial" w:cs="Arial"/>
          <w:i/>
          <w:sz w:val="24"/>
          <w:szCs w:val="24"/>
          <w:lang w:val="id-ID"/>
        </w:rPr>
        <w:t>The Village Fund is a fund that comes from the central government that is transferred to the village government through the Regional Revenue and Expenditure Budget to finance the activities of governance, development, empowerment and society. With priority use of funds used for development activities and community empowerment in this case to improve the economy of the village community. So the authors are interested to take the title of "</w:t>
      </w:r>
      <w:r w:rsidRPr="00D715E9">
        <w:rPr>
          <w:rFonts w:ascii="Arial" w:hAnsi="Arial" w:cs="Arial"/>
          <w:b/>
          <w:i/>
          <w:sz w:val="24"/>
          <w:szCs w:val="24"/>
          <w:lang w:val="id-ID"/>
        </w:rPr>
        <w:t>Management of Village Funds in Improving the Economy of the Community in Narumonda III Village Siantar Narumonda Subdistrict Toba Samosir North Sumatera Province."</w:t>
      </w:r>
      <w:r w:rsidRPr="00D715E9">
        <w:rPr>
          <w:rFonts w:ascii="Arial" w:hAnsi="Arial" w:cs="Arial"/>
          <w:i/>
          <w:sz w:val="24"/>
          <w:szCs w:val="24"/>
          <w:lang w:val="id-ID"/>
        </w:rPr>
        <w:t xml:space="preserve"> The focus of this research is to know the management of village funds in Narumonda III Village in this case to improve the community economy villages, supporting factors as well as pengahambat in the implementation of its management, and efforts made by the village government in overcoming these obstacles.</w:t>
      </w:r>
    </w:p>
    <w:p w:rsidR="00D715E9" w:rsidRPr="00D715E9" w:rsidRDefault="00D715E9" w:rsidP="00D715E9">
      <w:pPr>
        <w:spacing w:line="240" w:lineRule="auto"/>
        <w:ind w:firstLine="851"/>
        <w:jc w:val="both"/>
        <w:rPr>
          <w:rFonts w:ascii="Arial" w:hAnsi="Arial" w:cs="Arial"/>
          <w:i/>
          <w:sz w:val="24"/>
          <w:szCs w:val="24"/>
          <w:lang w:val="id-ID"/>
        </w:rPr>
      </w:pPr>
      <w:r w:rsidRPr="00D715E9">
        <w:rPr>
          <w:rFonts w:ascii="Arial" w:hAnsi="Arial" w:cs="Arial"/>
          <w:i/>
          <w:sz w:val="24"/>
          <w:szCs w:val="24"/>
          <w:lang w:val="id-ID"/>
        </w:rPr>
        <w:t>The method used in this research is to use qualitative descriptive method with inductive approach. Data collection techniques used were interviews, and documentation. The location where research applied to applied government research in Narumonda III Village was conducted. The author uses the theory of Terry Model Management in Hasibuan where the functions are Planning (Implementation), Organizing (Organizing), Actuating (Implementation), Controlling (Supervision).</w:t>
      </w:r>
    </w:p>
    <w:p w:rsidR="00D715E9" w:rsidRPr="00D715E9" w:rsidRDefault="00D715E9" w:rsidP="00D715E9">
      <w:pPr>
        <w:spacing w:line="240" w:lineRule="auto"/>
        <w:ind w:firstLine="851"/>
        <w:jc w:val="both"/>
        <w:rPr>
          <w:rFonts w:ascii="Arial" w:hAnsi="Arial" w:cs="Arial"/>
          <w:i/>
          <w:sz w:val="24"/>
          <w:szCs w:val="24"/>
          <w:lang w:val="id-ID"/>
        </w:rPr>
      </w:pPr>
      <w:r w:rsidRPr="00D715E9">
        <w:rPr>
          <w:rFonts w:ascii="Arial" w:hAnsi="Arial" w:cs="Arial"/>
          <w:i/>
          <w:sz w:val="24"/>
          <w:szCs w:val="24"/>
          <w:lang w:val="id-ID"/>
        </w:rPr>
        <w:t>Based on the results of research conducted by the authors concluded that the management of village funds received by the Village Narumonda III has not been implemented with the maximum. This can be seen from the implementation of activities that are only on development activities, and there are still many obstacles that occur in the implementation of village fund funds and training provided less well met. Therefore, the village government must understand the regulations of the Minister of Finance and the PDTT Village Minister so that the implementation of village funds can run well.</w:t>
      </w:r>
    </w:p>
    <w:p w:rsidR="00D715E9" w:rsidRPr="00D715E9" w:rsidRDefault="00D715E9" w:rsidP="00D715E9">
      <w:pPr>
        <w:spacing w:line="240" w:lineRule="auto"/>
        <w:ind w:firstLine="851"/>
        <w:jc w:val="both"/>
        <w:rPr>
          <w:rFonts w:ascii="Arial" w:hAnsi="Arial" w:cs="Arial"/>
          <w:i/>
          <w:sz w:val="24"/>
          <w:szCs w:val="24"/>
          <w:lang w:val="id-ID"/>
        </w:rPr>
      </w:pPr>
      <w:r w:rsidRPr="00D715E9">
        <w:rPr>
          <w:rFonts w:ascii="Arial" w:hAnsi="Arial" w:cs="Arial"/>
          <w:i/>
          <w:sz w:val="24"/>
          <w:szCs w:val="24"/>
          <w:lang w:val="id-ID"/>
        </w:rPr>
        <w:t>Based on this, the discussion is the management of village funds in improving the economy and activities used from the village funds from 2015, 2016 to 2017.</w:t>
      </w:r>
    </w:p>
    <w:p w:rsidR="00D715E9" w:rsidRPr="00D715E9" w:rsidRDefault="00D715E9" w:rsidP="00D715E9">
      <w:pPr>
        <w:spacing w:line="240" w:lineRule="auto"/>
        <w:ind w:firstLine="851"/>
        <w:jc w:val="both"/>
        <w:rPr>
          <w:rFonts w:ascii="Arial" w:hAnsi="Arial" w:cs="Arial"/>
          <w:i/>
          <w:sz w:val="24"/>
          <w:szCs w:val="24"/>
          <w:lang w:val="id-ID"/>
        </w:rPr>
      </w:pPr>
    </w:p>
    <w:p w:rsidR="00892200" w:rsidRPr="00D715E9" w:rsidRDefault="00D715E9" w:rsidP="00D715E9">
      <w:pPr>
        <w:spacing w:line="240" w:lineRule="auto"/>
        <w:jc w:val="both"/>
        <w:rPr>
          <w:rFonts w:ascii="Arial" w:hAnsi="Arial" w:cs="Arial"/>
          <w:i/>
          <w:sz w:val="24"/>
          <w:szCs w:val="24"/>
        </w:rPr>
      </w:pPr>
      <w:r w:rsidRPr="00D715E9">
        <w:rPr>
          <w:rFonts w:ascii="Arial" w:hAnsi="Arial" w:cs="Arial"/>
          <w:i/>
          <w:sz w:val="24"/>
          <w:szCs w:val="24"/>
          <w:lang w:val="id-ID"/>
        </w:rPr>
        <w:t>Keywords: Management, Economy, Budget, Village Fund, and Fund</w:t>
      </w:r>
    </w:p>
    <w:sectPr w:rsidR="00892200" w:rsidRPr="00D715E9" w:rsidSect="004D6778">
      <w:footerReference w:type="default" r:id="rId7"/>
      <w:footerReference w:type="first" r:id="rId8"/>
      <w:pgSz w:w="11906" w:h="16838"/>
      <w:pgMar w:top="2268" w:right="1701" w:bottom="1701" w:left="2268" w:header="708" w:footer="708"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13C" w:rsidRDefault="0055613C" w:rsidP="00511000">
      <w:pPr>
        <w:spacing w:after="0" w:line="240" w:lineRule="auto"/>
      </w:pPr>
      <w:r>
        <w:separator/>
      </w:r>
    </w:p>
  </w:endnote>
  <w:endnote w:type="continuationSeparator" w:id="0">
    <w:p w:rsidR="0055613C" w:rsidRDefault="0055613C" w:rsidP="0051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154516"/>
      <w:docPartObj>
        <w:docPartGallery w:val="Page Numbers (Bottom of Page)"/>
        <w:docPartUnique/>
      </w:docPartObj>
    </w:sdtPr>
    <w:sdtEndPr>
      <w:rPr>
        <w:noProof/>
      </w:rPr>
    </w:sdtEndPr>
    <w:sdtContent>
      <w:p w:rsidR="00511000" w:rsidRDefault="00511000">
        <w:pPr>
          <w:pStyle w:val="Footer"/>
          <w:jc w:val="center"/>
        </w:pPr>
        <w:r>
          <w:fldChar w:fldCharType="begin"/>
        </w:r>
        <w:r>
          <w:instrText xml:space="preserve"> PAGE   \* MERGEFORMAT </w:instrText>
        </w:r>
        <w:r>
          <w:fldChar w:fldCharType="separate"/>
        </w:r>
        <w:r w:rsidR="004D6778">
          <w:rPr>
            <w:noProof/>
          </w:rPr>
          <w:t>ii</w:t>
        </w:r>
        <w:r>
          <w:rPr>
            <w:noProof/>
          </w:rPr>
          <w:fldChar w:fldCharType="end"/>
        </w:r>
      </w:p>
    </w:sdtContent>
  </w:sdt>
  <w:p w:rsidR="00511000" w:rsidRDefault="00511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78" w:rsidRDefault="004D6778" w:rsidP="004D6778">
    <w:pPr>
      <w:pStyle w:val="Footer"/>
      <w:jc w:val="center"/>
    </w:pPr>
    <w: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13C" w:rsidRDefault="0055613C" w:rsidP="00511000">
      <w:pPr>
        <w:spacing w:after="0" w:line="240" w:lineRule="auto"/>
      </w:pPr>
      <w:r>
        <w:separator/>
      </w:r>
    </w:p>
  </w:footnote>
  <w:footnote w:type="continuationSeparator" w:id="0">
    <w:p w:rsidR="0055613C" w:rsidRDefault="0055613C" w:rsidP="00511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6B4"/>
    <w:rsid w:val="00003A2F"/>
    <w:rsid w:val="002333D6"/>
    <w:rsid w:val="002D4BAA"/>
    <w:rsid w:val="003D673C"/>
    <w:rsid w:val="004D6778"/>
    <w:rsid w:val="00511000"/>
    <w:rsid w:val="0055613C"/>
    <w:rsid w:val="00562E8F"/>
    <w:rsid w:val="006F3610"/>
    <w:rsid w:val="007367A7"/>
    <w:rsid w:val="00872CE0"/>
    <w:rsid w:val="00892200"/>
    <w:rsid w:val="00972113"/>
    <w:rsid w:val="009D4705"/>
    <w:rsid w:val="009E10BF"/>
    <w:rsid w:val="00AF04BE"/>
    <w:rsid w:val="00B070FE"/>
    <w:rsid w:val="00B71480"/>
    <w:rsid w:val="00B93801"/>
    <w:rsid w:val="00B95639"/>
    <w:rsid w:val="00BA33C5"/>
    <w:rsid w:val="00BB3053"/>
    <w:rsid w:val="00BC129A"/>
    <w:rsid w:val="00C176B4"/>
    <w:rsid w:val="00D715E9"/>
    <w:rsid w:val="00D7784B"/>
    <w:rsid w:val="00DC4E91"/>
    <w:rsid w:val="00EA17AF"/>
    <w:rsid w:val="00F97B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6B4"/>
    <w:pPr>
      <w:spacing w:after="200" w:line="276" w:lineRule="auto"/>
    </w:pPr>
    <w:rPr>
      <w:lang w:val="en-US"/>
    </w:rPr>
  </w:style>
  <w:style w:type="paragraph" w:styleId="Heading1">
    <w:name w:val="heading 1"/>
    <w:basedOn w:val="Normal"/>
    <w:next w:val="Normal"/>
    <w:link w:val="Heading1Char"/>
    <w:uiPriority w:val="9"/>
    <w:qFormat/>
    <w:rsid w:val="00BA3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3C5"/>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511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000"/>
    <w:rPr>
      <w:lang w:val="en-US"/>
    </w:rPr>
  </w:style>
  <w:style w:type="paragraph" w:styleId="Footer">
    <w:name w:val="footer"/>
    <w:basedOn w:val="Normal"/>
    <w:link w:val="FooterChar"/>
    <w:uiPriority w:val="99"/>
    <w:unhideWhenUsed/>
    <w:rsid w:val="00511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00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6B4"/>
    <w:pPr>
      <w:spacing w:after="200" w:line="276" w:lineRule="auto"/>
    </w:pPr>
    <w:rPr>
      <w:lang w:val="en-US"/>
    </w:rPr>
  </w:style>
  <w:style w:type="paragraph" w:styleId="Heading1">
    <w:name w:val="heading 1"/>
    <w:basedOn w:val="Normal"/>
    <w:next w:val="Normal"/>
    <w:link w:val="Heading1Char"/>
    <w:uiPriority w:val="9"/>
    <w:qFormat/>
    <w:rsid w:val="00BA3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3C5"/>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511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000"/>
    <w:rPr>
      <w:lang w:val="en-US"/>
    </w:rPr>
  </w:style>
  <w:style w:type="paragraph" w:styleId="Footer">
    <w:name w:val="footer"/>
    <w:basedOn w:val="Normal"/>
    <w:link w:val="FooterChar"/>
    <w:uiPriority w:val="99"/>
    <w:unhideWhenUsed/>
    <w:rsid w:val="00511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00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ismail - [2010]</cp:lastModifiedBy>
  <cp:revision>19</cp:revision>
  <cp:lastPrinted>2018-05-27T08:21:00Z</cp:lastPrinted>
  <dcterms:created xsi:type="dcterms:W3CDTF">2017-04-03T15:58:00Z</dcterms:created>
  <dcterms:modified xsi:type="dcterms:W3CDTF">2018-05-27T08:23:00Z</dcterms:modified>
</cp:coreProperties>
</file>