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3AC" w:rsidRDefault="00ED13AC" w:rsidP="00ED13AC">
      <w:pPr>
        <w:jc w:val="center"/>
        <w:rPr>
          <w:rFonts w:ascii="Arial" w:hAnsi="Arial" w:cs="Arial"/>
          <w:sz w:val="24"/>
          <w:szCs w:val="24"/>
        </w:rPr>
      </w:pPr>
      <w:r w:rsidRPr="00427CC6">
        <w:rPr>
          <w:rFonts w:ascii="Arial" w:hAnsi="Arial" w:cs="Arial"/>
          <w:sz w:val="24"/>
          <w:szCs w:val="24"/>
        </w:rPr>
        <w:t>ABSTRAK</w:t>
      </w:r>
    </w:p>
    <w:p w:rsidR="00ED13AC" w:rsidRDefault="00ED13AC" w:rsidP="00ED13AC">
      <w:pPr>
        <w:spacing w:line="240" w:lineRule="auto"/>
        <w:ind w:firstLine="851"/>
        <w:jc w:val="both"/>
        <w:rPr>
          <w:rFonts w:ascii="Arial" w:hAnsi="Arial" w:cs="Arial"/>
          <w:sz w:val="24"/>
          <w:szCs w:val="24"/>
        </w:rPr>
      </w:pPr>
      <w:r>
        <w:rPr>
          <w:rFonts w:ascii="Arial" w:hAnsi="Arial" w:cs="Arial"/>
          <w:sz w:val="24"/>
          <w:szCs w:val="24"/>
        </w:rPr>
        <w:t>Pelayan publik atau umum merupakan segala bentuk pelayanan jasa, baik dalam bentuk barang publik maupun jasa publik yang pada prinsipnya menjadi tanggung jawab dan dilaksanakan oleh instansi terkait, dalam rangka upaya pemenuhan kebutuhan masyarakat maupun dalam rangka pelaksanaan ketentuan peraturan perundang-undangan yang berlaku. Salah satu pelayanan yang sering mengalami permasalahan ialah dalam pembuatan akta kelahiran anak. Akta kelahiran pada dasarmya merupakan tanda bukti berisi pernyataan yang teramat sangat penting dan diperlukan guna mengatur dan menyimpan bahan keterangan tentang kelahiran seseorang dalam bentuk selembar kertas yang sudah dicetak. Akta kelahiran juga memberikan perlindungan terhadap anak yang baru lahir dan mencegah eksploitasi bagi anak tersebut. Namun dalam kenyataannya pembuatan akta kelahiran anak ini mengalami beberapa hambatan mulai dari, rendahnya partisipasi masyarakat untuk melaporkan kelahiran anaknya yang patut menjadi perhatian karena akan berdampak bagi masa depan anak tersebut, hal ini juga disebabkan oleh beberapa oknum masyarakat yang malu mendaftarkan anaknya karena tidak memiliki akta nikah atau anak yang lahir di luar ikatan pernikahan, oleh karena itu dibutuhkannya hubungan kerjasama dan koordinasi yang baik antara pemerintah dan masyarakat agar terselenggaranya pelayanan pembuatan akta kelahiran anak yang sesuai dengan standar pelayanan yang berlaku. Berdasarkan hal tersebut maka penulis tertarik untuk melakukan penelitian dengan judul ; “Pelayanan Pembuatan Akta Kelahiran Anak Tanpa Surat Nikah Pada Dinas Kependudukan dan Pencatatan Sipil di Kota Jayapura Provinsi Papua”.</w:t>
      </w:r>
    </w:p>
    <w:p w:rsidR="00ED13AC" w:rsidRDefault="00ED13AC" w:rsidP="00ED13AC">
      <w:pPr>
        <w:spacing w:line="240" w:lineRule="auto"/>
        <w:ind w:firstLine="851"/>
        <w:jc w:val="both"/>
        <w:rPr>
          <w:rFonts w:ascii="Arial" w:hAnsi="Arial" w:cs="Arial"/>
          <w:sz w:val="24"/>
          <w:szCs w:val="24"/>
        </w:rPr>
      </w:pPr>
      <w:r>
        <w:rPr>
          <w:rFonts w:ascii="Arial" w:hAnsi="Arial" w:cs="Arial"/>
          <w:sz w:val="24"/>
          <w:szCs w:val="24"/>
        </w:rPr>
        <w:t xml:space="preserve">Penelitian ini dilakukan dengan menggunakan metode deskriptif kualitatif dengan pendekatan induktif dan analisis </w:t>
      </w:r>
      <w:r w:rsidRPr="00001062">
        <w:rPr>
          <w:rFonts w:ascii="Arial" w:hAnsi="Arial" w:cs="Arial"/>
          <w:i/>
          <w:sz w:val="24"/>
          <w:szCs w:val="24"/>
        </w:rPr>
        <w:t>fishbone</w:t>
      </w:r>
      <w:r>
        <w:rPr>
          <w:rFonts w:ascii="Arial" w:hAnsi="Arial" w:cs="Arial"/>
          <w:sz w:val="24"/>
          <w:szCs w:val="24"/>
        </w:rPr>
        <w:t xml:space="preserve"> untuk menggambarkan keadaan objek penelitian berdasarkan fakta yang terjadi di lapangan. Dan di dukung dengan teknik pengumpulkan data melalui teknik observasi, teknik wawancara dan teknik dokumentasi yang diharapkan mampu untuk memberikan gambaran yang lebih jelas lagi terkait pelayan pembuatan akta kelahiran anaktanpa surat nikah.</w:t>
      </w:r>
    </w:p>
    <w:p w:rsidR="00ED13AC" w:rsidRDefault="00ED13AC" w:rsidP="00ED13AC">
      <w:pPr>
        <w:spacing w:line="240" w:lineRule="auto"/>
        <w:ind w:firstLine="851"/>
        <w:jc w:val="both"/>
        <w:rPr>
          <w:rFonts w:ascii="Arial" w:hAnsi="Arial" w:cs="Arial"/>
          <w:sz w:val="24"/>
          <w:szCs w:val="24"/>
        </w:rPr>
      </w:pPr>
      <w:r>
        <w:rPr>
          <w:rFonts w:ascii="Arial" w:hAnsi="Arial" w:cs="Arial"/>
          <w:sz w:val="24"/>
          <w:szCs w:val="24"/>
        </w:rPr>
        <w:t>Dalam pelaksanaan penelitian dan magang di Dinas Kependudukan dan Pencatatan Sipil penulis mendapatkan hasil gambaran bahwa dalam pemberian pelayanan pembuatan akta kelahiran anak tanpa surat nikah pada  Dinas Kependudukan dan Pencatatan Sipil sudah  sesuai dengan prosedur dan ketentuan yang berlaku, namun masih adanya hambatan diantaranya adalah kurang partisipasi dan pemahaman masyarakat terkait mekanisme pembuatan akta kelahiran anak tanpa surat nikah dan kurangnya kelengkapan berkas dalam mengurus akta kelahiran anak tersebut.</w:t>
      </w:r>
    </w:p>
    <w:p w:rsidR="00ED13AC" w:rsidRPr="00A042D7" w:rsidRDefault="00ED13AC" w:rsidP="00ED13AC">
      <w:pPr>
        <w:jc w:val="both"/>
        <w:rPr>
          <w:rFonts w:ascii="Arial" w:hAnsi="Arial" w:cs="Arial"/>
          <w:sz w:val="24"/>
          <w:szCs w:val="24"/>
        </w:rPr>
      </w:pPr>
      <w:r>
        <w:rPr>
          <w:rFonts w:ascii="Arial" w:hAnsi="Arial" w:cs="Arial"/>
          <w:sz w:val="24"/>
          <w:szCs w:val="24"/>
        </w:rPr>
        <w:t>Kata kunci : Pelayan Akta Kelahiran Anak</w:t>
      </w:r>
    </w:p>
    <w:p w:rsidR="00ED13AC" w:rsidRPr="00C72DEC" w:rsidRDefault="00ED13AC" w:rsidP="00ED13AC">
      <w:pPr>
        <w:jc w:val="center"/>
        <w:rPr>
          <w:rFonts w:ascii="Arial" w:hAnsi="Arial" w:cs="Arial"/>
          <w:i/>
          <w:sz w:val="24"/>
          <w:szCs w:val="24"/>
        </w:rPr>
      </w:pPr>
      <w:r w:rsidRPr="00C72DEC">
        <w:rPr>
          <w:rFonts w:ascii="Arial" w:hAnsi="Arial" w:cs="Arial"/>
          <w:i/>
          <w:sz w:val="24"/>
          <w:szCs w:val="24"/>
        </w:rPr>
        <w:lastRenderedPageBreak/>
        <w:t>ABSTRACT</w:t>
      </w:r>
    </w:p>
    <w:p w:rsidR="00ED13AC" w:rsidRPr="00C72DEC" w:rsidRDefault="00ED13AC" w:rsidP="00ED13AC">
      <w:pPr>
        <w:spacing w:line="240" w:lineRule="auto"/>
        <w:ind w:firstLine="851"/>
        <w:jc w:val="both"/>
        <w:rPr>
          <w:rFonts w:ascii="Arial" w:hAnsi="Arial" w:cs="Arial"/>
          <w:i/>
          <w:sz w:val="24"/>
          <w:szCs w:val="24"/>
        </w:rPr>
      </w:pPr>
      <w:r w:rsidRPr="00C72DEC">
        <w:rPr>
          <w:rFonts w:ascii="Arial" w:hAnsi="Arial" w:cs="Arial"/>
          <w:i/>
          <w:sz w:val="24"/>
          <w:szCs w:val="24"/>
        </w:rPr>
        <w:t>Public servants or public is any form of service, either in the form of public goods or public services which in principle be the responsibility of and implemented by the relevant agencies, in order to attempt the fulfillment of the needs of the community as well as in the framework of the implementation of the provisions of the applicable legislation. One of the services that often have the problem is in the manufacture of the birth certificate of the child. Birth certificate on dasarmya a sign proof contains a statement that critically important and necessary in order to regulate and keeping information about the birth of a person in the form of a sheet of paper printed. Birth certificate also provides protection against a new-born child and prevent the exploitation of the child. But in reality making this child's birth certificate is experiencing some of the obstacles, ranging from the low level of participation of the community to report the birth of his son should be of concern because it will have an impact for the future of the child, it is also caused by some members of the community who are ashamed to register his son for not having a deed or children born outside of marriage, hence the need for a relationship of cooperation and coordination between the Government and the invited people to the service of the creation of the child's birth certificate in accordance with the applicable service standard. Based on the authors are interested in conducting research with the title; "</w:t>
      </w:r>
      <w:r w:rsidRPr="00C72DEC">
        <w:rPr>
          <w:rFonts w:ascii="Arial" w:hAnsi="Arial" w:cs="Arial"/>
          <w:b/>
          <w:i/>
          <w:sz w:val="24"/>
          <w:szCs w:val="24"/>
        </w:rPr>
        <w:t>The Ministry of making the birth certificate of the Child Without marriage licenses In the service of the population and civil registration in the city of Jayapura, Papua Province</w:t>
      </w:r>
      <w:r w:rsidRPr="00C72DEC">
        <w:rPr>
          <w:rFonts w:ascii="Arial" w:hAnsi="Arial" w:cs="Arial"/>
          <w:i/>
          <w:sz w:val="24"/>
          <w:szCs w:val="24"/>
        </w:rPr>
        <w:t>".</w:t>
      </w:r>
    </w:p>
    <w:p w:rsidR="00ED13AC" w:rsidRPr="00C72DEC" w:rsidRDefault="00ED13AC" w:rsidP="00ED13AC">
      <w:pPr>
        <w:spacing w:line="240" w:lineRule="auto"/>
        <w:ind w:firstLine="851"/>
        <w:jc w:val="both"/>
        <w:rPr>
          <w:rFonts w:ascii="Arial" w:hAnsi="Arial" w:cs="Arial"/>
          <w:i/>
          <w:sz w:val="24"/>
          <w:szCs w:val="24"/>
        </w:rPr>
      </w:pPr>
      <w:r w:rsidRPr="00C72DEC">
        <w:rPr>
          <w:rFonts w:ascii="Arial" w:hAnsi="Arial" w:cs="Arial"/>
          <w:i/>
          <w:sz w:val="24"/>
          <w:szCs w:val="24"/>
        </w:rPr>
        <w:t>The research was conducted using qualitative descriptive method with inductive approach and analysis of fishbone to describe the State of the object of research based on the facts that happened on the field. And supported by the technique of pengumpulkan data through techniques of observation, interview techniques and technical documentation that is expected to be able to give a clearer picture to mention the related maid making a birth certificate anaktanpa marriage licenses.</w:t>
      </w:r>
    </w:p>
    <w:p w:rsidR="00ED13AC" w:rsidRPr="00C72DEC" w:rsidRDefault="00ED13AC" w:rsidP="00ED13AC">
      <w:pPr>
        <w:spacing w:line="240" w:lineRule="auto"/>
        <w:ind w:firstLine="851"/>
        <w:jc w:val="both"/>
        <w:rPr>
          <w:rFonts w:ascii="Arial" w:hAnsi="Arial" w:cs="Arial"/>
          <w:i/>
          <w:sz w:val="24"/>
          <w:szCs w:val="24"/>
        </w:rPr>
      </w:pPr>
      <w:r w:rsidRPr="00C72DEC">
        <w:rPr>
          <w:rFonts w:ascii="Arial" w:hAnsi="Arial" w:cs="Arial"/>
          <w:i/>
          <w:sz w:val="24"/>
          <w:szCs w:val="24"/>
        </w:rPr>
        <w:t>In the implementation of research and internship in the Department of population and civil registry writer get picture that results in the granting of services making the birth certificate of the child without marriage licenses in the service of the population and civil registration is in compliance with the procedures and conditions, but still the existence of barriers such as lack of participation and understanding of related Community mechanism making the birth certificate of the child without marriage licenses and lack of completeness of the file in the care of deed the birth of the child.</w:t>
      </w:r>
    </w:p>
    <w:p w:rsidR="00A6236A" w:rsidRPr="00ED13AC" w:rsidRDefault="00ED13AC" w:rsidP="00ED13AC">
      <w:pPr>
        <w:spacing w:line="240" w:lineRule="auto"/>
        <w:jc w:val="both"/>
        <w:rPr>
          <w:rFonts w:ascii="Arial" w:hAnsi="Arial" w:cs="Arial"/>
          <w:i/>
          <w:sz w:val="24"/>
          <w:szCs w:val="24"/>
        </w:rPr>
      </w:pPr>
      <w:r w:rsidRPr="00C72DEC">
        <w:rPr>
          <w:rFonts w:ascii="Arial" w:hAnsi="Arial" w:cs="Arial"/>
          <w:i/>
          <w:sz w:val="24"/>
          <w:szCs w:val="24"/>
        </w:rPr>
        <w:t>Keywords: servant of the child's birth certificate</w:t>
      </w:r>
      <w:bookmarkStart w:id="0" w:name="_GoBack"/>
      <w:bookmarkEnd w:id="0"/>
    </w:p>
    <w:sectPr w:rsidR="00A6236A" w:rsidRPr="00ED13AC" w:rsidSect="00427CC6">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3AC"/>
    <w:rsid w:val="00A6236A"/>
    <w:rsid w:val="00ED13A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3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3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824</Words>
  <Characters>4703</Characters>
  <Application>Microsoft Office Word</Application>
  <DocSecurity>0</DocSecurity>
  <Lines>39</Lines>
  <Paragraphs>11</Paragraphs>
  <ScaleCrop>false</ScaleCrop>
  <Company/>
  <LinksUpToDate>false</LinksUpToDate>
  <CharactersWithSpaces>5516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2018-05-28T02:17:00Z</dcterms:created>
  <dcterms:modified xsi:type="dcterms:W3CDTF">2018-05-28T02:18:00Z</dcterms:modified>
</cp:coreProperties>
</file>