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7F7" w:rsidRPr="00EB6E0F" w:rsidRDefault="00EB6E0F" w:rsidP="00EB6E0F">
      <w:pPr>
        <w:spacing w:line="480" w:lineRule="auto"/>
        <w:jc w:val="center"/>
        <w:rPr>
          <w:rFonts w:ascii="Arial" w:hAnsi="Arial" w:cs="Arial"/>
          <w:b/>
          <w:sz w:val="24"/>
          <w:szCs w:val="24"/>
        </w:rPr>
      </w:pPr>
      <w:r w:rsidRPr="00EB6E0F">
        <w:rPr>
          <w:rFonts w:ascii="Arial" w:hAnsi="Arial" w:cs="Arial"/>
          <w:b/>
          <w:sz w:val="24"/>
          <w:szCs w:val="24"/>
        </w:rPr>
        <w:t>ABSTRAK</w:t>
      </w:r>
    </w:p>
    <w:p w:rsidR="00DF17F7" w:rsidRPr="00E52AE2" w:rsidRDefault="00DF17F7" w:rsidP="00E15D79">
      <w:pPr>
        <w:spacing w:line="240" w:lineRule="auto"/>
        <w:jc w:val="both"/>
        <w:rPr>
          <w:rFonts w:ascii="Arial" w:hAnsi="Arial" w:cs="Arial"/>
          <w:sz w:val="24"/>
          <w:szCs w:val="24"/>
        </w:rPr>
      </w:pPr>
      <w:r>
        <w:rPr>
          <w:rFonts w:ascii="Arial" w:hAnsi="Arial" w:cs="Arial"/>
          <w:sz w:val="24"/>
          <w:szCs w:val="24"/>
        </w:rPr>
        <w:t xml:space="preserve">Penelitian ini berjudul : </w:t>
      </w:r>
      <w:r w:rsidRPr="00DF17F7">
        <w:rPr>
          <w:rFonts w:ascii="Arial" w:hAnsi="Arial" w:cs="Arial"/>
          <w:b/>
          <w:sz w:val="24"/>
          <w:szCs w:val="24"/>
          <w:lang w:val="id-ID"/>
        </w:rPr>
        <w:t>“STRATEGI BADAN PENANGGULANGAN BENCANA DAERAH (BPBD) DALAM PENANGGULANGAN BENCANA BANJIR DI KABUPATEN TOLITOLI PROVINSI SULAWESI TENGAH”</w:t>
      </w:r>
      <w:r>
        <w:rPr>
          <w:rFonts w:ascii="Arial" w:hAnsi="Arial" w:cs="Arial"/>
          <w:b/>
          <w:sz w:val="24"/>
          <w:szCs w:val="24"/>
        </w:rPr>
        <w:t xml:space="preserve">. </w:t>
      </w:r>
      <w:r w:rsidRPr="00EC4374">
        <w:rPr>
          <w:rFonts w:ascii="Arial" w:hAnsi="Arial" w:cs="Arial"/>
          <w:sz w:val="24"/>
          <w:szCs w:val="24"/>
          <w:lang w:val="id-ID"/>
        </w:rPr>
        <w:t xml:space="preserve">Penelitian ini bertujuan untuk mengkaji strategi alternatif yang dapat </w:t>
      </w:r>
      <w:r w:rsidR="00E15D79">
        <w:rPr>
          <w:rFonts w:ascii="Arial" w:hAnsi="Arial" w:cs="Arial"/>
          <w:sz w:val="24"/>
          <w:szCs w:val="24"/>
        </w:rPr>
        <w:t>dilaksanakan</w:t>
      </w:r>
      <w:r w:rsidRPr="00EC4374">
        <w:rPr>
          <w:rFonts w:ascii="Arial" w:hAnsi="Arial" w:cs="Arial"/>
          <w:sz w:val="24"/>
          <w:szCs w:val="24"/>
          <w:lang w:val="id-ID"/>
        </w:rPr>
        <w:t xml:space="preserve"> Badan Penanggulangan Bencana Daerah (BPBD) </w:t>
      </w:r>
      <w:r w:rsidR="007B07A4">
        <w:rPr>
          <w:rFonts w:ascii="Arial" w:hAnsi="Arial" w:cs="Arial"/>
          <w:sz w:val="24"/>
          <w:szCs w:val="24"/>
        </w:rPr>
        <w:t>untuk mengatasi permasalahan bencana banjir di Kabupaten Tolitoli</w:t>
      </w:r>
      <w:r w:rsidR="00116C81">
        <w:rPr>
          <w:rFonts w:ascii="Arial" w:hAnsi="Arial" w:cs="Arial"/>
          <w:sz w:val="24"/>
          <w:szCs w:val="24"/>
        </w:rPr>
        <w:t xml:space="preserve"> yang </w:t>
      </w:r>
      <w:r w:rsidR="004E55A2">
        <w:rPr>
          <w:rFonts w:ascii="Arial" w:hAnsi="Arial" w:cs="Arial"/>
          <w:sz w:val="24"/>
          <w:szCs w:val="24"/>
        </w:rPr>
        <w:t>ber</w:t>
      </w:r>
      <w:r w:rsidR="00116C81">
        <w:rPr>
          <w:rFonts w:ascii="Arial" w:hAnsi="Arial" w:cs="Arial"/>
          <w:sz w:val="24"/>
          <w:szCs w:val="24"/>
        </w:rPr>
        <w:t xml:space="preserve">dampak </w:t>
      </w:r>
      <w:r w:rsidR="004E55A2">
        <w:rPr>
          <w:rFonts w:ascii="Arial" w:hAnsi="Arial" w:cs="Arial"/>
          <w:sz w:val="24"/>
          <w:szCs w:val="24"/>
        </w:rPr>
        <w:t xml:space="preserve">kerugian </w:t>
      </w:r>
      <w:r w:rsidR="00116C81">
        <w:rPr>
          <w:rFonts w:ascii="Arial" w:hAnsi="Arial" w:cs="Arial"/>
          <w:sz w:val="24"/>
          <w:szCs w:val="24"/>
        </w:rPr>
        <w:t>pada kehidupan masyarakat baik secara so</w:t>
      </w:r>
      <w:r w:rsidR="004E55A2">
        <w:rPr>
          <w:rFonts w:ascii="Arial" w:hAnsi="Arial" w:cs="Arial"/>
          <w:sz w:val="24"/>
          <w:szCs w:val="24"/>
        </w:rPr>
        <w:t>s</w:t>
      </w:r>
      <w:r w:rsidR="00116C81">
        <w:rPr>
          <w:rFonts w:ascii="Arial" w:hAnsi="Arial" w:cs="Arial"/>
          <w:sz w:val="24"/>
          <w:szCs w:val="24"/>
        </w:rPr>
        <w:t>ial maupun l</w:t>
      </w:r>
      <w:r w:rsidR="00E15D79">
        <w:rPr>
          <w:rFonts w:ascii="Arial" w:hAnsi="Arial" w:cs="Arial"/>
          <w:sz w:val="24"/>
          <w:szCs w:val="24"/>
        </w:rPr>
        <w:t xml:space="preserve">ingkungan dengan </w:t>
      </w:r>
      <w:r w:rsidRPr="00EC4374">
        <w:rPr>
          <w:rFonts w:ascii="Arial" w:hAnsi="Arial" w:cs="Arial"/>
          <w:sz w:val="24"/>
          <w:szCs w:val="24"/>
          <w:lang w:val="id-ID"/>
        </w:rPr>
        <w:t>menggunakan metode penelitian deskriptif dengan pendekata</w:t>
      </w:r>
      <w:r w:rsidR="007B07A4">
        <w:rPr>
          <w:rFonts w:ascii="Arial" w:hAnsi="Arial" w:cs="Arial"/>
          <w:sz w:val="24"/>
          <w:szCs w:val="24"/>
          <w:lang w:val="id-ID"/>
        </w:rPr>
        <w:t>n induktif, serta analisis SWOT</w:t>
      </w:r>
      <w:r w:rsidR="007B07A4" w:rsidRPr="007B07A4">
        <w:rPr>
          <w:rFonts w:ascii="Arial" w:hAnsi="Arial" w:cs="Arial"/>
          <w:sz w:val="24"/>
          <w:szCs w:val="24"/>
          <w:lang w:val="id-ID"/>
        </w:rPr>
        <w:t xml:space="preserve"> </w:t>
      </w:r>
      <w:r w:rsidR="007B07A4" w:rsidRPr="00EC4374">
        <w:rPr>
          <w:rFonts w:ascii="Arial" w:hAnsi="Arial" w:cs="Arial"/>
          <w:sz w:val="24"/>
          <w:szCs w:val="24"/>
          <w:lang w:val="id-ID"/>
        </w:rPr>
        <w:t>berdasarkan kekuatan dan kelemahan internal serta peluang dan ancaman eksternal</w:t>
      </w:r>
      <w:r w:rsidR="00E52AE2">
        <w:rPr>
          <w:rFonts w:ascii="Arial" w:hAnsi="Arial" w:cs="Arial"/>
          <w:sz w:val="24"/>
          <w:szCs w:val="24"/>
        </w:rPr>
        <w:t>.</w:t>
      </w:r>
    </w:p>
    <w:p w:rsidR="00E15D79" w:rsidRPr="00E15D79" w:rsidRDefault="00E15D79" w:rsidP="00E15D79">
      <w:pPr>
        <w:spacing w:line="240" w:lineRule="auto"/>
        <w:ind w:firstLine="567"/>
        <w:jc w:val="both"/>
        <w:rPr>
          <w:rFonts w:ascii="Arial" w:hAnsi="Arial" w:cs="Arial"/>
          <w:noProof/>
          <w:sz w:val="24"/>
          <w:lang w:val="id-ID"/>
        </w:rPr>
      </w:pPr>
      <w:r w:rsidRPr="00E15D79">
        <w:rPr>
          <w:rFonts w:ascii="Arial" w:hAnsi="Arial" w:cs="Arial"/>
          <w:sz w:val="24"/>
          <w:szCs w:val="24"/>
        </w:rPr>
        <w:t>Berdasarkan</w:t>
      </w:r>
      <w:r w:rsidR="00DF17F7" w:rsidRPr="00E15D79">
        <w:rPr>
          <w:rFonts w:ascii="Arial" w:hAnsi="Arial" w:cs="Arial"/>
          <w:sz w:val="24"/>
          <w:szCs w:val="24"/>
          <w:lang w:val="id-ID"/>
        </w:rPr>
        <w:t xml:space="preserve"> hasil penelitian </w:t>
      </w:r>
      <w:r w:rsidR="00DF17F7" w:rsidRPr="00E15D79">
        <w:rPr>
          <w:rFonts w:ascii="Arial" w:hAnsi="Arial" w:cs="Arial"/>
          <w:sz w:val="24"/>
          <w:szCs w:val="24"/>
        </w:rPr>
        <w:t xml:space="preserve">bahwa </w:t>
      </w:r>
      <w:r>
        <w:rPr>
          <w:rFonts w:ascii="Arial" w:hAnsi="Arial" w:cs="Arial"/>
          <w:noProof/>
          <w:sz w:val="24"/>
        </w:rPr>
        <w:t>s</w:t>
      </w:r>
      <w:r w:rsidRPr="00E15D79">
        <w:rPr>
          <w:rFonts w:ascii="Arial" w:hAnsi="Arial" w:cs="Arial"/>
          <w:noProof/>
          <w:sz w:val="24"/>
          <w:lang w:val="id-ID"/>
        </w:rPr>
        <w:t xml:space="preserve">trategi </w:t>
      </w:r>
      <w:r w:rsidRPr="00E15D79">
        <w:rPr>
          <w:rFonts w:ascii="Arial" w:hAnsi="Arial" w:cs="Arial"/>
          <w:noProof/>
          <w:sz w:val="24"/>
        </w:rPr>
        <w:t xml:space="preserve">alternatif </w:t>
      </w:r>
      <w:r w:rsidRPr="00E15D79">
        <w:rPr>
          <w:rFonts w:ascii="Arial" w:hAnsi="Arial" w:cs="Arial"/>
          <w:noProof/>
          <w:sz w:val="24"/>
          <w:lang w:val="id-ID"/>
        </w:rPr>
        <w:t xml:space="preserve">yang dapat dilakukan oleh BPBD sebagai upaya penanggulangan bencana banjir </w:t>
      </w:r>
      <w:r>
        <w:rPr>
          <w:rFonts w:ascii="Arial" w:hAnsi="Arial" w:cs="Arial"/>
          <w:noProof/>
          <w:sz w:val="24"/>
        </w:rPr>
        <w:t xml:space="preserve">     </w:t>
      </w:r>
      <w:r w:rsidRPr="00E15D79">
        <w:rPr>
          <w:rFonts w:ascii="Arial" w:hAnsi="Arial" w:cs="Arial"/>
          <w:noProof/>
          <w:sz w:val="24"/>
          <w:lang w:val="id-ID"/>
        </w:rPr>
        <w:t>di Kabupaten T</w:t>
      </w:r>
      <w:bookmarkStart w:id="0" w:name="_Hlk514141504"/>
      <w:r>
        <w:rPr>
          <w:rFonts w:ascii="Arial" w:hAnsi="Arial" w:cs="Arial"/>
          <w:noProof/>
          <w:sz w:val="24"/>
          <w:lang w:val="id-ID"/>
        </w:rPr>
        <w:t xml:space="preserve">olitoli adalah </w:t>
      </w:r>
      <w:r w:rsidRPr="00E15D79">
        <w:rPr>
          <w:rFonts w:ascii="Arial" w:hAnsi="Arial" w:cs="Arial"/>
          <w:sz w:val="24"/>
          <w:szCs w:val="24"/>
          <w:lang w:val="id-ID"/>
        </w:rPr>
        <w:t xml:space="preserve">menyelaraskan aturan dan kebijakan </w:t>
      </w:r>
      <w:r w:rsidRPr="00E15D79">
        <w:rPr>
          <w:rFonts w:ascii="Arial" w:hAnsi="Arial" w:cs="Arial"/>
          <w:sz w:val="24"/>
          <w:szCs w:val="24"/>
        </w:rPr>
        <w:t xml:space="preserve">penanggulangan bencana </w:t>
      </w:r>
      <w:r w:rsidRPr="00E15D79">
        <w:rPr>
          <w:rFonts w:ascii="Arial" w:hAnsi="Arial" w:cs="Arial"/>
          <w:sz w:val="24"/>
          <w:szCs w:val="24"/>
          <w:lang w:val="id-ID"/>
        </w:rPr>
        <w:t>sesuai dengan perkembangan dan kemajuan ilmu pengetahuan dan teknologi serta Meningkatkan pengetahuan dan keahlian masyarakat dalam penanggulangan kebencanaan</w:t>
      </w:r>
      <w:bookmarkEnd w:id="0"/>
      <w:r>
        <w:rPr>
          <w:rFonts w:ascii="Arial" w:hAnsi="Arial" w:cs="Arial"/>
          <w:noProof/>
          <w:sz w:val="24"/>
        </w:rPr>
        <w:t>, m</w:t>
      </w:r>
      <w:r w:rsidRPr="00E15D79">
        <w:rPr>
          <w:rFonts w:ascii="Arial" w:hAnsi="Arial" w:cs="Arial"/>
          <w:sz w:val="24"/>
          <w:szCs w:val="24"/>
        </w:rPr>
        <w:t xml:space="preserve">eningkatkan pencegahan dini melalui sosialisasi dan simulasi bencana serta </w:t>
      </w:r>
      <w:r w:rsidRPr="00E15D79">
        <w:rPr>
          <w:rFonts w:ascii="Arial" w:hAnsi="Arial" w:cs="Arial"/>
          <w:sz w:val="24"/>
          <w:szCs w:val="24"/>
          <w:lang w:val="id-ID"/>
        </w:rPr>
        <w:t>membuat dan menetapkan kebijakan</w:t>
      </w:r>
      <w:r>
        <w:rPr>
          <w:rFonts w:ascii="Arial" w:hAnsi="Arial" w:cs="Arial"/>
          <w:sz w:val="24"/>
          <w:szCs w:val="24"/>
        </w:rPr>
        <w:t>,</w:t>
      </w:r>
      <w:r w:rsidRPr="00E15D79">
        <w:rPr>
          <w:rFonts w:ascii="Arial" w:hAnsi="Arial" w:cs="Arial"/>
          <w:sz w:val="24"/>
          <w:szCs w:val="24"/>
          <w:lang w:val="id-ID"/>
        </w:rPr>
        <w:t xml:space="preserve"> aturan atau sanksi yang tegas bagi tindakan perusakan lingkungan</w:t>
      </w:r>
      <w:r>
        <w:rPr>
          <w:rFonts w:ascii="Arial" w:hAnsi="Arial" w:cs="Arial"/>
          <w:sz w:val="24"/>
          <w:szCs w:val="24"/>
        </w:rPr>
        <w:t>, m</w:t>
      </w:r>
      <w:r w:rsidRPr="00E15D79">
        <w:rPr>
          <w:rFonts w:ascii="Arial" w:hAnsi="Arial" w:cs="Arial"/>
          <w:sz w:val="24"/>
          <w:szCs w:val="24"/>
          <w:lang w:val="id-ID"/>
        </w:rPr>
        <w:t xml:space="preserve">eningkatkan </w:t>
      </w:r>
      <w:r w:rsidRPr="00E15D79">
        <w:rPr>
          <w:rFonts w:ascii="Arial" w:hAnsi="Arial" w:cs="Arial"/>
          <w:sz w:val="24"/>
          <w:szCs w:val="24"/>
        </w:rPr>
        <w:t xml:space="preserve">kuantitas dan kualitas </w:t>
      </w:r>
      <w:r w:rsidRPr="00E15D79">
        <w:rPr>
          <w:rFonts w:ascii="Arial" w:hAnsi="Arial" w:cs="Arial"/>
          <w:sz w:val="24"/>
          <w:szCs w:val="24"/>
          <w:lang w:val="id-ID"/>
        </w:rPr>
        <w:t xml:space="preserve">sumber daya aparatur melalui pendidikan dan pelatihan, peningkatan sarana </w:t>
      </w:r>
      <w:r>
        <w:rPr>
          <w:rFonts w:ascii="Arial" w:hAnsi="Arial" w:cs="Arial"/>
          <w:sz w:val="24"/>
          <w:szCs w:val="24"/>
        </w:rPr>
        <w:t xml:space="preserve">dan </w:t>
      </w:r>
      <w:r w:rsidRPr="00E15D79">
        <w:rPr>
          <w:rFonts w:ascii="Arial" w:hAnsi="Arial" w:cs="Arial"/>
          <w:sz w:val="24"/>
          <w:szCs w:val="24"/>
          <w:lang w:val="id-ID"/>
        </w:rPr>
        <w:t>prasarana dengan penggunaan peralatan yang lebih canggih dan modern, serta</w:t>
      </w:r>
      <w:r>
        <w:rPr>
          <w:rFonts w:ascii="Arial" w:hAnsi="Arial" w:cs="Arial"/>
          <w:sz w:val="24"/>
          <w:szCs w:val="24"/>
        </w:rPr>
        <w:t xml:space="preserve"> </w:t>
      </w:r>
      <w:r w:rsidRPr="00E15D79">
        <w:rPr>
          <w:rFonts w:ascii="Arial" w:hAnsi="Arial" w:cs="Arial"/>
          <w:sz w:val="24"/>
          <w:szCs w:val="24"/>
          <w:lang w:val="id-ID"/>
        </w:rPr>
        <w:t>meningkatkan peran relawan dan masyarakat dalam setiap kegiatan penanggulangan bencana banjir.</w:t>
      </w:r>
    </w:p>
    <w:p w:rsidR="00DF17F7" w:rsidRDefault="00DF17F7" w:rsidP="00E15D79">
      <w:pPr>
        <w:spacing w:line="240" w:lineRule="auto"/>
        <w:jc w:val="both"/>
        <w:rPr>
          <w:rFonts w:ascii="Arial" w:hAnsi="Arial" w:cs="Arial"/>
          <w:sz w:val="24"/>
          <w:szCs w:val="24"/>
        </w:rPr>
      </w:pPr>
      <w:r w:rsidRPr="00EC4374">
        <w:rPr>
          <w:rFonts w:ascii="Arial" w:hAnsi="Arial" w:cs="Arial"/>
          <w:sz w:val="24"/>
          <w:szCs w:val="24"/>
          <w:lang w:val="id-ID"/>
        </w:rPr>
        <w:tab/>
        <w:t xml:space="preserve">Saran yang diajukan terkait penanggulangan bencana banjir di Kabupaten Tolitoli ialah </w:t>
      </w:r>
      <w:r w:rsidR="00116C81">
        <w:rPr>
          <w:rFonts w:ascii="Arial" w:hAnsi="Arial" w:cs="Arial"/>
          <w:sz w:val="24"/>
          <w:szCs w:val="24"/>
        </w:rPr>
        <w:t>p</w:t>
      </w:r>
      <w:r w:rsidR="00116C81" w:rsidRPr="00EC4374">
        <w:rPr>
          <w:rFonts w:ascii="Arial" w:hAnsi="Arial" w:cs="Arial"/>
          <w:sz w:val="24"/>
          <w:szCs w:val="24"/>
          <w:lang w:val="id-ID"/>
        </w:rPr>
        <w:t>erlu peningkatan kesadaran seluruh pihak bahwa dalam penanggulangan bencana merupakan tanggung jawab bersama baik pemerintah, lembaga usaha maupun masyarakat</w:t>
      </w:r>
      <w:r w:rsidR="004E55A2">
        <w:rPr>
          <w:rFonts w:ascii="Arial" w:hAnsi="Arial" w:cs="Arial"/>
          <w:sz w:val="24"/>
          <w:szCs w:val="24"/>
        </w:rPr>
        <w:t>, kemudian p</w:t>
      </w:r>
      <w:r w:rsidR="00E15D79">
        <w:rPr>
          <w:rFonts w:ascii="Arial" w:hAnsi="Arial" w:cs="Arial"/>
          <w:sz w:val="24"/>
          <w:szCs w:val="24"/>
          <w:lang w:val="id-ID"/>
        </w:rPr>
        <w:t xml:space="preserve">erlu </w:t>
      </w:r>
      <w:r w:rsidR="00E15D79">
        <w:rPr>
          <w:rFonts w:ascii="Arial" w:hAnsi="Arial" w:cs="Arial"/>
          <w:sz w:val="24"/>
          <w:szCs w:val="24"/>
        </w:rPr>
        <w:t>s</w:t>
      </w:r>
      <w:r w:rsidRPr="00EC4374">
        <w:rPr>
          <w:rFonts w:ascii="Arial" w:hAnsi="Arial" w:cs="Arial"/>
          <w:sz w:val="24"/>
          <w:szCs w:val="24"/>
          <w:lang w:val="id-ID"/>
        </w:rPr>
        <w:t xml:space="preserve">trategi BPBD dalam pelaksanaan penanggulangan bencana banjir </w:t>
      </w:r>
      <w:r w:rsidR="00116C81">
        <w:rPr>
          <w:rFonts w:ascii="Arial" w:hAnsi="Arial" w:cs="Arial"/>
          <w:sz w:val="24"/>
          <w:szCs w:val="24"/>
        </w:rPr>
        <w:t>bai</w:t>
      </w:r>
      <w:r w:rsidR="00E15D79">
        <w:rPr>
          <w:rFonts w:ascii="Arial" w:hAnsi="Arial" w:cs="Arial"/>
          <w:sz w:val="24"/>
          <w:szCs w:val="24"/>
        </w:rPr>
        <w:t>k strategi yang telah direncanakan</w:t>
      </w:r>
      <w:r w:rsidR="00116C81">
        <w:rPr>
          <w:rFonts w:ascii="Arial" w:hAnsi="Arial" w:cs="Arial"/>
          <w:sz w:val="24"/>
          <w:szCs w:val="24"/>
        </w:rPr>
        <w:t xml:space="preserve"> maupun </w:t>
      </w:r>
      <w:r w:rsidR="00116C81" w:rsidRPr="00EC4374">
        <w:rPr>
          <w:rFonts w:ascii="Arial" w:hAnsi="Arial" w:cs="Arial"/>
          <w:sz w:val="24"/>
          <w:szCs w:val="24"/>
          <w:lang w:val="id-ID"/>
        </w:rPr>
        <w:t>strategi alternatif yang disarankan oleh penulis sebagai upaya penanggulangan bencana banjir</w:t>
      </w:r>
      <w:r w:rsidR="003578CF">
        <w:rPr>
          <w:rFonts w:ascii="Arial" w:hAnsi="Arial" w:cs="Arial"/>
          <w:sz w:val="24"/>
          <w:szCs w:val="24"/>
        </w:rPr>
        <w:t xml:space="preserve">  </w:t>
      </w:r>
      <w:r w:rsidR="003578CF">
        <w:rPr>
          <w:rFonts w:ascii="Arial" w:hAnsi="Arial" w:cs="Arial"/>
          <w:sz w:val="24"/>
          <w:szCs w:val="24"/>
          <w:lang w:val="id-ID"/>
        </w:rPr>
        <w:t xml:space="preserve"> di</w:t>
      </w:r>
      <w:r w:rsidR="004E55A2">
        <w:rPr>
          <w:rFonts w:ascii="Arial" w:hAnsi="Arial" w:cs="Arial"/>
          <w:sz w:val="24"/>
          <w:szCs w:val="24"/>
        </w:rPr>
        <w:t xml:space="preserve"> </w:t>
      </w:r>
      <w:r w:rsidR="00116C81" w:rsidRPr="00EC4374">
        <w:rPr>
          <w:rFonts w:ascii="Arial" w:hAnsi="Arial" w:cs="Arial"/>
          <w:sz w:val="24"/>
          <w:szCs w:val="24"/>
          <w:lang w:val="id-ID"/>
        </w:rPr>
        <w:t>Kabupaten Tolitoli</w:t>
      </w:r>
      <w:r w:rsidR="004E55A2">
        <w:rPr>
          <w:rFonts w:ascii="Arial" w:hAnsi="Arial" w:cs="Arial"/>
          <w:sz w:val="24"/>
          <w:szCs w:val="24"/>
        </w:rPr>
        <w:t>.</w:t>
      </w:r>
    </w:p>
    <w:p w:rsidR="004E55A2" w:rsidRPr="004E55A2" w:rsidRDefault="004E55A2" w:rsidP="004E55A2">
      <w:pPr>
        <w:spacing w:after="0" w:line="240" w:lineRule="auto"/>
        <w:jc w:val="both"/>
        <w:rPr>
          <w:rFonts w:ascii="Arial" w:hAnsi="Arial" w:cs="Arial"/>
          <w:sz w:val="18"/>
          <w:szCs w:val="24"/>
        </w:rPr>
      </w:pPr>
    </w:p>
    <w:p w:rsidR="00E52AE2" w:rsidRDefault="00DF17F7" w:rsidP="00DF17F7">
      <w:pPr>
        <w:spacing w:line="240" w:lineRule="auto"/>
        <w:ind w:left="1620" w:hanging="1620"/>
        <w:jc w:val="both"/>
        <w:rPr>
          <w:rFonts w:ascii="Arial" w:hAnsi="Arial" w:cs="Arial"/>
          <w:sz w:val="24"/>
          <w:szCs w:val="24"/>
        </w:rPr>
      </w:pPr>
      <w:r>
        <w:rPr>
          <w:rFonts w:ascii="Arial" w:hAnsi="Arial" w:cs="Arial"/>
          <w:sz w:val="24"/>
          <w:szCs w:val="24"/>
        </w:rPr>
        <w:t>Kata Kunci : Strategi – Badan Penanggulangan Bencana Daerah – Penanggulangan bencana</w:t>
      </w:r>
      <w:r w:rsidR="007B07A4">
        <w:rPr>
          <w:rFonts w:ascii="Arial" w:hAnsi="Arial" w:cs="Arial"/>
          <w:sz w:val="24"/>
          <w:szCs w:val="24"/>
        </w:rPr>
        <w:t xml:space="preserve"> banjir</w:t>
      </w:r>
    </w:p>
    <w:p w:rsidR="002933D9" w:rsidRDefault="002933D9" w:rsidP="00DF17F7">
      <w:pPr>
        <w:spacing w:line="240" w:lineRule="auto"/>
        <w:ind w:left="1620" w:hanging="1620"/>
        <w:jc w:val="both"/>
        <w:rPr>
          <w:rFonts w:ascii="Arial" w:hAnsi="Arial" w:cs="Arial"/>
          <w:sz w:val="24"/>
          <w:szCs w:val="24"/>
        </w:rPr>
      </w:pPr>
    </w:p>
    <w:p w:rsidR="003E74C1" w:rsidRDefault="003E74C1" w:rsidP="00DF17F7">
      <w:pPr>
        <w:spacing w:line="240" w:lineRule="auto"/>
        <w:ind w:left="1620" w:hanging="1620"/>
        <w:jc w:val="both"/>
        <w:rPr>
          <w:rFonts w:ascii="Arial" w:hAnsi="Arial" w:cs="Arial"/>
          <w:sz w:val="24"/>
          <w:szCs w:val="24"/>
        </w:rPr>
      </w:pPr>
    </w:p>
    <w:p w:rsidR="003E74C1" w:rsidRDefault="003E74C1" w:rsidP="00DF17F7">
      <w:pPr>
        <w:spacing w:line="240" w:lineRule="auto"/>
        <w:ind w:left="1620" w:hanging="1620"/>
        <w:jc w:val="both"/>
        <w:rPr>
          <w:rFonts w:ascii="Arial" w:hAnsi="Arial" w:cs="Arial"/>
          <w:sz w:val="24"/>
          <w:szCs w:val="24"/>
        </w:rPr>
      </w:pPr>
    </w:p>
    <w:p w:rsidR="003E74C1" w:rsidRDefault="003E74C1" w:rsidP="00DF17F7">
      <w:pPr>
        <w:spacing w:line="240" w:lineRule="auto"/>
        <w:ind w:left="1620" w:hanging="1620"/>
        <w:jc w:val="both"/>
        <w:rPr>
          <w:rFonts w:ascii="Arial" w:hAnsi="Arial" w:cs="Arial"/>
          <w:sz w:val="24"/>
          <w:szCs w:val="24"/>
        </w:rPr>
      </w:pPr>
      <w:bookmarkStart w:id="1" w:name="_GoBack"/>
      <w:bookmarkEnd w:id="1"/>
    </w:p>
    <w:p w:rsidR="003E74C1" w:rsidRDefault="003E74C1" w:rsidP="00DF17F7">
      <w:pPr>
        <w:spacing w:line="240" w:lineRule="auto"/>
        <w:ind w:left="1620" w:hanging="1620"/>
        <w:jc w:val="both"/>
        <w:rPr>
          <w:rFonts w:ascii="Arial" w:hAnsi="Arial" w:cs="Arial"/>
          <w:sz w:val="24"/>
          <w:szCs w:val="24"/>
        </w:rPr>
      </w:pPr>
    </w:p>
    <w:p w:rsidR="003E74C1" w:rsidRDefault="003E74C1" w:rsidP="00DF17F7">
      <w:pPr>
        <w:spacing w:line="240" w:lineRule="auto"/>
        <w:ind w:left="1620" w:hanging="1620"/>
        <w:jc w:val="both"/>
        <w:rPr>
          <w:rFonts w:ascii="Arial" w:hAnsi="Arial" w:cs="Arial"/>
          <w:sz w:val="24"/>
          <w:szCs w:val="24"/>
        </w:rPr>
      </w:pPr>
    </w:p>
    <w:p w:rsidR="00E52AE2" w:rsidRPr="003E74C1" w:rsidRDefault="00E52AE2" w:rsidP="003E74C1">
      <w:pPr>
        <w:tabs>
          <w:tab w:val="left" w:pos="2343"/>
        </w:tabs>
        <w:spacing w:line="480" w:lineRule="auto"/>
        <w:jc w:val="center"/>
        <w:rPr>
          <w:rFonts w:ascii="Arial" w:hAnsi="Arial" w:cs="Arial"/>
          <w:sz w:val="24"/>
          <w:szCs w:val="24"/>
        </w:rPr>
      </w:pPr>
      <w:r w:rsidRPr="003E74C1">
        <w:rPr>
          <w:rFonts w:ascii="Arial" w:hAnsi="Arial" w:cs="Arial"/>
          <w:sz w:val="24"/>
          <w:szCs w:val="24"/>
        </w:rPr>
        <w:lastRenderedPageBreak/>
        <w:t>ABSTRACT</w:t>
      </w:r>
    </w:p>
    <w:p w:rsidR="00F311FA" w:rsidRPr="003E74C1" w:rsidRDefault="00E52AE2" w:rsidP="003E74C1">
      <w:pPr>
        <w:tabs>
          <w:tab w:val="left" w:pos="2343"/>
        </w:tabs>
        <w:jc w:val="both"/>
        <w:rPr>
          <w:rFonts w:ascii="Arial" w:hAnsi="Arial" w:cs="Arial"/>
          <w:sz w:val="24"/>
          <w:szCs w:val="24"/>
        </w:rPr>
      </w:pPr>
      <w:r w:rsidRPr="003E74C1">
        <w:rPr>
          <w:rFonts w:ascii="Helvetica" w:hAnsi="Helvetica" w:cs="Helvetica"/>
          <w:color w:val="1D2129"/>
          <w:sz w:val="24"/>
          <w:szCs w:val="24"/>
          <w:shd w:val="clear" w:color="auto" w:fill="FFFFFF"/>
        </w:rPr>
        <w:t xml:space="preserve">This research entitled </w:t>
      </w:r>
      <w:r w:rsidR="003E74C1" w:rsidRPr="003E74C1">
        <w:rPr>
          <w:rFonts w:ascii="Helvetica" w:hAnsi="Helvetica" w:cs="Helvetica"/>
          <w:color w:val="1D2129"/>
          <w:sz w:val="24"/>
          <w:szCs w:val="24"/>
          <w:shd w:val="clear" w:color="auto" w:fill="FFFFFF"/>
        </w:rPr>
        <w:t>“</w:t>
      </w:r>
      <w:r w:rsidRPr="003E74C1">
        <w:rPr>
          <w:rFonts w:ascii="Helvetica" w:hAnsi="Helvetica" w:cs="Helvetica"/>
          <w:b/>
          <w:color w:val="1D2129"/>
          <w:sz w:val="24"/>
          <w:szCs w:val="24"/>
          <w:shd w:val="clear" w:color="auto" w:fill="FFFFFF"/>
        </w:rPr>
        <w:t>STRATEGY OF DISASTER MANAGEMENT AGENCY (BPBD) INSIDE FLOOD DISASTER MANAGEMENT IN TOLITOLI DISTRICT CENTRAL SULAWESI PROVINCE</w:t>
      </w:r>
      <w:r w:rsidR="003E74C1" w:rsidRPr="003E74C1">
        <w:rPr>
          <w:rFonts w:ascii="Helvetica" w:hAnsi="Helvetica" w:cs="Helvetica"/>
          <w:color w:val="1D2129"/>
          <w:sz w:val="24"/>
          <w:szCs w:val="24"/>
          <w:shd w:val="clear" w:color="auto" w:fill="FFFFFF"/>
        </w:rPr>
        <w:t xml:space="preserve">”. </w:t>
      </w:r>
      <w:r w:rsidR="00F311FA" w:rsidRPr="003E74C1">
        <w:rPr>
          <w:rFonts w:ascii="Arial" w:hAnsi="Arial" w:cs="Arial"/>
          <w:sz w:val="24"/>
          <w:szCs w:val="24"/>
        </w:rPr>
        <w:t>This study aims to examine alternative strategies</w:t>
      </w:r>
      <w:r w:rsidR="00F311FA" w:rsidRPr="003E74C1">
        <w:rPr>
          <w:rFonts w:ascii="Arial" w:hAnsi="Arial" w:cs="Arial"/>
          <w:sz w:val="24"/>
          <w:szCs w:val="24"/>
        </w:rPr>
        <w:t xml:space="preserve"> which can be </w:t>
      </w:r>
      <w:r w:rsidR="00F311FA" w:rsidRPr="003E74C1">
        <w:rPr>
          <w:rFonts w:ascii="Arial" w:hAnsi="Arial" w:cs="Arial"/>
          <w:sz w:val="24"/>
          <w:szCs w:val="24"/>
        </w:rPr>
        <w:t>implemented Regional Disaster Management Agency (BPBD)</w:t>
      </w:r>
      <w:r w:rsidR="00F311FA" w:rsidRPr="003E74C1">
        <w:rPr>
          <w:rFonts w:ascii="Arial" w:hAnsi="Arial" w:cs="Arial"/>
          <w:sz w:val="24"/>
          <w:szCs w:val="24"/>
        </w:rPr>
        <w:t xml:space="preserve"> </w:t>
      </w:r>
      <w:r w:rsidR="00F311FA" w:rsidRPr="003E74C1">
        <w:rPr>
          <w:rFonts w:ascii="Arial" w:hAnsi="Arial" w:cs="Arial"/>
          <w:sz w:val="24"/>
          <w:szCs w:val="24"/>
        </w:rPr>
        <w:t>to overcome the problem of flood disaster in Tolitoli District</w:t>
      </w:r>
      <w:r w:rsidR="00F311FA" w:rsidRPr="003E74C1">
        <w:rPr>
          <w:rFonts w:ascii="Arial" w:hAnsi="Arial" w:cs="Arial"/>
          <w:sz w:val="24"/>
          <w:szCs w:val="24"/>
        </w:rPr>
        <w:t xml:space="preserve"> </w:t>
      </w:r>
      <w:r w:rsidR="00F311FA" w:rsidRPr="003E74C1">
        <w:rPr>
          <w:rFonts w:ascii="Arial" w:hAnsi="Arial" w:cs="Arial"/>
          <w:sz w:val="24"/>
          <w:szCs w:val="24"/>
        </w:rPr>
        <w:t>which has an impact on people's lives</w:t>
      </w:r>
      <w:r w:rsidR="00F311FA" w:rsidRPr="003E74C1">
        <w:rPr>
          <w:rFonts w:ascii="Arial" w:hAnsi="Arial" w:cs="Arial"/>
          <w:sz w:val="24"/>
          <w:szCs w:val="24"/>
        </w:rPr>
        <w:t xml:space="preserve">  </w:t>
      </w:r>
      <w:r w:rsidR="00F311FA" w:rsidRPr="003E74C1">
        <w:rPr>
          <w:rFonts w:ascii="Arial" w:hAnsi="Arial" w:cs="Arial"/>
          <w:sz w:val="24"/>
          <w:szCs w:val="24"/>
        </w:rPr>
        <w:t>both socially and environmentally</w:t>
      </w:r>
      <w:r w:rsidR="00F311FA" w:rsidRPr="003E74C1">
        <w:rPr>
          <w:rFonts w:ascii="Arial" w:hAnsi="Arial" w:cs="Arial"/>
          <w:sz w:val="24"/>
          <w:szCs w:val="24"/>
        </w:rPr>
        <w:t xml:space="preserve"> </w:t>
      </w:r>
      <w:r w:rsidR="00F311FA" w:rsidRPr="003E74C1">
        <w:rPr>
          <w:rFonts w:ascii="Arial" w:hAnsi="Arial" w:cs="Arial"/>
          <w:sz w:val="24"/>
          <w:szCs w:val="24"/>
        </w:rPr>
        <w:t>by using descriptive research method with inductive approach,</w:t>
      </w:r>
      <w:r w:rsidR="00F311FA" w:rsidRPr="003E74C1">
        <w:rPr>
          <w:rFonts w:ascii="Arial" w:hAnsi="Arial" w:cs="Arial"/>
          <w:sz w:val="24"/>
          <w:szCs w:val="24"/>
        </w:rPr>
        <w:t xml:space="preserve"> </w:t>
      </w:r>
      <w:r w:rsidR="00F311FA" w:rsidRPr="003E74C1">
        <w:rPr>
          <w:rFonts w:ascii="Arial" w:hAnsi="Arial" w:cs="Arial"/>
          <w:sz w:val="24"/>
          <w:szCs w:val="24"/>
        </w:rPr>
        <w:t>and SWOT analysis based on internal strengths and weaknesses as well as external opportunities and threats.</w:t>
      </w:r>
    </w:p>
    <w:p w:rsidR="00E52AE2" w:rsidRPr="003E74C1" w:rsidRDefault="00F311FA" w:rsidP="003E74C1">
      <w:pPr>
        <w:ind w:firstLine="567"/>
        <w:jc w:val="both"/>
        <w:rPr>
          <w:rFonts w:ascii="Arial" w:hAnsi="Arial" w:cs="Arial"/>
          <w:sz w:val="24"/>
          <w:szCs w:val="24"/>
        </w:rPr>
      </w:pPr>
      <w:r w:rsidRPr="003E74C1">
        <w:rPr>
          <w:rFonts w:ascii="Helvetica" w:hAnsi="Helvetica" w:cs="Helvetica"/>
          <w:color w:val="1D2129"/>
          <w:sz w:val="24"/>
          <w:szCs w:val="24"/>
          <w:shd w:val="clear" w:color="auto" w:fill="FFFFFF"/>
        </w:rPr>
        <w:t>Based on the results of the study</w:t>
      </w:r>
      <w:r w:rsidRPr="003E74C1">
        <w:rPr>
          <w:rFonts w:ascii="Helvetica" w:hAnsi="Helvetica" w:cs="Helvetica"/>
          <w:color w:val="1D2129"/>
          <w:sz w:val="24"/>
          <w:szCs w:val="24"/>
          <w:shd w:val="clear" w:color="auto" w:fill="FFFFFF"/>
        </w:rPr>
        <w:t xml:space="preserve"> </w:t>
      </w:r>
      <w:r w:rsidRPr="003E74C1">
        <w:rPr>
          <w:rFonts w:ascii="Helvetica" w:hAnsi="Helvetica" w:cs="Helvetica"/>
          <w:color w:val="1D2129"/>
          <w:sz w:val="24"/>
          <w:szCs w:val="24"/>
          <w:shd w:val="clear" w:color="auto" w:fill="FFFFFF"/>
        </w:rPr>
        <w:t>that alternative strategies that can be done by BPBD</w:t>
      </w:r>
      <w:r w:rsidRPr="003E74C1">
        <w:rPr>
          <w:rFonts w:ascii="Helvetica" w:hAnsi="Helvetica" w:cs="Helvetica"/>
          <w:color w:val="1D2129"/>
          <w:sz w:val="24"/>
          <w:szCs w:val="24"/>
          <w:shd w:val="clear" w:color="auto" w:fill="FFFFFF"/>
        </w:rPr>
        <w:t xml:space="preserve"> </w:t>
      </w:r>
      <w:r w:rsidRPr="003E74C1">
        <w:rPr>
          <w:rFonts w:ascii="Helvetica" w:hAnsi="Helvetica" w:cs="Helvetica"/>
          <w:color w:val="1D2129"/>
          <w:sz w:val="24"/>
          <w:szCs w:val="24"/>
          <w:shd w:val="clear" w:color="auto" w:fill="FFFFFF"/>
        </w:rPr>
        <w:t>as an effort to overcome the flood disaster in Tolitoli Regency is to align the rules and policies of disaster management in accordance with the development and progress of science and technology</w:t>
      </w:r>
      <w:r w:rsidRPr="003E74C1">
        <w:rPr>
          <w:rFonts w:ascii="Helvetica" w:hAnsi="Helvetica" w:cs="Helvetica"/>
          <w:color w:val="1D2129"/>
          <w:sz w:val="24"/>
          <w:szCs w:val="24"/>
          <w:shd w:val="clear" w:color="auto" w:fill="FFFFFF"/>
        </w:rPr>
        <w:t xml:space="preserve"> </w:t>
      </w:r>
      <w:r w:rsidRPr="003E74C1">
        <w:rPr>
          <w:rFonts w:ascii="Helvetica" w:hAnsi="Helvetica" w:cs="Helvetica"/>
          <w:color w:val="1D2129"/>
          <w:sz w:val="24"/>
          <w:szCs w:val="24"/>
          <w:shd w:val="clear" w:color="auto" w:fill="FFFFFF"/>
        </w:rPr>
        <w:t>and Increase community knowledge and expertise in disaster management,</w:t>
      </w:r>
      <w:r w:rsidRPr="003E74C1">
        <w:rPr>
          <w:rFonts w:ascii="Helvetica" w:hAnsi="Helvetica" w:cs="Helvetica"/>
          <w:color w:val="1D2129"/>
          <w:sz w:val="24"/>
          <w:szCs w:val="24"/>
          <w:shd w:val="clear" w:color="auto" w:fill="FFFFFF"/>
        </w:rPr>
        <w:t xml:space="preserve"> </w:t>
      </w:r>
      <w:r w:rsidRPr="003E74C1">
        <w:rPr>
          <w:rFonts w:ascii="Helvetica" w:hAnsi="Helvetica" w:cs="Helvetica"/>
          <w:color w:val="1D2129"/>
          <w:sz w:val="24"/>
          <w:szCs w:val="24"/>
          <w:shd w:val="clear" w:color="auto" w:fill="FFFFFF"/>
        </w:rPr>
        <w:t>improve early prevention through socialization and disaster simulation</w:t>
      </w:r>
      <w:r w:rsidRPr="003E74C1">
        <w:rPr>
          <w:rFonts w:ascii="Helvetica" w:hAnsi="Helvetica" w:cs="Helvetica"/>
          <w:color w:val="1D2129"/>
          <w:sz w:val="24"/>
          <w:szCs w:val="24"/>
          <w:shd w:val="clear" w:color="auto" w:fill="FFFFFF"/>
        </w:rPr>
        <w:t xml:space="preserve"> </w:t>
      </w:r>
      <w:r w:rsidRPr="003E74C1">
        <w:rPr>
          <w:rFonts w:ascii="Helvetica" w:hAnsi="Helvetica" w:cs="Helvetica"/>
          <w:color w:val="1D2129"/>
          <w:sz w:val="24"/>
          <w:szCs w:val="24"/>
          <w:shd w:val="clear" w:color="auto" w:fill="FFFFFF"/>
        </w:rPr>
        <w:t>as well as establish and enact strict policies, rules or sanctions for environmental destruction,</w:t>
      </w:r>
      <w:r w:rsidRPr="003E74C1">
        <w:rPr>
          <w:rFonts w:ascii="Helvetica" w:hAnsi="Helvetica" w:cs="Helvetica"/>
          <w:color w:val="1D2129"/>
          <w:sz w:val="24"/>
          <w:szCs w:val="24"/>
          <w:shd w:val="clear" w:color="auto" w:fill="FFFFFF"/>
        </w:rPr>
        <w:t xml:space="preserve"> </w:t>
      </w:r>
      <w:r w:rsidRPr="003E74C1">
        <w:rPr>
          <w:rFonts w:ascii="Helvetica" w:hAnsi="Helvetica" w:cs="Helvetica"/>
          <w:color w:val="1D2129"/>
          <w:sz w:val="24"/>
          <w:szCs w:val="24"/>
          <w:shd w:val="clear" w:color="auto" w:fill="FFFFFF"/>
        </w:rPr>
        <w:t>increasing the quantity and quality of apparatus resources through education and training, improving facilities and infrastructure with the use of more sophisticated and modern equipment, and increasing the role of volunteers and communities in any flood disaster management activities.</w:t>
      </w:r>
    </w:p>
    <w:p w:rsidR="00E52AE2" w:rsidRPr="003E74C1" w:rsidRDefault="00F311FA" w:rsidP="003E74C1">
      <w:pPr>
        <w:ind w:firstLine="567"/>
        <w:jc w:val="both"/>
        <w:rPr>
          <w:rFonts w:ascii="Arial" w:hAnsi="Arial" w:cs="Arial"/>
          <w:sz w:val="24"/>
          <w:szCs w:val="24"/>
        </w:rPr>
      </w:pPr>
      <w:r w:rsidRPr="003E74C1">
        <w:rPr>
          <w:rFonts w:ascii="Arial" w:hAnsi="Arial" w:cs="Arial"/>
          <w:sz w:val="24"/>
          <w:szCs w:val="24"/>
        </w:rPr>
        <w:t>Proposed suggestion related to flood disaster management in Tolitoli Regency is</w:t>
      </w:r>
      <w:r w:rsidR="003E74C1" w:rsidRPr="003E74C1">
        <w:rPr>
          <w:rFonts w:ascii="Arial" w:hAnsi="Arial" w:cs="Arial"/>
          <w:sz w:val="24"/>
          <w:szCs w:val="24"/>
        </w:rPr>
        <w:t xml:space="preserve"> </w:t>
      </w:r>
      <w:r w:rsidRPr="003E74C1">
        <w:rPr>
          <w:rFonts w:ascii="Arial" w:hAnsi="Arial" w:cs="Arial"/>
          <w:sz w:val="24"/>
          <w:szCs w:val="24"/>
        </w:rPr>
        <w:t>need to increase awareness of all parties</w:t>
      </w:r>
      <w:r w:rsidR="003E74C1" w:rsidRPr="003E74C1">
        <w:rPr>
          <w:rFonts w:ascii="Arial" w:hAnsi="Arial" w:cs="Arial"/>
          <w:sz w:val="24"/>
          <w:szCs w:val="24"/>
        </w:rPr>
        <w:t xml:space="preserve"> </w:t>
      </w:r>
      <w:r w:rsidRPr="003E74C1">
        <w:rPr>
          <w:rFonts w:ascii="Arial" w:hAnsi="Arial" w:cs="Arial"/>
          <w:sz w:val="24"/>
          <w:szCs w:val="24"/>
        </w:rPr>
        <w:t>that in disaster management is the responsibility of all parties</w:t>
      </w:r>
      <w:r w:rsidR="003E74C1" w:rsidRPr="003E74C1">
        <w:rPr>
          <w:rFonts w:ascii="Arial" w:hAnsi="Arial" w:cs="Arial"/>
          <w:sz w:val="24"/>
          <w:szCs w:val="24"/>
        </w:rPr>
        <w:t xml:space="preserve"> </w:t>
      </w:r>
      <w:r w:rsidRPr="003E74C1">
        <w:rPr>
          <w:rFonts w:ascii="Arial" w:hAnsi="Arial" w:cs="Arial"/>
          <w:sz w:val="24"/>
          <w:szCs w:val="24"/>
        </w:rPr>
        <w:t>both government, business and community institutions,</w:t>
      </w:r>
      <w:r w:rsidR="003E74C1" w:rsidRPr="003E74C1">
        <w:rPr>
          <w:rFonts w:ascii="Arial" w:hAnsi="Arial" w:cs="Arial"/>
          <w:sz w:val="24"/>
          <w:szCs w:val="24"/>
        </w:rPr>
        <w:t xml:space="preserve"> </w:t>
      </w:r>
      <w:r w:rsidRPr="003E74C1">
        <w:rPr>
          <w:rFonts w:ascii="Arial" w:hAnsi="Arial" w:cs="Arial"/>
          <w:sz w:val="24"/>
          <w:szCs w:val="24"/>
        </w:rPr>
        <w:t>then n</w:t>
      </w:r>
      <w:r w:rsidR="003E74C1" w:rsidRPr="003E74C1">
        <w:rPr>
          <w:rFonts w:ascii="Arial" w:hAnsi="Arial" w:cs="Arial"/>
          <w:sz w:val="24"/>
          <w:szCs w:val="24"/>
        </w:rPr>
        <w:t xml:space="preserve">eed the strategy of BPBD in the </w:t>
      </w:r>
      <w:r w:rsidRPr="003E74C1">
        <w:rPr>
          <w:rFonts w:ascii="Arial" w:hAnsi="Arial" w:cs="Arial"/>
          <w:sz w:val="24"/>
          <w:szCs w:val="24"/>
        </w:rPr>
        <w:t>implementation of flood disaster management</w:t>
      </w:r>
      <w:r w:rsidR="003E74C1" w:rsidRPr="003E74C1">
        <w:rPr>
          <w:rFonts w:ascii="Arial" w:hAnsi="Arial" w:cs="Arial"/>
          <w:sz w:val="24"/>
          <w:szCs w:val="24"/>
        </w:rPr>
        <w:t xml:space="preserve"> </w:t>
      </w:r>
      <w:r w:rsidRPr="003E74C1">
        <w:rPr>
          <w:rFonts w:ascii="Arial" w:hAnsi="Arial" w:cs="Arial"/>
          <w:sz w:val="24"/>
          <w:szCs w:val="24"/>
        </w:rPr>
        <w:t>both planned strategies and alternative strategies suggested by the author as an effort to overcome the flood disaster in Tolitoli District.</w:t>
      </w:r>
    </w:p>
    <w:p w:rsidR="003E74C1" w:rsidRDefault="003E74C1" w:rsidP="003E74C1">
      <w:pPr>
        <w:spacing w:line="240" w:lineRule="auto"/>
        <w:ind w:left="1620" w:hanging="1620"/>
        <w:jc w:val="both"/>
        <w:rPr>
          <w:rFonts w:ascii="Arial" w:hAnsi="Arial" w:cs="Arial"/>
          <w:sz w:val="24"/>
          <w:szCs w:val="24"/>
        </w:rPr>
      </w:pPr>
    </w:p>
    <w:p w:rsidR="003E74C1" w:rsidRDefault="003E74C1" w:rsidP="003E74C1">
      <w:pPr>
        <w:spacing w:line="240" w:lineRule="auto"/>
        <w:ind w:left="1418" w:hanging="1418"/>
        <w:jc w:val="both"/>
        <w:rPr>
          <w:rFonts w:ascii="Arial" w:hAnsi="Arial" w:cs="Arial"/>
          <w:sz w:val="24"/>
          <w:szCs w:val="24"/>
        </w:rPr>
      </w:pPr>
      <w:r w:rsidRPr="003E74C1">
        <w:rPr>
          <w:rFonts w:ascii="Arial" w:hAnsi="Arial" w:cs="Arial"/>
          <w:sz w:val="24"/>
          <w:szCs w:val="24"/>
        </w:rPr>
        <w:t>Keywords</w:t>
      </w:r>
      <w:r>
        <w:rPr>
          <w:rFonts w:ascii="Arial" w:hAnsi="Arial" w:cs="Arial"/>
          <w:sz w:val="24"/>
          <w:szCs w:val="24"/>
        </w:rPr>
        <w:t xml:space="preserve"> </w:t>
      </w:r>
      <w:r>
        <w:rPr>
          <w:rFonts w:ascii="Arial" w:hAnsi="Arial" w:cs="Arial"/>
          <w:sz w:val="24"/>
          <w:szCs w:val="24"/>
        </w:rPr>
        <w:t xml:space="preserve">: </w:t>
      </w:r>
      <w:r w:rsidRPr="003E74C1">
        <w:rPr>
          <w:rFonts w:ascii="Arial" w:hAnsi="Arial" w:cs="Arial"/>
          <w:sz w:val="24"/>
          <w:szCs w:val="24"/>
        </w:rPr>
        <w:t>Strategy - Regional Disaster Management Agency - Flood disaster management</w:t>
      </w:r>
    </w:p>
    <w:p w:rsidR="002933D9" w:rsidRPr="002933D9" w:rsidRDefault="002933D9" w:rsidP="002933D9">
      <w:pPr>
        <w:spacing w:line="240" w:lineRule="auto"/>
        <w:ind w:firstLine="567"/>
        <w:jc w:val="both"/>
        <w:rPr>
          <w:rFonts w:ascii="Arial" w:hAnsi="Arial" w:cs="Arial"/>
          <w:noProof/>
          <w:sz w:val="24"/>
        </w:rPr>
      </w:pPr>
    </w:p>
    <w:sectPr w:rsidR="002933D9" w:rsidRPr="002933D9" w:rsidSect="009429D8">
      <w:headerReference w:type="default" r:id="rId9"/>
      <w:footerReference w:type="default" r:id="rId10"/>
      <w:headerReference w:type="first" r:id="rId11"/>
      <w:footerReference w:type="first" r:id="rId12"/>
      <w:pgSz w:w="11906" w:h="16838" w:code="9"/>
      <w:pgMar w:top="1701" w:right="1701" w:bottom="1985" w:left="2268" w:header="680" w:footer="1247" w:gutter="0"/>
      <w:pgNumType w:start="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CB" w:rsidRDefault="00F531CB" w:rsidP="000A3CA0">
      <w:pPr>
        <w:spacing w:after="0" w:line="240" w:lineRule="auto"/>
      </w:pPr>
      <w:r>
        <w:separator/>
      </w:r>
    </w:p>
  </w:endnote>
  <w:endnote w:type="continuationSeparator" w:id="0">
    <w:p w:rsidR="00F531CB" w:rsidRDefault="00F531CB" w:rsidP="000A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E0" w:rsidRDefault="00A17DE0" w:rsidP="00EB076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E0" w:rsidRPr="009961E7" w:rsidRDefault="00A17DE0" w:rsidP="00EB076F">
    <w:pPr>
      <w:pStyle w:val="Footer"/>
      <w:jc w:val="center"/>
      <w:rPr>
        <w:rFonts w:ascii="Arial" w:hAnsi="Arial" w:cs="Arial"/>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CB" w:rsidRDefault="00F531CB" w:rsidP="000A3CA0">
      <w:pPr>
        <w:spacing w:after="0" w:line="240" w:lineRule="auto"/>
      </w:pPr>
      <w:r>
        <w:separator/>
      </w:r>
    </w:p>
  </w:footnote>
  <w:footnote w:type="continuationSeparator" w:id="0">
    <w:p w:rsidR="00F531CB" w:rsidRDefault="00F531CB" w:rsidP="000A3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DE0" w:rsidRPr="009961E7" w:rsidRDefault="00A17DE0">
    <w:pPr>
      <w:pStyle w:val="Header"/>
      <w:jc w:val="right"/>
      <w:rPr>
        <w:rFonts w:ascii="Arial" w:hAnsi="Arial" w:cs="Arial"/>
      </w:rPr>
    </w:pPr>
  </w:p>
  <w:p w:rsidR="00A17DE0" w:rsidRDefault="00A17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785917"/>
      <w:docPartObj>
        <w:docPartGallery w:val="Page Numbers (Top of Page)"/>
        <w:docPartUnique/>
      </w:docPartObj>
    </w:sdtPr>
    <w:sdtEndPr>
      <w:rPr>
        <w:noProof/>
      </w:rPr>
    </w:sdtEndPr>
    <w:sdtContent>
      <w:p w:rsidR="00A17DE0" w:rsidRDefault="00F531CB">
        <w:pPr>
          <w:pStyle w:val="Header"/>
          <w:jc w:val="right"/>
        </w:pPr>
      </w:p>
    </w:sdtContent>
  </w:sdt>
  <w:p w:rsidR="00A17DE0" w:rsidRDefault="00A17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98F"/>
    <w:multiLevelType w:val="hybridMultilevel"/>
    <w:tmpl w:val="942A8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C30DEA"/>
    <w:multiLevelType w:val="hybridMultilevel"/>
    <w:tmpl w:val="088A1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4677C"/>
    <w:multiLevelType w:val="hybridMultilevel"/>
    <w:tmpl w:val="942A8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644AD5"/>
    <w:multiLevelType w:val="hybridMultilevel"/>
    <w:tmpl w:val="942A8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867609"/>
    <w:multiLevelType w:val="hybridMultilevel"/>
    <w:tmpl w:val="48DC9B6A"/>
    <w:lvl w:ilvl="0" w:tplc="38090019">
      <w:start w:val="1"/>
      <w:numFmt w:val="lowerLetter"/>
      <w:lvlText w:val="%1."/>
      <w:lvlJc w:val="left"/>
      <w:pPr>
        <w:ind w:left="720" w:hanging="360"/>
      </w:pPr>
    </w:lvl>
    <w:lvl w:ilvl="1" w:tplc="A90CCF0C">
      <w:start w:val="1"/>
      <w:numFmt w:val="lowerLetter"/>
      <w:lvlText w:val="%2."/>
      <w:lvlJc w:val="left"/>
      <w:pPr>
        <w:ind w:left="1440" w:hanging="360"/>
      </w:pPr>
      <w:rPr>
        <w:b w:val="0"/>
        <w:sz w:val="24"/>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8A93DEF"/>
    <w:multiLevelType w:val="hybridMultilevel"/>
    <w:tmpl w:val="8E02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D095E"/>
    <w:multiLevelType w:val="hybridMultilevel"/>
    <w:tmpl w:val="4036E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C1BFE"/>
    <w:multiLevelType w:val="hybridMultilevel"/>
    <w:tmpl w:val="2236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35852"/>
    <w:multiLevelType w:val="hybridMultilevel"/>
    <w:tmpl w:val="942A8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FA4B1A"/>
    <w:multiLevelType w:val="hybridMultilevel"/>
    <w:tmpl w:val="942A8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0169E5"/>
    <w:multiLevelType w:val="hybridMultilevel"/>
    <w:tmpl w:val="A08216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7A2072"/>
    <w:multiLevelType w:val="hybridMultilevel"/>
    <w:tmpl w:val="CF3248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E4C89"/>
    <w:multiLevelType w:val="hybridMultilevel"/>
    <w:tmpl w:val="CB285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A761F3"/>
    <w:multiLevelType w:val="hybridMultilevel"/>
    <w:tmpl w:val="E60261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F2E09A0"/>
    <w:multiLevelType w:val="hybridMultilevel"/>
    <w:tmpl w:val="F320B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D65C9"/>
    <w:multiLevelType w:val="hybridMultilevel"/>
    <w:tmpl w:val="4036E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67896"/>
    <w:multiLevelType w:val="hybridMultilevel"/>
    <w:tmpl w:val="2F1ED6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6108C6"/>
    <w:multiLevelType w:val="hybridMultilevel"/>
    <w:tmpl w:val="803E2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F6335"/>
    <w:multiLevelType w:val="hybridMultilevel"/>
    <w:tmpl w:val="779E7828"/>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9">
    <w:nsid w:val="4FC61D79"/>
    <w:multiLevelType w:val="hybridMultilevel"/>
    <w:tmpl w:val="ABDA3A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7148FC"/>
    <w:multiLevelType w:val="hybridMultilevel"/>
    <w:tmpl w:val="55DC3440"/>
    <w:lvl w:ilvl="0" w:tplc="0421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76DCA"/>
    <w:multiLevelType w:val="hybridMultilevel"/>
    <w:tmpl w:val="942A8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9C5354F"/>
    <w:multiLevelType w:val="hybridMultilevel"/>
    <w:tmpl w:val="959878A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A897C1E"/>
    <w:multiLevelType w:val="hybridMultilevel"/>
    <w:tmpl w:val="A380DF0E"/>
    <w:lvl w:ilvl="0" w:tplc="04090019">
      <w:start w:val="1"/>
      <w:numFmt w:val="low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24">
    <w:nsid w:val="661D3F33"/>
    <w:multiLevelType w:val="hybridMultilevel"/>
    <w:tmpl w:val="A790CDA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B2D6DA0"/>
    <w:multiLevelType w:val="hybridMultilevel"/>
    <w:tmpl w:val="DE54E7C2"/>
    <w:lvl w:ilvl="0" w:tplc="04090019">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6">
    <w:nsid w:val="6B840700"/>
    <w:multiLevelType w:val="multilevel"/>
    <w:tmpl w:val="81D8AC6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nsid w:val="6C571FF7"/>
    <w:multiLevelType w:val="hybridMultilevel"/>
    <w:tmpl w:val="FD10D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7"/>
  </w:num>
  <w:num w:numId="4">
    <w:abstractNumId w:val="7"/>
  </w:num>
  <w:num w:numId="5">
    <w:abstractNumId w:val="24"/>
  </w:num>
  <w:num w:numId="6">
    <w:abstractNumId w:val="1"/>
  </w:num>
  <w:num w:numId="7">
    <w:abstractNumId w:val="21"/>
  </w:num>
  <w:num w:numId="8">
    <w:abstractNumId w:val="15"/>
  </w:num>
  <w:num w:numId="9">
    <w:abstractNumId w:val="6"/>
  </w:num>
  <w:num w:numId="10">
    <w:abstractNumId w:val="26"/>
  </w:num>
  <w:num w:numId="11">
    <w:abstractNumId w:val="11"/>
  </w:num>
  <w:num w:numId="12">
    <w:abstractNumId w:val="3"/>
  </w:num>
  <w:num w:numId="13">
    <w:abstractNumId w:val="0"/>
  </w:num>
  <w:num w:numId="14">
    <w:abstractNumId w:val="2"/>
  </w:num>
  <w:num w:numId="15">
    <w:abstractNumId w:val="9"/>
  </w:num>
  <w:num w:numId="16">
    <w:abstractNumId w:val="8"/>
  </w:num>
  <w:num w:numId="17">
    <w:abstractNumId w:val="14"/>
  </w:num>
  <w:num w:numId="18">
    <w:abstractNumId w:val="12"/>
  </w:num>
  <w:num w:numId="19">
    <w:abstractNumId w:val="5"/>
  </w:num>
  <w:num w:numId="20">
    <w:abstractNumId w:val="20"/>
  </w:num>
  <w:num w:numId="21">
    <w:abstractNumId w:val="25"/>
  </w:num>
  <w:num w:numId="22">
    <w:abstractNumId w:val="23"/>
  </w:num>
  <w:num w:numId="23">
    <w:abstractNumId w:val="19"/>
  </w:num>
  <w:num w:numId="24">
    <w:abstractNumId w:val="27"/>
  </w:num>
  <w:num w:numId="25">
    <w:abstractNumId w:val="10"/>
  </w:num>
  <w:num w:numId="26">
    <w:abstractNumId w:val="22"/>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29"/>
    <w:rsid w:val="00026244"/>
    <w:rsid w:val="00035A99"/>
    <w:rsid w:val="00040E66"/>
    <w:rsid w:val="00046308"/>
    <w:rsid w:val="000661D2"/>
    <w:rsid w:val="000A3CA0"/>
    <w:rsid w:val="000B33E6"/>
    <w:rsid w:val="000D32BB"/>
    <w:rsid w:val="000D7CEB"/>
    <w:rsid w:val="000F4BD0"/>
    <w:rsid w:val="001036CB"/>
    <w:rsid w:val="00116C81"/>
    <w:rsid w:val="00135946"/>
    <w:rsid w:val="001552B9"/>
    <w:rsid w:val="00180982"/>
    <w:rsid w:val="001A2C62"/>
    <w:rsid w:val="001B03F7"/>
    <w:rsid w:val="001C3BF6"/>
    <w:rsid w:val="001D6B44"/>
    <w:rsid w:val="001E052E"/>
    <w:rsid w:val="001F5037"/>
    <w:rsid w:val="002015CF"/>
    <w:rsid w:val="002323ED"/>
    <w:rsid w:val="00260326"/>
    <w:rsid w:val="00275E57"/>
    <w:rsid w:val="002933D9"/>
    <w:rsid w:val="002A497D"/>
    <w:rsid w:val="002A4DEE"/>
    <w:rsid w:val="002C0346"/>
    <w:rsid w:val="002C5C29"/>
    <w:rsid w:val="002D67A3"/>
    <w:rsid w:val="002D740B"/>
    <w:rsid w:val="00313039"/>
    <w:rsid w:val="00350E04"/>
    <w:rsid w:val="003578CF"/>
    <w:rsid w:val="00364EB7"/>
    <w:rsid w:val="00390B2A"/>
    <w:rsid w:val="003929EF"/>
    <w:rsid w:val="00393A8C"/>
    <w:rsid w:val="003A10BF"/>
    <w:rsid w:val="003B0283"/>
    <w:rsid w:val="003D0647"/>
    <w:rsid w:val="003E74C1"/>
    <w:rsid w:val="00436742"/>
    <w:rsid w:val="004454ED"/>
    <w:rsid w:val="00460E43"/>
    <w:rsid w:val="00461ECD"/>
    <w:rsid w:val="004979C3"/>
    <w:rsid w:val="004C068D"/>
    <w:rsid w:val="004C5535"/>
    <w:rsid w:val="004C5E10"/>
    <w:rsid w:val="004D1581"/>
    <w:rsid w:val="004E55A2"/>
    <w:rsid w:val="00500977"/>
    <w:rsid w:val="00501F82"/>
    <w:rsid w:val="0052341D"/>
    <w:rsid w:val="00541C26"/>
    <w:rsid w:val="005452C5"/>
    <w:rsid w:val="00565A43"/>
    <w:rsid w:val="00577297"/>
    <w:rsid w:val="0059768E"/>
    <w:rsid w:val="005C5203"/>
    <w:rsid w:val="005C77D8"/>
    <w:rsid w:val="005D25CB"/>
    <w:rsid w:val="00606F3A"/>
    <w:rsid w:val="006120E6"/>
    <w:rsid w:val="00615476"/>
    <w:rsid w:val="0065261A"/>
    <w:rsid w:val="00655F55"/>
    <w:rsid w:val="006640B6"/>
    <w:rsid w:val="00665CF2"/>
    <w:rsid w:val="00683145"/>
    <w:rsid w:val="006912B2"/>
    <w:rsid w:val="00696FA6"/>
    <w:rsid w:val="006A1069"/>
    <w:rsid w:val="006B065D"/>
    <w:rsid w:val="006C26B6"/>
    <w:rsid w:val="006C406E"/>
    <w:rsid w:val="006E48E2"/>
    <w:rsid w:val="006F0A78"/>
    <w:rsid w:val="00737781"/>
    <w:rsid w:val="0074035B"/>
    <w:rsid w:val="00747241"/>
    <w:rsid w:val="00765EFB"/>
    <w:rsid w:val="0077294E"/>
    <w:rsid w:val="00772E7B"/>
    <w:rsid w:val="00774C0D"/>
    <w:rsid w:val="007A0119"/>
    <w:rsid w:val="007B07A4"/>
    <w:rsid w:val="00814089"/>
    <w:rsid w:val="0085467B"/>
    <w:rsid w:val="00890062"/>
    <w:rsid w:val="00892821"/>
    <w:rsid w:val="008968B7"/>
    <w:rsid w:val="00922B3D"/>
    <w:rsid w:val="00933F42"/>
    <w:rsid w:val="00936BE5"/>
    <w:rsid w:val="009429D8"/>
    <w:rsid w:val="00946347"/>
    <w:rsid w:val="00947205"/>
    <w:rsid w:val="0096055D"/>
    <w:rsid w:val="009714E9"/>
    <w:rsid w:val="0097268A"/>
    <w:rsid w:val="0099610B"/>
    <w:rsid w:val="009961E7"/>
    <w:rsid w:val="009A1422"/>
    <w:rsid w:val="009A6EF7"/>
    <w:rsid w:val="009C5F52"/>
    <w:rsid w:val="00A137C8"/>
    <w:rsid w:val="00A14D41"/>
    <w:rsid w:val="00A17DE0"/>
    <w:rsid w:val="00A572DE"/>
    <w:rsid w:val="00A704B9"/>
    <w:rsid w:val="00A85A5D"/>
    <w:rsid w:val="00A92AAB"/>
    <w:rsid w:val="00AB0FE2"/>
    <w:rsid w:val="00AD7D9A"/>
    <w:rsid w:val="00AE2448"/>
    <w:rsid w:val="00AE4E98"/>
    <w:rsid w:val="00B05910"/>
    <w:rsid w:val="00B07D3D"/>
    <w:rsid w:val="00B46F3A"/>
    <w:rsid w:val="00B672E3"/>
    <w:rsid w:val="00B70A0A"/>
    <w:rsid w:val="00BD31D1"/>
    <w:rsid w:val="00BE0C63"/>
    <w:rsid w:val="00C12F2B"/>
    <w:rsid w:val="00C22E56"/>
    <w:rsid w:val="00C375DA"/>
    <w:rsid w:val="00C408DD"/>
    <w:rsid w:val="00C447BE"/>
    <w:rsid w:val="00C60564"/>
    <w:rsid w:val="00C712ED"/>
    <w:rsid w:val="00C75E14"/>
    <w:rsid w:val="00C82447"/>
    <w:rsid w:val="00C93252"/>
    <w:rsid w:val="00CD10CB"/>
    <w:rsid w:val="00CD3EC3"/>
    <w:rsid w:val="00CD7ECD"/>
    <w:rsid w:val="00CE3AE6"/>
    <w:rsid w:val="00CF77FF"/>
    <w:rsid w:val="00D401E6"/>
    <w:rsid w:val="00D41AC9"/>
    <w:rsid w:val="00D54142"/>
    <w:rsid w:val="00D7797E"/>
    <w:rsid w:val="00D80388"/>
    <w:rsid w:val="00D95BA5"/>
    <w:rsid w:val="00DA2D0F"/>
    <w:rsid w:val="00DA6E23"/>
    <w:rsid w:val="00DB4D52"/>
    <w:rsid w:val="00DD2C41"/>
    <w:rsid w:val="00DD47EE"/>
    <w:rsid w:val="00DD537A"/>
    <w:rsid w:val="00DE5F1A"/>
    <w:rsid w:val="00DF17F7"/>
    <w:rsid w:val="00E023D5"/>
    <w:rsid w:val="00E15D79"/>
    <w:rsid w:val="00E16985"/>
    <w:rsid w:val="00E23724"/>
    <w:rsid w:val="00E2581D"/>
    <w:rsid w:val="00E26F8A"/>
    <w:rsid w:val="00E52AE2"/>
    <w:rsid w:val="00E6245C"/>
    <w:rsid w:val="00E642FB"/>
    <w:rsid w:val="00E66B5A"/>
    <w:rsid w:val="00E8157A"/>
    <w:rsid w:val="00E930D5"/>
    <w:rsid w:val="00E96C5E"/>
    <w:rsid w:val="00EA04CE"/>
    <w:rsid w:val="00EB076F"/>
    <w:rsid w:val="00EB6E0F"/>
    <w:rsid w:val="00EC4374"/>
    <w:rsid w:val="00EE620C"/>
    <w:rsid w:val="00EF1AEC"/>
    <w:rsid w:val="00EF43C1"/>
    <w:rsid w:val="00F0317D"/>
    <w:rsid w:val="00F03256"/>
    <w:rsid w:val="00F06F1B"/>
    <w:rsid w:val="00F311FA"/>
    <w:rsid w:val="00F531CB"/>
    <w:rsid w:val="00F5757C"/>
    <w:rsid w:val="00F57DE7"/>
    <w:rsid w:val="00F67929"/>
    <w:rsid w:val="00F820F1"/>
    <w:rsid w:val="00FC340F"/>
    <w:rsid w:val="00FD05BB"/>
    <w:rsid w:val="00FD6A8E"/>
    <w:rsid w:val="00FF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5C29"/>
    <w:pPr>
      <w:ind w:left="720"/>
      <w:contextualSpacing/>
    </w:pPr>
  </w:style>
  <w:style w:type="character" w:styleId="Hyperlink">
    <w:name w:val="Hyperlink"/>
    <w:basedOn w:val="DefaultParagraphFont"/>
    <w:uiPriority w:val="99"/>
    <w:unhideWhenUsed/>
    <w:rsid w:val="005452C5"/>
    <w:rPr>
      <w:color w:val="0563C1" w:themeColor="hyperlink"/>
      <w:u w:val="single"/>
    </w:rPr>
  </w:style>
  <w:style w:type="table" w:styleId="TableGrid">
    <w:name w:val="Table Grid"/>
    <w:basedOn w:val="TableNormal"/>
    <w:uiPriority w:val="39"/>
    <w:rsid w:val="002C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D25C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3CA0"/>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0A3CA0"/>
    <w:rPr>
      <w:sz w:val="20"/>
      <w:szCs w:val="20"/>
      <w:lang w:val="id-ID"/>
    </w:rPr>
  </w:style>
  <w:style w:type="character" w:styleId="FootnoteReference">
    <w:name w:val="footnote reference"/>
    <w:basedOn w:val="DefaultParagraphFont"/>
    <w:uiPriority w:val="99"/>
    <w:semiHidden/>
    <w:unhideWhenUsed/>
    <w:rsid w:val="000A3CA0"/>
    <w:rPr>
      <w:vertAlign w:val="superscript"/>
    </w:rPr>
  </w:style>
  <w:style w:type="character" w:customStyle="1" w:styleId="ListParagraphChar">
    <w:name w:val="List Paragraph Char"/>
    <w:basedOn w:val="DefaultParagraphFont"/>
    <w:link w:val="ListParagraph"/>
    <w:uiPriority w:val="34"/>
    <w:locked/>
    <w:rsid w:val="000A3CA0"/>
  </w:style>
  <w:style w:type="paragraph" w:styleId="Header">
    <w:name w:val="header"/>
    <w:basedOn w:val="Normal"/>
    <w:link w:val="HeaderChar"/>
    <w:uiPriority w:val="99"/>
    <w:unhideWhenUsed/>
    <w:rsid w:val="00EB0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6F"/>
  </w:style>
  <w:style w:type="paragraph" w:styleId="Footer">
    <w:name w:val="footer"/>
    <w:basedOn w:val="Normal"/>
    <w:link w:val="FooterChar"/>
    <w:uiPriority w:val="99"/>
    <w:unhideWhenUsed/>
    <w:rsid w:val="00EB0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76F"/>
  </w:style>
  <w:style w:type="paragraph" w:styleId="BalloonText">
    <w:name w:val="Balloon Text"/>
    <w:basedOn w:val="Normal"/>
    <w:link w:val="BalloonTextChar"/>
    <w:uiPriority w:val="99"/>
    <w:semiHidden/>
    <w:unhideWhenUsed/>
    <w:rsid w:val="006E4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5C29"/>
    <w:pPr>
      <w:ind w:left="720"/>
      <w:contextualSpacing/>
    </w:pPr>
  </w:style>
  <w:style w:type="character" w:styleId="Hyperlink">
    <w:name w:val="Hyperlink"/>
    <w:basedOn w:val="DefaultParagraphFont"/>
    <w:uiPriority w:val="99"/>
    <w:unhideWhenUsed/>
    <w:rsid w:val="005452C5"/>
    <w:rPr>
      <w:color w:val="0563C1" w:themeColor="hyperlink"/>
      <w:u w:val="single"/>
    </w:rPr>
  </w:style>
  <w:style w:type="table" w:styleId="TableGrid">
    <w:name w:val="Table Grid"/>
    <w:basedOn w:val="TableNormal"/>
    <w:uiPriority w:val="39"/>
    <w:rsid w:val="002C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D25C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3CA0"/>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0A3CA0"/>
    <w:rPr>
      <w:sz w:val="20"/>
      <w:szCs w:val="20"/>
      <w:lang w:val="id-ID"/>
    </w:rPr>
  </w:style>
  <w:style w:type="character" w:styleId="FootnoteReference">
    <w:name w:val="footnote reference"/>
    <w:basedOn w:val="DefaultParagraphFont"/>
    <w:uiPriority w:val="99"/>
    <w:semiHidden/>
    <w:unhideWhenUsed/>
    <w:rsid w:val="000A3CA0"/>
    <w:rPr>
      <w:vertAlign w:val="superscript"/>
    </w:rPr>
  </w:style>
  <w:style w:type="character" w:customStyle="1" w:styleId="ListParagraphChar">
    <w:name w:val="List Paragraph Char"/>
    <w:basedOn w:val="DefaultParagraphFont"/>
    <w:link w:val="ListParagraph"/>
    <w:uiPriority w:val="34"/>
    <w:locked/>
    <w:rsid w:val="000A3CA0"/>
  </w:style>
  <w:style w:type="paragraph" w:styleId="Header">
    <w:name w:val="header"/>
    <w:basedOn w:val="Normal"/>
    <w:link w:val="HeaderChar"/>
    <w:uiPriority w:val="99"/>
    <w:unhideWhenUsed/>
    <w:rsid w:val="00EB0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6F"/>
  </w:style>
  <w:style w:type="paragraph" w:styleId="Footer">
    <w:name w:val="footer"/>
    <w:basedOn w:val="Normal"/>
    <w:link w:val="FooterChar"/>
    <w:uiPriority w:val="99"/>
    <w:unhideWhenUsed/>
    <w:rsid w:val="00EB0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76F"/>
  </w:style>
  <w:style w:type="paragraph" w:styleId="BalloonText">
    <w:name w:val="Balloon Text"/>
    <w:basedOn w:val="Normal"/>
    <w:link w:val="BalloonTextChar"/>
    <w:uiPriority w:val="99"/>
    <w:semiHidden/>
    <w:unhideWhenUsed/>
    <w:rsid w:val="006E4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13D9-F80D-443E-9046-4A4660DE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2018-04-07T09:07:00Z</cp:lastPrinted>
  <dcterms:created xsi:type="dcterms:W3CDTF">2018-05-24T13:39:00Z</dcterms:created>
  <dcterms:modified xsi:type="dcterms:W3CDTF">2018-05-24T13:39:00Z</dcterms:modified>
</cp:coreProperties>
</file>