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34" w:rsidRPr="00EE14EA" w:rsidRDefault="006E64CF" w:rsidP="006E64CF">
      <w:pPr>
        <w:jc w:val="center"/>
        <w:rPr>
          <w:rFonts w:ascii="Arial" w:hAnsi="Arial" w:cs="Arial"/>
          <w:b/>
          <w:sz w:val="24"/>
        </w:rPr>
      </w:pPr>
      <w:r w:rsidRPr="00EE14EA">
        <w:rPr>
          <w:rFonts w:ascii="Arial" w:hAnsi="Arial" w:cs="Arial"/>
          <w:b/>
          <w:sz w:val="24"/>
        </w:rPr>
        <w:t>ABSTRAK</w:t>
      </w:r>
    </w:p>
    <w:p w:rsidR="006E64CF" w:rsidRDefault="006E64CF" w:rsidP="006E64CF">
      <w:pPr>
        <w:jc w:val="both"/>
        <w:rPr>
          <w:rFonts w:ascii="Arial" w:hAnsi="Arial" w:cs="Arial"/>
          <w:sz w:val="24"/>
          <w:szCs w:val="24"/>
        </w:rPr>
      </w:pPr>
      <w:r>
        <w:rPr>
          <w:rFonts w:ascii="Arial" w:hAnsi="Arial" w:cs="Arial"/>
          <w:sz w:val="24"/>
        </w:rPr>
        <w:tab/>
        <w:t xml:space="preserve">Penelitian ini berjudul </w:t>
      </w:r>
      <w:r w:rsidRPr="006E64CF">
        <w:rPr>
          <w:rFonts w:ascii="Arial" w:hAnsi="Arial" w:cs="Arial"/>
          <w:b/>
          <w:sz w:val="24"/>
        </w:rPr>
        <w:t>“</w:t>
      </w:r>
      <w:r w:rsidRPr="005D42EC">
        <w:rPr>
          <w:rFonts w:ascii="Arial" w:hAnsi="Arial" w:cs="Arial"/>
          <w:b/>
          <w:sz w:val="24"/>
        </w:rPr>
        <w:t>PENYIAPAN PENYUSUNAN KEBIJAKAN TERHADAP PELESTARIAN PERAHU PI</w:t>
      </w:r>
      <w:r w:rsidR="00C43079">
        <w:rPr>
          <w:rFonts w:ascii="Arial" w:hAnsi="Arial" w:cs="Arial"/>
          <w:b/>
          <w:sz w:val="24"/>
        </w:rPr>
        <w:t>NISI SEBAGAI WARISAN BUDAYA TAK</w:t>
      </w:r>
      <w:r w:rsidRPr="005D42EC">
        <w:rPr>
          <w:rFonts w:ascii="Arial" w:hAnsi="Arial" w:cs="Arial"/>
          <w:b/>
          <w:sz w:val="24"/>
        </w:rPr>
        <w:t>BENDA OLEH DINAS PENDIDIKAN DAN KEBUDAYAAN KABUPATEN BULUKUMBA</w:t>
      </w:r>
      <w:r>
        <w:rPr>
          <w:rFonts w:ascii="Arial" w:hAnsi="Arial" w:cs="Arial"/>
          <w:b/>
          <w:sz w:val="24"/>
        </w:rPr>
        <w:t>”</w:t>
      </w:r>
      <w:r>
        <w:rPr>
          <w:rFonts w:ascii="Arial" w:hAnsi="Arial" w:cs="Arial"/>
          <w:sz w:val="24"/>
        </w:rPr>
        <w:t xml:space="preserve">. Latar belakang penelitian ini adalah </w:t>
      </w:r>
      <w:r>
        <w:rPr>
          <w:rFonts w:ascii="Arial" w:hAnsi="Arial" w:cs="Arial"/>
          <w:sz w:val="24"/>
          <w:szCs w:val="24"/>
        </w:rPr>
        <w:t>Adanya ketimpangan antara amanat Undang-Undang 23 Tahun 2014 tentang Pemerintahan Daerah</w:t>
      </w:r>
      <w:r w:rsidR="000325C6">
        <w:rPr>
          <w:rFonts w:ascii="Arial" w:hAnsi="Arial" w:cs="Arial"/>
          <w:sz w:val="24"/>
          <w:szCs w:val="24"/>
        </w:rPr>
        <w:t>,</w:t>
      </w:r>
      <w:r>
        <w:rPr>
          <w:rFonts w:ascii="Arial" w:hAnsi="Arial" w:cs="Arial"/>
          <w:sz w:val="24"/>
          <w:szCs w:val="24"/>
        </w:rPr>
        <w:t xml:space="preserve"> dalam hal ini adalah kebudayaan yang tercantum dalam urusan wajib yang tidak berkaitan dengan pelayanan dasar yang belum dirampungkan penyusunan kebijakannya oleh pemerintah daerah Kabupaten Bulukumba.</w:t>
      </w:r>
    </w:p>
    <w:p w:rsidR="006E64CF" w:rsidRDefault="006E64CF" w:rsidP="006E64CF">
      <w:pPr>
        <w:jc w:val="both"/>
        <w:rPr>
          <w:rFonts w:ascii="Arial" w:hAnsi="Arial" w:cs="Arial"/>
          <w:sz w:val="24"/>
          <w:szCs w:val="24"/>
        </w:rPr>
      </w:pPr>
      <w:r>
        <w:rPr>
          <w:rFonts w:ascii="Arial" w:hAnsi="Arial" w:cs="Arial"/>
          <w:sz w:val="24"/>
          <w:szCs w:val="24"/>
        </w:rPr>
        <w:tab/>
        <w:t xml:space="preserve">Penelitian ini bertujuan untuk </w:t>
      </w:r>
      <w:r w:rsidRPr="006E64CF">
        <w:rPr>
          <w:rFonts w:ascii="Arial" w:hAnsi="Arial" w:cs="Arial"/>
          <w:sz w:val="24"/>
          <w:szCs w:val="24"/>
        </w:rPr>
        <w:t xml:space="preserve">memahami penyiapan penyusunan kebijakan Perahu Pinisi </w:t>
      </w:r>
      <w:r>
        <w:rPr>
          <w:rFonts w:ascii="Arial" w:hAnsi="Arial" w:cs="Arial"/>
          <w:sz w:val="24"/>
          <w:szCs w:val="24"/>
        </w:rPr>
        <w:t>s</w:t>
      </w:r>
      <w:r w:rsidR="007E5E11">
        <w:rPr>
          <w:rFonts w:ascii="Arial" w:hAnsi="Arial" w:cs="Arial"/>
          <w:sz w:val="24"/>
          <w:szCs w:val="24"/>
        </w:rPr>
        <w:t xml:space="preserve">ebagai warisan budaya takbenda, </w:t>
      </w:r>
      <w:r w:rsidRPr="006E64CF">
        <w:rPr>
          <w:rFonts w:ascii="Arial" w:hAnsi="Arial" w:cs="Arial"/>
          <w:sz w:val="24"/>
          <w:szCs w:val="24"/>
        </w:rPr>
        <w:t>hambatan kritis dalam penyusunan</w:t>
      </w:r>
      <w:r>
        <w:rPr>
          <w:rFonts w:ascii="Arial" w:hAnsi="Arial" w:cs="Arial"/>
          <w:sz w:val="24"/>
          <w:szCs w:val="24"/>
        </w:rPr>
        <w:t>nya</w:t>
      </w:r>
      <w:r w:rsidRPr="006E64CF">
        <w:rPr>
          <w:rFonts w:ascii="Arial" w:hAnsi="Arial" w:cs="Arial"/>
          <w:sz w:val="24"/>
          <w:szCs w:val="24"/>
        </w:rPr>
        <w:t xml:space="preserve"> </w:t>
      </w:r>
      <w:r w:rsidR="007E5E11">
        <w:rPr>
          <w:rFonts w:ascii="Arial" w:hAnsi="Arial" w:cs="Arial"/>
          <w:sz w:val="24"/>
          <w:szCs w:val="24"/>
        </w:rPr>
        <w:t>serta</w:t>
      </w:r>
      <w:r w:rsidRPr="006E64CF">
        <w:rPr>
          <w:rFonts w:ascii="Arial" w:hAnsi="Arial" w:cs="Arial"/>
          <w:sz w:val="24"/>
          <w:szCs w:val="24"/>
        </w:rPr>
        <w:t xml:space="preserve"> solusi dalam mengatasi hambatan </w:t>
      </w:r>
      <w:r w:rsidR="00271912">
        <w:rPr>
          <w:rFonts w:ascii="Arial" w:hAnsi="Arial" w:cs="Arial"/>
          <w:sz w:val="24"/>
          <w:szCs w:val="24"/>
        </w:rPr>
        <w:t>tersebut</w:t>
      </w:r>
      <w:r w:rsidR="007E5E11">
        <w:rPr>
          <w:rFonts w:ascii="Arial" w:hAnsi="Arial" w:cs="Arial"/>
          <w:sz w:val="24"/>
          <w:szCs w:val="24"/>
        </w:rPr>
        <w:t xml:space="preserve">. </w:t>
      </w:r>
      <w:r w:rsidR="00271912">
        <w:rPr>
          <w:rFonts w:ascii="Arial" w:hAnsi="Arial" w:cs="Arial"/>
          <w:sz w:val="24"/>
          <w:szCs w:val="24"/>
        </w:rPr>
        <w:t xml:space="preserve">Penelitian ini </w:t>
      </w:r>
      <w:r w:rsidR="007E5E11" w:rsidRPr="007E5E11">
        <w:rPr>
          <w:rFonts w:ascii="Arial" w:hAnsi="Arial" w:cs="Arial"/>
          <w:sz w:val="24"/>
          <w:szCs w:val="24"/>
        </w:rPr>
        <w:t xml:space="preserve">menggunakan metode penelitian </w:t>
      </w:r>
      <w:r w:rsidR="007E5E11">
        <w:rPr>
          <w:rFonts w:ascii="Arial" w:hAnsi="Arial" w:cs="Arial"/>
          <w:sz w:val="24"/>
          <w:szCs w:val="24"/>
        </w:rPr>
        <w:t>kualitatif deskriptif</w:t>
      </w:r>
      <w:r w:rsidR="007E5E11" w:rsidRPr="007E5E11">
        <w:rPr>
          <w:rFonts w:ascii="Arial" w:hAnsi="Arial" w:cs="Arial"/>
          <w:sz w:val="24"/>
          <w:szCs w:val="24"/>
        </w:rPr>
        <w:t xml:space="preserve"> dengan pendekatan induktif, dengan i</w:t>
      </w:r>
      <w:r w:rsidR="007E5E11">
        <w:rPr>
          <w:rFonts w:ascii="Arial" w:hAnsi="Arial" w:cs="Arial"/>
          <w:sz w:val="24"/>
          <w:szCs w:val="24"/>
        </w:rPr>
        <w:t>nforman Kepala Dinas,</w:t>
      </w:r>
      <w:r w:rsidR="007E5E11" w:rsidRPr="007E5E11">
        <w:rPr>
          <w:rFonts w:ascii="Arial" w:hAnsi="Arial" w:cs="Arial"/>
          <w:sz w:val="24"/>
          <w:szCs w:val="24"/>
        </w:rPr>
        <w:t xml:space="preserve"> Kepala Bidang </w:t>
      </w:r>
      <w:r w:rsidR="000325C6">
        <w:rPr>
          <w:rFonts w:ascii="Arial" w:hAnsi="Arial" w:cs="Arial"/>
          <w:sz w:val="24"/>
          <w:szCs w:val="24"/>
        </w:rPr>
        <w:t>Kebudayaan</w:t>
      </w:r>
      <w:r w:rsidR="007E5E11">
        <w:rPr>
          <w:rFonts w:ascii="Arial" w:hAnsi="Arial" w:cs="Arial"/>
          <w:sz w:val="24"/>
          <w:szCs w:val="24"/>
        </w:rPr>
        <w:t xml:space="preserve"> dan Pembuat Perahu Pinisi</w:t>
      </w:r>
      <w:r w:rsidR="007E5E11" w:rsidRPr="007E5E11">
        <w:rPr>
          <w:rFonts w:ascii="Arial" w:hAnsi="Arial" w:cs="Arial"/>
          <w:sz w:val="24"/>
          <w:szCs w:val="24"/>
        </w:rPr>
        <w:t xml:space="preserve">. </w:t>
      </w:r>
      <w:r w:rsidR="000D4241">
        <w:rPr>
          <w:rFonts w:ascii="Arial" w:hAnsi="Arial" w:cs="Arial"/>
          <w:sz w:val="24"/>
          <w:szCs w:val="24"/>
        </w:rPr>
        <w:t>Teknik Pengumpulan Data menggunakan</w:t>
      </w:r>
      <w:r w:rsidR="007E5E11" w:rsidRPr="007E5E11">
        <w:rPr>
          <w:rFonts w:ascii="Arial" w:hAnsi="Arial" w:cs="Arial"/>
          <w:sz w:val="24"/>
          <w:szCs w:val="24"/>
        </w:rPr>
        <w:t xml:space="preserve"> teknik </w:t>
      </w:r>
      <w:r w:rsidR="000D4241" w:rsidRPr="007E5E11">
        <w:rPr>
          <w:rFonts w:ascii="Arial" w:hAnsi="Arial" w:cs="Arial"/>
          <w:sz w:val="24"/>
          <w:szCs w:val="24"/>
        </w:rPr>
        <w:t>wawancara</w:t>
      </w:r>
      <w:r w:rsidR="007E5E11" w:rsidRPr="007E5E11">
        <w:rPr>
          <w:rFonts w:ascii="Arial" w:hAnsi="Arial" w:cs="Arial"/>
          <w:sz w:val="24"/>
          <w:szCs w:val="24"/>
        </w:rPr>
        <w:t xml:space="preserve">, teknik </w:t>
      </w:r>
      <w:r w:rsidR="000D4241" w:rsidRPr="000D4241">
        <w:rPr>
          <w:rFonts w:ascii="Arial" w:hAnsi="Arial" w:cs="Arial"/>
          <w:sz w:val="24"/>
          <w:szCs w:val="24"/>
        </w:rPr>
        <w:t>observasi</w:t>
      </w:r>
      <w:r w:rsidR="00D05796">
        <w:rPr>
          <w:rFonts w:ascii="Arial" w:hAnsi="Arial" w:cs="Arial"/>
          <w:sz w:val="24"/>
          <w:szCs w:val="24"/>
        </w:rPr>
        <w:t xml:space="preserve"> dan teknik dokumentasi, dan t</w:t>
      </w:r>
      <w:r w:rsidR="007E5E11" w:rsidRPr="007E5E11">
        <w:rPr>
          <w:rFonts w:ascii="Arial" w:hAnsi="Arial" w:cs="Arial"/>
          <w:sz w:val="24"/>
          <w:szCs w:val="24"/>
        </w:rPr>
        <w:t xml:space="preserve">eknik analisis yang digunakan yaitu </w:t>
      </w:r>
      <w:r w:rsidR="000D4241">
        <w:rPr>
          <w:rFonts w:ascii="Arial" w:hAnsi="Arial" w:cs="Arial"/>
          <w:sz w:val="24"/>
          <w:szCs w:val="24"/>
        </w:rPr>
        <w:t>Analisis Data Kualitatif.</w:t>
      </w:r>
    </w:p>
    <w:p w:rsidR="000D4241" w:rsidRDefault="000D4241" w:rsidP="000D4241">
      <w:pPr>
        <w:spacing w:after="0" w:line="240" w:lineRule="auto"/>
        <w:jc w:val="both"/>
        <w:rPr>
          <w:rFonts w:ascii="Arial" w:hAnsi="Arial" w:cs="Arial"/>
          <w:sz w:val="24"/>
          <w:szCs w:val="24"/>
        </w:rPr>
      </w:pPr>
      <w:r>
        <w:rPr>
          <w:rFonts w:ascii="Arial" w:hAnsi="Arial" w:cs="Arial"/>
          <w:sz w:val="24"/>
        </w:rPr>
        <w:tab/>
      </w:r>
      <w:r>
        <w:rPr>
          <w:rFonts w:ascii="Arial" w:hAnsi="Arial" w:cs="Arial"/>
          <w:sz w:val="24"/>
          <w:szCs w:val="24"/>
        </w:rPr>
        <w:t xml:space="preserve">Berdasarkan hasil penelitian di lapangan, penulis </w:t>
      </w:r>
      <w:r w:rsidR="008B5B4C">
        <w:rPr>
          <w:rFonts w:ascii="Arial" w:hAnsi="Arial" w:cs="Arial"/>
          <w:sz w:val="24"/>
          <w:szCs w:val="24"/>
        </w:rPr>
        <w:t>menemukan</w:t>
      </w:r>
      <w:r>
        <w:rPr>
          <w:rFonts w:ascii="Arial" w:hAnsi="Arial" w:cs="Arial"/>
          <w:sz w:val="24"/>
          <w:szCs w:val="24"/>
        </w:rPr>
        <w:t xml:space="preserve"> fenomena empirik yang terjadi di Dinas Pendidikan dan Kebudayaan</w:t>
      </w:r>
      <w:r w:rsidR="00B43010">
        <w:rPr>
          <w:rFonts w:ascii="Arial" w:hAnsi="Arial" w:cs="Arial"/>
          <w:sz w:val="24"/>
          <w:szCs w:val="24"/>
        </w:rPr>
        <w:t xml:space="preserve"> </w:t>
      </w:r>
      <w:r>
        <w:rPr>
          <w:rFonts w:ascii="Arial" w:hAnsi="Arial" w:cs="Arial"/>
          <w:sz w:val="24"/>
          <w:szCs w:val="24"/>
        </w:rPr>
        <w:t>Kabupaten Bulukumba, maka penulis dapat m</w:t>
      </w:r>
      <w:r w:rsidR="00B43010">
        <w:rPr>
          <w:rFonts w:ascii="Arial" w:hAnsi="Arial" w:cs="Arial"/>
          <w:sz w:val="24"/>
          <w:szCs w:val="24"/>
        </w:rPr>
        <w:t>enarik kesimpulan bahwa kebijakan Perahu Pinisi sebagai warisan budaya takbenda belum rampung</w:t>
      </w:r>
      <w:r>
        <w:rPr>
          <w:rFonts w:ascii="Arial" w:hAnsi="Arial" w:cs="Arial"/>
          <w:sz w:val="24"/>
          <w:szCs w:val="24"/>
        </w:rPr>
        <w:t>. Faktor penghambat yaitu</w:t>
      </w:r>
      <w:r w:rsidR="00B43010">
        <w:rPr>
          <w:rFonts w:ascii="Arial" w:hAnsi="Arial" w:cs="Arial"/>
          <w:sz w:val="24"/>
          <w:szCs w:val="24"/>
        </w:rPr>
        <w:t xml:space="preserve"> </w:t>
      </w:r>
      <w:r w:rsidR="00B43010" w:rsidRPr="00B43010">
        <w:rPr>
          <w:rFonts w:ascii="Arial" w:hAnsi="Arial" w:cs="Arial"/>
          <w:sz w:val="24"/>
          <w:szCs w:val="24"/>
        </w:rPr>
        <w:t>kurangnya pemahaman dari Dinas Pendidikan dan Kebudayaan Kabupaten Bulukumba sebagai Organisasi Perangkat Daerah yang membatu pelaksanaan pemerintahan khususnya dibidang pendidikan dan kebudayaan yang sekaligus berwenang dalam menyiapkan rancangan peraturan daerah terkait dengan bidang yang diembannya</w:t>
      </w:r>
      <w:r>
        <w:rPr>
          <w:rFonts w:ascii="Arial" w:hAnsi="Arial" w:cs="Arial"/>
          <w:sz w:val="24"/>
          <w:szCs w:val="24"/>
        </w:rPr>
        <w:t>.</w:t>
      </w:r>
    </w:p>
    <w:p w:rsidR="00B43010" w:rsidRDefault="00B43010" w:rsidP="000D4241">
      <w:pPr>
        <w:spacing w:after="0" w:line="240" w:lineRule="auto"/>
        <w:jc w:val="both"/>
        <w:rPr>
          <w:rFonts w:ascii="Arial" w:hAnsi="Arial" w:cs="Arial"/>
          <w:sz w:val="24"/>
          <w:szCs w:val="24"/>
        </w:rPr>
      </w:pPr>
      <w:r>
        <w:rPr>
          <w:rFonts w:ascii="Arial" w:hAnsi="Arial" w:cs="Arial"/>
          <w:sz w:val="24"/>
          <w:szCs w:val="24"/>
        </w:rPr>
        <w:tab/>
      </w:r>
      <w:r w:rsidRPr="00B43010">
        <w:rPr>
          <w:rFonts w:ascii="Arial" w:hAnsi="Arial" w:cs="Arial"/>
          <w:sz w:val="24"/>
          <w:szCs w:val="24"/>
        </w:rPr>
        <w:t>Solusi dari hambatan kritis yang terjadi yakni memberikan sosialisasi, pembinaan atau berupa pelatihan-pelatihan yang mampu membangun pemahaman dan meningkatkan keterampilan bagi Dinas Pendidikan dan Kebudayaan seba</w:t>
      </w:r>
      <w:r w:rsidR="00271912">
        <w:rPr>
          <w:rFonts w:ascii="Arial" w:hAnsi="Arial" w:cs="Arial"/>
          <w:sz w:val="24"/>
          <w:szCs w:val="24"/>
        </w:rPr>
        <w:t>gai Organisasi Perangkat Daerah.</w:t>
      </w:r>
    </w:p>
    <w:p w:rsidR="00EE14EA" w:rsidRDefault="000D4241" w:rsidP="000D4241">
      <w:pPr>
        <w:spacing w:after="0" w:line="240" w:lineRule="auto"/>
        <w:jc w:val="both"/>
        <w:rPr>
          <w:rFonts w:ascii="Arial" w:hAnsi="Arial" w:cs="Arial"/>
          <w:sz w:val="24"/>
        </w:rPr>
      </w:pPr>
      <w:r>
        <w:rPr>
          <w:rFonts w:ascii="Arial" w:hAnsi="Arial" w:cs="Arial"/>
          <w:sz w:val="24"/>
          <w:szCs w:val="24"/>
        </w:rPr>
        <w:tab/>
        <w:t xml:space="preserve">Hasil analisis penulis menyumbangkan beberapa saran kepada Dinas </w:t>
      </w:r>
      <w:r w:rsidR="00EE14EA">
        <w:rPr>
          <w:rFonts w:ascii="Arial" w:hAnsi="Arial" w:cs="Arial"/>
          <w:sz w:val="24"/>
          <w:szCs w:val="24"/>
        </w:rPr>
        <w:t>Pendidikan dan Kebudayaan</w:t>
      </w:r>
      <w:r>
        <w:rPr>
          <w:rFonts w:ascii="Arial" w:hAnsi="Arial" w:cs="Arial"/>
          <w:sz w:val="24"/>
          <w:szCs w:val="24"/>
        </w:rPr>
        <w:t xml:space="preserve"> Kabupaten Bulukumba </w:t>
      </w:r>
      <w:r w:rsidR="00EE14EA">
        <w:rPr>
          <w:rFonts w:ascii="Arial" w:hAnsi="Arial" w:cs="Arial"/>
          <w:sz w:val="24"/>
          <w:szCs w:val="24"/>
        </w:rPr>
        <w:t xml:space="preserve">yaitu </w:t>
      </w:r>
      <w:r w:rsidR="00EE14EA">
        <w:rPr>
          <w:rFonts w:ascii="Arial" w:hAnsi="Arial" w:cs="Arial"/>
          <w:sz w:val="24"/>
        </w:rPr>
        <w:t>Perlunya mengkaji kembali setiap aturan terkait tugas yang dimanatkan kepada Dinas Pendidikan dan Kebudayaan Kabupaten Bulukumba selaku Organisasi Perangkat Daerah, menjaga konsistensi dalam melaksanaan pembahasan yang didasari pada perencanaan yang telah ditetapkan dan melakukan percepatan dalam merampungkan perda tent</w:t>
      </w:r>
      <w:r w:rsidR="00EE14EA" w:rsidRPr="00F10BBE">
        <w:rPr>
          <w:rFonts w:ascii="Arial" w:hAnsi="Arial" w:cs="Arial"/>
          <w:sz w:val="24"/>
        </w:rPr>
        <w:t>ang Pinisi</w:t>
      </w:r>
      <w:r w:rsidR="00EE14EA">
        <w:rPr>
          <w:rFonts w:ascii="Arial" w:hAnsi="Arial" w:cs="Arial"/>
          <w:sz w:val="24"/>
        </w:rPr>
        <w:t>.</w:t>
      </w:r>
    </w:p>
    <w:p w:rsidR="00271912" w:rsidRDefault="00271912" w:rsidP="000D4241">
      <w:pPr>
        <w:spacing w:after="0" w:line="240" w:lineRule="auto"/>
        <w:jc w:val="both"/>
        <w:rPr>
          <w:rFonts w:ascii="Arial" w:hAnsi="Arial" w:cs="Arial"/>
          <w:sz w:val="24"/>
        </w:rPr>
      </w:pPr>
    </w:p>
    <w:p w:rsidR="00271912" w:rsidRDefault="00271912" w:rsidP="000D4241">
      <w:pPr>
        <w:spacing w:after="0" w:line="240" w:lineRule="auto"/>
        <w:jc w:val="both"/>
        <w:rPr>
          <w:rFonts w:ascii="Arial" w:hAnsi="Arial" w:cs="Arial"/>
          <w:sz w:val="24"/>
        </w:rPr>
      </w:pPr>
    </w:p>
    <w:p w:rsidR="00271912" w:rsidRDefault="00271912" w:rsidP="00335A06">
      <w:pPr>
        <w:tabs>
          <w:tab w:val="right" w:pos="7937"/>
        </w:tabs>
        <w:spacing w:after="0" w:line="240" w:lineRule="auto"/>
        <w:ind w:left="1418" w:hanging="1418"/>
        <w:jc w:val="both"/>
        <w:rPr>
          <w:rFonts w:ascii="Arial" w:hAnsi="Arial" w:cs="Arial"/>
          <w:b/>
          <w:sz w:val="24"/>
        </w:rPr>
      </w:pPr>
      <w:r>
        <w:rPr>
          <w:rFonts w:ascii="Arial" w:hAnsi="Arial" w:cs="Arial"/>
          <w:b/>
          <w:sz w:val="24"/>
        </w:rPr>
        <w:t>Kata Kunci:</w:t>
      </w:r>
      <w:r w:rsidR="00335A06">
        <w:rPr>
          <w:rFonts w:ascii="Arial" w:hAnsi="Arial" w:cs="Arial"/>
          <w:b/>
          <w:sz w:val="24"/>
        </w:rPr>
        <w:tab/>
      </w:r>
      <w:r w:rsidR="00335A06">
        <w:rPr>
          <w:rFonts w:ascii="Arial" w:hAnsi="Arial" w:cs="Arial"/>
          <w:b/>
          <w:sz w:val="24"/>
        </w:rPr>
        <w:tab/>
      </w:r>
    </w:p>
    <w:p w:rsidR="00EE14EA" w:rsidRDefault="00271912" w:rsidP="00271912">
      <w:pPr>
        <w:spacing w:after="0" w:line="240" w:lineRule="auto"/>
        <w:ind w:left="1418" w:hanging="1418"/>
        <w:jc w:val="both"/>
        <w:rPr>
          <w:rFonts w:ascii="Arial" w:hAnsi="Arial" w:cs="Arial"/>
          <w:b/>
          <w:sz w:val="24"/>
        </w:rPr>
      </w:pPr>
      <w:r w:rsidRPr="00B162B0">
        <w:rPr>
          <w:rFonts w:ascii="Arial" w:hAnsi="Arial" w:cs="Arial"/>
          <w:b/>
          <w:sz w:val="24"/>
        </w:rPr>
        <w:t>Penyusunan Kebijakan, Perahu Pini</w:t>
      </w:r>
      <w:r w:rsidR="00311A55">
        <w:rPr>
          <w:rFonts w:ascii="Arial" w:hAnsi="Arial" w:cs="Arial"/>
          <w:b/>
          <w:sz w:val="24"/>
        </w:rPr>
        <w:t>si, Warisan Budaya</w:t>
      </w:r>
      <w:r>
        <w:rPr>
          <w:rFonts w:ascii="Arial" w:hAnsi="Arial" w:cs="Arial"/>
          <w:b/>
          <w:sz w:val="24"/>
        </w:rPr>
        <w:t xml:space="preserve"> </w:t>
      </w:r>
      <w:r w:rsidR="00684F11">
        <w:rPr>
          <w:rFonts w:ascii="Arial" w:hAnsi="Arial" w:cs="Arial"/>
          <w:b/>
          <w:sz w:val="24"/>
        </w:rPr>
        <w:t>Takb</w:t>
      </w:r>
      <w:r w:rsidRPr="00B162B0">
        <w:rPr>
          <w:rFonts w:ascii="Arial" w:hAnsi="Arial" w:cs="Arial"/>
          <w:b/>
          <w:sz w:val="24"/>
        </w:rPr>
        <w:t>enda</w:t>
      </w:r>
    </w:p>
    <w:p w:rsidR="00335A06" w:rsidRDefault="00335A06" w:rsidP="00271912">
      <w:pPr>
        <w:spacing w:after="0" w:line="240" w:lineRule="auto"/>
        <w:ind w:left="1418" w:hanging="1418"/>
        <w:jc w:val="both"/>
        <w:rPr>
          <w:rFonts w:ascii="Arial" w:hAnsi="Arial" w:cs="Arial"/>
          <w:b/>
          <w:sz w:val="24"/>
        </w:rPr>
      </w:pPr>
    </w:p>
    <w:p w:rsidR="00335A06" w:rsidRPr="00A53BF2" w:rsidRDefault="00335A06" w:rsidP="00335A06">
      <w:pPr>
        <w:jc w:val="center"/>
        <w:rPr>
          <w:rFonts w:ascii="Arial" w:hAnsi="Arial" w:cs="Arial"/>
          <w:b/>
          <w:i/>
          <w:sz w:val="24"/>
          <w:szCs w:val="24"/>
        </w:rPr>
      </w:pPr>
      <w:r w:rsidRPr="00A53BF2">
        <w:rPr>
          <w:rFonts w:ascii="Arial" w:hAnsi="Arial" w:cs="Arial"/>
          <w:b/>
          <w:i/>
          <w:sz w:val="24"/>
          <w:szCs w:val="24"/>
        </w:rPr>
        <w:lastRenderedPageBreak/>
        <w:t>ABSTRACT</w:t>
      </w:r>
    </w:p>
    <w:p w:rsidR="00335A06" w:rsidRPr="00A53BF2" w:rsidRDefault="00335A06" w:rsidP="00335A06">
      <w:pPr>
        <w:ind w:firstLine="720"/>
        <w:jc w:val="both"/>
        <w:rPr>
          <w:rFonts w:ascii="Arial" w:hAnsi="Arial" w:cs="Arial"/>
          <w:i/>
          <w:sz w:val="24"/>
          <w:szCs w:val="24"/>
        </w:rPr>
      </w:pPr>
      <w:r w:rsidRPr="00A53BF2">
        <w:rPr>
          <w:rFonts w:ascii="Arial" w:hAnsi="Arial" w:cs="Arial"/>
          <w:i/>
          <w:sz w:val="24"/>
          <w:szCs w:val="24"/>
        </w:rPr>
        <w:t xml:space="preserve">This research entitled </w:t>
      </w:r>
      <w:r w:rsidRPr="00A53BF2">
        <w:rPr>
          <w:rFonts w:ascii="Arial" w:hAnsi="Arial" w:cs="Arial"/>
          <w:b/>
          <w:i/>
          <w:sz w:val="24"/>
          <w:szCs w:val="24"/>
        </w:rPr>
        <w:t xml:space="preserve">"PREPARATION </w:t>
      </w:r>
      <w:r>
        <w:rPr>
          <w:rFonts w:ascii="Arial" w:hAnsi="Arial" w:cs="Arial"/>
          <w:b/>
          <w:i/>
          <w:sz w:val="24"/>
          <w:szCs w:val="24"/>
        </w:rPr>
        <w:t>POLICY ARRANGEMENT OF PHINISI BOAT AS INTANGIBLE CULTURAL HERITAGE PRESERVATION BY EDUCATION AND CULTURAL DISTRICT OF BULUKUMBA REGENCY</w:t>
      </w:r>
      <w:r w:rsidRPr="00A53BF2">
        <w:rPr>
          <w:rFonts w:ascii="Arial" w:hAnsi="Arial" w:cs="Arial"/>
          <w:b/>
          <w:i/>
          <w:sz w:val="24"/>
          <w:szCs w:val="24"/>
        </w:rPr>
        <w:t>"</w:t>
      </w:r>
      <w:r w:rsidRPr="00A53BF2">
        <w:rPr>
          <w:rFonts w:ascii="Arial" w:hAnsi="Arial" w:cs="Arial"/>
          <w:i/>
          <w:sz w:val="24"/>
          <w:szCs w:val="24"/>
        </w:rPr>
        <w:t>. The background of this study is the existence of imbalance between the mandate of Law 23 of 2014 on Regional Government, in this case is the culture listed in the obligatory matters that are not related to basic services that have not been finalized its policy formulation by the local government of Bulukumba Regency.</w:t>
      </w:r>
    </w:p>
    <w:p w:rsidR="00335A06" w:rsidRPr="00A53BF2" w:rsidRDefault="00335A06" w:rsidP="00335A06">
      <w:pPr>
        <w:ind w:firstLine="720"/>
        <w:jc w:val="both"/>
        <w:rPr>
          <w:rFonts w:ascii="Arial" w:hAnsi="Arial" w:cs="Arial"/>
          <w:i/>
          <w:sz w:val="24"/>
          <w:szCs w:val="24"/>
        </w:rPr>
      </w:pPr>
      <w:r>
        <w:rPr>
          <w:rFonts w:ascii="Arial" w:hAnsi="Arial" w:cs="Arial"/>
          <w:i/>
          <w:sz w:val="24"/>
          <w:szCs w:val="24"/>
        </w:rPr>
        <w:t xml:space="preserve">This research aims to conceiving the preparation </w:t>
      </w:r>
      <w:r w:rsidRPr="00A53BF2">
        <w:rPr>
          <w:rFonts w:ascii="Arial" w:hAnsi="Arial" w:cs="Arial"/>
          <w:i/>
          <w:sz w:val="24"/>
          <w:szCs w:val="24"/>
        </w:rPr>
        <w:t xml:space="preserve"> policy</w:t>
      </w:r>
      <w:r>
        <w:rPr>
          <w:rFonts w:ascii="Arial" w:hAnsi="Arial" w:cs="Arial"/>
          <w:i/>
          <w:sz w:val="24"/>
          <w:szCs w:val="24"/>
        </w:rPr>
        <w:t xml:space="preserve"> arrangement</w:t>
      </w:r>
      <w:r w:rsidRPr="00A53BF2">
        <w:rPr>
          <w:rFonts w:ascii="Arial" w:hAnsi="Arial" w:cs="Arial"/>
          <w:i/>
          <w:sz w:val="24"/>
          <w:szCs w:val="24"/>
        </w:rPr>
        <w:t xml:space="preserve"> of Pinisi Boat as intangible cultural heritage, critical constraints in</w:t>
      </w:r>
      <w:r>
        <w:rPr>
          <w:rFonts w:ascii="Arial" w:hAnsi="Arial" w:cs="Arial"/>
          <w:i/>
          <w:sz w:val="24"/>
          <w:szCs w:val="24"/>
        </w:rPr>
        <w:t xml:space="preserve"> composing</w:t>
      </w:r>
      <w:r w:rsidRPr="00A53BF2">
        <w:rPr>
          <w:rFonts w:ascii="Arial" w:hAnsi="Arial" w:cs="Arial"/>
          <w:i/>
          <w:sz w:val="24"/>
          <w:szCs w:val="24"/>
        </w:rPr>
        <w:t xml:space="preserve"> and solutions to overcome these obstacles.</w:t>
      </w:r>
      <w:r>
        <w:rPr>
          <w:rFonts w:ascii="Arial" w:hAnsi="Arial" w:cs="Arial"/>
          <w:i/>
          <w:sz w:val="24"/>
          <w:szCs w:val="24"/>
        </w:rPr>
        <w:t xml:space="preserve"> Descriptive qualitative as research method by inductive approach, by</w:t>
      </w:r>
      <w:r w:rsidRPr="00A53BF2">
        <w:rPr>
          <w:rFonts w:ascii="Arial" w:hAnsi="Arial" w:cs="Arial"/>
          <w:i/>
          <w:sz w:val="24"/>
          <w:szCs w:val="24"/>
        </w:rPr>
        <w:t xml:space="preserve"> informants</w:t>
      </w:r>
      <w:r>
        <w:rPr>
          <w:rFonts w:ascii="Arial" w:hAnsi="Arial" w:cs="Arial"/>
          <w:i/>
          <w:sz w:val="24"/>
          <w:szCs w:val="24"/>
        </w:rPr>
        <w:t xml:space="preserve"> the</w:t>
      </w:r>
      <w:r w:rsidRPr="00A53BF2">
        <w:rPr>
          <w:rFonts w:ascii="Arial" w:hAnsi="Arial" w:cs="Arial"/>
          <w:i/>
          <w:sz w:val="24"/>
          <w:szCs w:val="24"/>
        </w:rPr>
        <w:t xml:space="preserve"> Head of Department, Head of Culture and Pinisi Boat Maker. Data Collection Techniques</w:t>
      </w:r>
      <w:r>
        <w:rPr>
          <w:rFonts w:ascii="Arial" w:hAnsi="Arial" w:cs="Arial"/>
          <w:i/>
          <w:sz w:val="24"/>
          <w:szCs w:val="24"/>
        </w:rPr>
        <w:t xml:space="preserve"> </w:t>
      </w:r>
      <w:r w:rsidRPr="00A53BF2">
        <w:rPr>
          <w:rFonts w:ascii="Arial" w:hAnsi="Arial" w:cs="Arial"/>
          <w:i/>
          <w:sz w:val="24"/>
          <w:szCs w:val="24"/>
        </w:rPr>
        <w:t>use</w:t>
      </w:r>
      <w:r>
        <w:rPr>
          <w:rFonts w:ascii="Arial" w:hAnsi="Arial" w:cs="Arial"/>
          <w:i/>
          <w:sz w:val="24"/>
          <w:szCs w:val="24"/>
        </w:rPr>
        <w:t>d</w:t>
      </w:r>
      <w:r w:rsidRPr="00A53BF2">
        <w:rPr>
          <w:rFonts w:ascii="Arial" w:hAnsi="Arial" w:cs="Arial"/>
          <w:i/>
          <w:sz w:val="24"/>
          <w:szCs w:val="24"/>
        </w:rPr>
        <w:t xml:space="preserve"> </w:t>
      </w:r>
      <w:r>
        <w:rPr>
          <w:rFonts w:ascii="Arial" w:hAnsi="Arial" w:cs="Arial"/>
          <w:i/>
          <w:sz w:val="24"/>
          <w:szCs w:val="24"/>
        </w:rPr>
        <w:t xml:space="preserve">by </w:t>
      </w:r>
      <w:r w:rsidRPr="00A53BF2">
        <w:rPr>
          <w:rFonts w:ascii="Arial" w:hAnsi="Arial" w:cs="Arial"/>
          <w:i/>
          <w:sz w:val="24"/>
          <w:szCs w:val="24"/>
        </w:rPr>
        <w:t>interview techniques, observation techniques and documentation techniques.</w:t>
      </w:r>
      <w:r>
        <w:rPr>
          <w:rFonts w:ascii="Arial" w:hAnsi="Arial" w:cs="Arial"/>
          <w:i/>
          <w:sz w:val="24"/>
          <w:szCs w:val="24"/>
        </w:rPr>
        <w:t xml:space="preserve"> And</w:t>
      </w:r>
      <w:r w:rsidRPr="00A53BF2">
        <w:rPr>
          <w:rFonts w:ascii="Arial" w:hAnsi="Arial" w:cs="Arial"/>
          <w:i/>
          <w:sz w:val="24"/>
          <w:szCs w:val="24"/>
        </w:rPr>
        <w:t xml:space="preserve"> Qualitative Data Analysis</w:t>
      </w:r>
      <w:r>
        <w:rPr>
          <w:rFonts w:ascii="Arial" w:hAnsi="Arial" w:cs="Arial"/>
          <w:i/>
          <w:sz w:val="24"/>
          <w:szCs w:val="24"/>
        </w:rPr>
        <w:t xml:space="preserve"> is an analysis technique</w:t>
      </w:r>
      <w:r w:rsidRPr="00A53BF2">
        <w:rPr>
          <w:rFonts w:ascii="Arial" w:hAnsi="Arial" w:cs="Arial"/>
          <w:i/>
          <w:sz w:val="24"/>
          <w:szCs w:val="24"/>
        </w:rPr>
        <w:t>.</w:t>
      </w:r>
    </w:p>
    <w:p w:rsidR="00335A06" w:rsidRPr="00A53BF2" w:rsidRDefault="00335A06" w:rsidP="00335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sidRPr="00A53BF2">
        <w:rPr>
          <w:rFonts w:ascii="Arial" w:eastAsia="Times New Roman" w:hAnsi="Arial" w:cs="Arial"/>
          <w:i/>
          <w:color w:val="212121"/>
          <w:sz w:val="24"/>
          <w:szCs w:val="24"/>
          <w:lang w:val="en" w:eastAsia="id-ID"/>
        </w:rPr>
        <w:tab/>
        <w:t xml:space="preserve">Based on the </w:t>
      </w:r>
      <w:r>
        <w:rPr>
          <w:rFonts w:ascii="Arial" w:eastAsia="Times New Roman" w:hAnsi="Arial" w:cs="Arial"/>
          <w:i/>
          <w:color w:val="212121"/>
          <w:sz w:val="24"/>
          <w:szCs w:val="24"/>
          <w:lang w:eastAsia="id-ID"/>
        </w:rPr>
        <w:t>field result</w:t>
      </w:r>
      <w:r w:rsidRPr="00A53BF2">
        <w:rPr>
          <w:rFonts w:ascii="Arial" w:eastAsia="Times New Roman" w:hAnsi="Arial" w:cs="Arial"/>
          <w:i/>
          <w:color w:val="212121"/>
          <w:sz w:val="24"/>
          <w:szCs w:val="24"/>
          <w:lang w:val="en" w:eastAsia="id-ID"/>
        </w:rPr>
        <w:t xml:space="preserve"> of research, the authors </w:t>
      </w:r>
      <w:r>
        <w:rPr>
          <w:rFonts w:ascii="Arial" w:eastAsia="Times New Roman" w:hAnsi="Arial" w:cs="Arial"/>
          <w:i/>
          <w:color w:val="212121"/>
          <w:sz w:val="24"/>
          <w:szCs w:val="24"/>
          <w:lang w:eastAsia="id-ID"/>
        </w:rPr>
        <w:t>obtained</w:t>
      </w:r>
      <w:r w:rsidRPr="00A53BF2">
        <w:rPr>
          <w:rFonts w:ascii="Arial" w:eastAsia="Times New Roman" w:hAnsi="Arial" w:cs="Arial"/>
          <w:i/>
          <w:color w:val="212121"/>
          <w:sz w:val="24"/>
          <w:szCs w:val="24"/>
          <w:lang w:val="en" w:eastAsia="id-ID"/>
        </w:rPr>
        <w:t xml:space="preserve"> the empirical phenomenon that occurred in the Office of Education and Culture </w:t>
      </w:r>
      <w:proofErr w:type="spellStart"/>
      <w:r w:rsidRPr="00A53BF2">
        <w:rPr>
          <w:rFonts w:ascii="Arial" w:eastAsia="Times New Roman" w:hAnsi="Arial" w:cs="Arial"/>
          <w:i/>
          <w:color w:val="212121"/>
          <w:sz w:val="24"/>
          <w:szCs w:val="24"/>
          <w:lang w:val="en" w:eastAsia="id-ID"/>
        </w:rPr>
        <w:t>Bulukumba</w:t>
      </w:r>
      <w:proofErr w:type="spellEnd"/>
      <w:r w:rsidRPr="00A53BF2">
        <w:rPr>
          <w:rFonts w:ascii="Arial" w:eastAsia="Times New Roman" w:hAnsi="Arial" w:cs="Arial"/>
          <w:i/>
          <w:color w:val="212121"/>
          <w:sz w:val="24"/>
          <w:szCs w:val="24"/>
          <w:lang w:val="en" w:eastAsia="id-ID"/>
        </w:rPr>
        <w:t xml:space="preserve"> District, the authors </w:t>
      </w:r>
      <w:r>
        <w:rPr>
          <w:rFonts w:ascii="Arial" w:eastAsia="Times New Roman" w:hAnsi="Arial" w:cs="Arial"/>
          <w:i/>
          <w:color w:val="212121"/>
          <w:sz w:val="24"/>
          <w:szCs w:val="24"/>
          <w:lang w:eastAsia="id-ID"/>
        </w:rPr>
        <w:t xml:space="preserve">found the </w:t>
      </w:r>
      <w:r w:rsidRPr="00A53BF2">
        <w:rPr>
          <w:rFonts w:ascii="Arial" w:eastAsia="Times New Roman" w:hAnsi="Arial" w:cs="Arial"/>
          <w:i/>
          <w:color w:val="212121"/>
          <w:sz w:val="24"/>
          <w:szCs w:val="24"/>
          <w:lang w:val="en" w:eastAsia="id-ID"/>
        </w:rPr>
        <w:t xml:space="preserve">conclusion that the policy of </w:t>
      </w:r>
      <w:proofErr w:type="spellStart"/>
      <w:r w:rsidRPr="00A53BF2">
        <w:rPr>
          <w:rFonts w:ascii="Arial" w:eastAsia="Times New Roman" w:hAnsi="Arial" w:cs="Arial"/>
          <w:i/>
          <w:color w:val="212121"/>
          <w:sz w:val="24"/>
          <w:szCs w:val="24"/>
          <w:lang w:val="en" w:eastAsia="id-ID"/>
        </w:rPr>
        <w:t>Pinisi</w:t>
      </w:r>
      <w:proofErr w:type="spellEnd"/>
      <w:r w:rsidRPr="00A53BF2">
        <w:rPr>
          <w:rFonts w:ascii="Arial" w:eastAsia="Times New Roman" w:hAnsi="Arial" w:cs="Arial"/>
          <w:i/>
          <w:color w:val="212121"/>
          <w:sz w:val="24"/>
          <w:szCs w:val="24"/>
          <w:lang w:val="en" w:eastAsia="id-ID"/>
        </w:rPr>
        <w:t xml:space="preserve"> Boat as an intangible cultural heritage has not been completed</w:t>
      </w:r>
      <w:r>
        <w:rPr>
          <w:rFonts w:ascii="Arial" w:eastAsia="Times New Roman" w:hAnsi="Arial" w:cs="Arial"/>
          <w:i/>
          <w:color w:val="212121"/>
          <w:sz w:val="24"/>
          <w:szCs w:val="24"/>
          <w:lang w:eastAsia="id-ID"/>
        </w:rPr>
        <w:t xml:space="preserve"> yet</w:t>
      </w:r>
      <w:r w:rsidRPr="00A53BF2">
        <w:rPr>
          <w:rFonts w:ascii="Arial" w:eastAsia="Times New Roman" w:hAnsi="Arial" w:cs="Arial"/>
          <w:i/>
          <w:color w:val="212121"/>
          <w:sz w:val="24"/>
          <w:szCs w:val="24"/>
          <w:lang w:val="en" w:eastAsia="id-ID"/>
        </w:rPr>
        <w:t xml:space="preserve">. The inhibiting factor is the lack of understanding from </w:t>
      </w:r>
      <w:proofErr w:type="gramStart"/>
      <w:r w:rsidRPr="00A53BF2">
        <w:rPr>
          <w:rFonts w:ascii="Arial" w:eastAsia="Times New Roman" w:hAnsi="Arial" w:cs="Arial"/>
          <w:i/>
          <w:color w:val="212121"/>
          <w:sz w:val="24"/>
          <w:szCs w:val="24"/>
          <w:lang w:val="en" w:eastAsia="id-ID"/>
        </w:rPr>
        <w:t>the  Education</w:t>
      </w:r>
      <w:proofErr w:type="gramEnd"/>
      <w:r w:rsidRPr="00A53BF2">
        <w:rPr>
          <w:rFonts w:ascii="Arial" w:eastAsia="Times New Roman" w:hAnsi="Arial" w:cs="Arial"/>
          <w:i/>
          <w:color w:val="212121"/>
          <w:sz w:val="24"/>
          <w:szCs w:val="24"/>
          <w:lang w:val="en" w:eastAsia="id-ID"/>
        </w:rPr>
        <w:t xml:space="preserve"> and Culture of </w:t>
      </w:r>
      <w:proofErr w:type="spellStart"/>
      <w:r w:rsidRPr="00A53BF2">
        <w:rPr>
          <w:rFonts w:ascii="Arial" w:eastAsia="Times New Roman" w:hAnsi="Arial" w:cs="Arial"/>
          <w:i/>
          <w:color w:val="212121"/>
          <w:sz w:val="24"/>
          <w:szCs w:val="24"/>
          <w:lang w:val="en" w:eastAsia="id-ID"/>
        </w:rPr>
        <w:t>Bulukumba</w:t>
      </w:r>
      <w:proofErr w:type="spellEnd"/>
      <w:r w:rsidRPr="00A53BF2">
        <w:rPr>
          <w:rFonts w:ascii="Arial" w:eastAsia="Times New Roman" w:hAnsi="Arial" w:cs="Arial"/>
          <w:i/>
          <w:color w:val="212121"/>
          <w:sz w:val="24"/>
          <w:szCs w:val="24"/>
          <w:lang w:val="en" w:eastAsia="id-ID"/>
        </w:rPr>
        <w:t xml:space="preserve"> Regency</w:t>
      </w:r>
      <w:r>
        <w:rPr>
          <w:rFonts w:ascii="Arial" w:eastAsia="Times New Roman" w:hAnsi="Arial" w:cs="Arial"/>
          <w:i/>
          <w:color w:val="212121"/>
          <w:sz w:val="24"/>
          <w:szCs w:val="24"/>
          <w:lang w:eastAsia="id-ID"/>
        </w:rPr>
        <w:t xml:space="preserve"> Office</w:t>
      </w:r>
      <w:r w:rsidRPr="00A53BF2">
        <w:rPr>
          <w:rFonts w:ascii="Arial" w:eastAsia="Times New Roman" w:hAnsi="Arial" w:cs="Arial"/>
          <w:i/>
          <w:color w:val="212121"/>
          <w:sz w:val="24"/>
          <w:szCs w:val="24"/>
          <w:lang w:val="en" w:eastAsia="id-ID"/>
        </w:rPr>
        <w:t xml:space="preserve"> as the Organization of </w:t>
      </w:r>
      <w:r>
        <w:rPr>
          <w:rFonts w:ascii="Arial" w:eastAsia="Times New Roman" w:hAnsi="Arial" w:cs="Arial"/>
          <w:i/>
          <w:color w:val="212121"/>
          <w:sz w:val="24"/>
          <w:szCs w:val="24"/>
          <w:lang w:val="en" w:eastAsia="id-ID"/>
        </w:rPr>
        <w:t>Regional Devices which help</w:t>
      </w:r>
      <w:r w:rsidRPr="00A53BF2">
        <w:rPr>
          <w:rFonts w:ascii="Arial" w:eastAsia="Times New Roman" w:hAnsi="Arial" w:cs="Arial"/>
          <w:i/>
          <w:color w:val="212121"/>
          <w:sz w:val="24"/>
          <w:szCs w:val="24"/>
          <w:lang w:val="en" w:eastAsia="id-ID"/>
        </w:rPr>
        <w:t xml:space="preserve"> the implementation of the government especially in </w:t>
      </w:r>
      <w:r>
        <w:rPr>
          <w:rFonts w:ascii="Arial" w:eastAsia="Times New Roman" w:hAnsi="Arial" w:cs="Arial"/>
          <w:i/>
          <w:color w:val="212121"/>
          <w:sz w:val="24"/>
          <w:szCs w:val="24"/>
          <w:lang w:eastAsia="id-ID"/>
        </w:rPr>
        <w:t>subject</w:t>
      </w:r>
      <w:r w:rsidRPr="00A53BF2">
        <w:rPr>
          <w:rFonts w:ascii="Arial" w:eastAsia="Times New Roman" w:hAnsi="Arial" w:cs="Arial"/>
          <w:i/>
          <w:color w:val="212121"/>
          <w:sz w:val="24"/>
          <w:szCs w:val="24"/>
          <w:lang w:val="en" w:eastAsia="id-ID"/>
        </w:rPr>
        <w:t xml:space="preserve"> of education and culture as well as authorized in preparing the draft of local regulations related to the field.</w:t>
      </w:r>
    </w:p>
    <w:p w:rsidR="00335A06" w:rsidRPr="00A53BF2" w:rsidRDefault="00335A06" w:rsidP="00335A06">
      <w:pPr>
        <w:ind w:firstLine="720"/>
        <w:jc w:val="both"/>
        <w:rPr>
          <w:rFonts w:ascii="Arial" w:hAnsi="Arial" w:cs="Arial"/>
          <w:i/>
          <w:sz w:val="24"/>
          <w:szCs w:val="24"/>
        </w:rPr>
      </w:pPr>
      <w:r w:rsidRPr="00A53BF2">
        <w:rPr>
          <w:rFonts w:ascii="Arial" w:hAnsi="Arial" w:cs="Arial"/>
          <w:i/>
          <w:sz w:val="24"/>
          <w:szCs w:val="24"/>
        </w:rPr>
        <w:t>The solution</w:t>
      </w:r>
      <w:r>
        <w:rPr>
          <w:rFonts w:ascii="Arial" w:hAnsi="Arial" w:cs="Arial"/>
          <w:i/>
          <w:sz w:val="24"/>
          <w:szCs w:val="24"/>
        </w:rPr>
        <w:t xml:space="preserve"> occur</w:t>
      </w:r>
      <w:r w:rsidRPr="00A53BF2">
        <w:rPr>
          <w:rFonts w:ascii="Arial" w:hAnsi="Arial" w:cs="Arial"/>
          <w:i/>
          <w:sz w:val="24"/>
          <w:szCs w:val="24"/>
        </w:rPr>
        <w:t xml:space="preserve"> of the</w:t>
      </w:r>
      <w:r>
        <w:rPr>
          <w:rFonts w:ascii="Arial" w:hAnsi="Arial" w:cs="Arial"/>
          <w:i/>
          <w:sz w:val="24"/>
          <w:szCs w:val="24"/>
        </w:rPr>
        <w:t xml:space="preserve"> critical constraints</w:t>
      </w:r>
      <w:r w:rsidRPr="00A53BF2">
        <w:rPr>
          <w:rFonts w:ascii="Arial" w:hAnsi="Arial" w:cs="Arial"/>
          <w:i/>
          <w:sz w:val="24"/>
          <w:szCs w:val="24"/>
        </w:rPr>
        <w:t xml:space="preserve"> is to provide socialization, coaching or in the form of trainings that are able to build understanding and improve the skills for the Office of Education and Culture as the Organization of Regional Devices.</w:t>
      </w:r>
    </w:p>
    <w:p w:rsidR="00335A06" w:rsidRPr="00A53BF2" w:rsidRDefault="00335A06" w:rsidP="00335A06">
      <w:pPr>
        <w:ind w:firstLine="720"/>
        <w:jc w:val="both"/>
        <w:rPr>
          <w:rFonts w:ascii="Arial" w:hAnsi="Arial" w:cs="Arial"/>
          <w:i/>
          <w:sz w:val="24"/>
          <w:szCs w:val="24"/>
        </w:rPr>
      </w:pPr>
      <w:r>
        <w:rPr>
          <w:rFonts w:ascii="Arial" w:hAnsi="Arial" w:cs="Arial"/>
          <w:i/>
          <w:sz w:val="24"/>
          <w:szCs w:val="24"/>
        </w:rPr>
        <w:t>To sum up based on analysis,  the author</w:t>
      </w:r>
      <w:r w:rsidRPr="00A53BF2">
        <w:rPr>
          <w:rFonts w:ascii="Arial" w:hAnsi="Arial" w:cs="Arial"/>
          <w:i/>
          <w:sz w:val="24"/>
          <w:szCs w:val="24"/>
        </w:rPr>
        <w:t xml:space="preserve"> contribute</w:t>
      </w:r>
      <w:r>
        <w:rPr>
          <w:rFonts w:ascii="Arial" w:hAnsi="Arial" w:cs="Arial"/>
          <w:i/>
          <w:sz w:val="24"/>
          <w:szCs w:val="24"/>
        </w:rPr>
        <w:t xml:space="preserve"> are giving</w:t>
      </w:r>
      <w:r w:rsidRPr="00A53BF2">
        <w:rPr>
          <w:rFonts w:ascii="Arial" w:hAnsi="Arial" w:cs="Arial"/>
          <w:i/>
          <w:sz w:val="24"/>
          <w:szCs w:val="24"/>
        </w:rPr>
        <w:t xml:space="preserve"> some suggestions to the Office of Education and Culture of Bulukumba Regency </w:t>
      </w:r>
      <w:r>
        <w:rPr>
          <w:rFonts w:ascii="Arial" w:hAnsi="Arial" w:cs="Arial"/>
          <w:i/>
          <w:sz w:val="24"/>
          <w:szCs w:val="24"/>
        </w:rPr>
        <w:t xml:space="preserve">which is necassary to review each rule </w:t>
      </w:r>
      <w:r w:rsidRPr="00A53BF2">
        <w:rPr>
          <w:rFonts w:ascii="Arial" w:hAnsi="Arial" w:cs="Arial"/>
          <w:i/>
          <w:sz w:val="24"/>
          <w:szCs w:val="24"/>
        </w:rPr>
        <w:t>related tasks that are placed to the Office of Education and Culture of Bulukumba District as the Organiz</w:t>
      </w:r>
      <w:r>
        <w:rPr>
          <w:rFonts w:ascii="Arial" w:hAnsi="Arial" w:cs="Arial"/>
          <w:i/>
          <w:sz w:val="24"/>
          <w:szCs w:val="24"/>
        </w:rPr>
        <w:t>ation of the Region, consistency custody</w:t>
      </w:r>
      <w:r w:rsidRPr="00A53BF2">
        <w:rPr>
          <w:rFonts w:ascii="Arial" w:hAnsi="Arial" w:cs="Arial"/>
          <w:i/>
          <w:sz w:val="24"/>
          <w:szCs w:val="24"/>
        </w:rPr>
        <w:t xml:space="preserve"> in the implementation of</w:t>
      </w:r>
      <w:r>
        <w:rPr>
          <w:rFonts w:ascii="Arial" w:hAnsi="Arial" w:cs="Arial"/>
          <w:i/>
          <w:sz w:val="24"/>
          <w:szCs w:val="24"/>
        </w:rPr>
        <w:t xml:space="preserve"> under consideration based </w:t>
      </w:r>
      <w:r w:rsidRPr="00A53BF2">
        <w:rPr>
          <w:rFonts w:ascii="Arial" w:hAnsi="Arial" w:cs="Arial"/>
          <w:i/>
          <w:sz w:val="24"/>
          <w:szCs w:val="24"/>
        </w:rPr>
        <w:t xml:space="preserve">on predetermined planning and </w:t>
      </w:r>
      <w:bookmarkStart w:id="0" w:name="_GoBack"/>
      <w:bookmarkEnd w:id="0"/>
      <w:r w:rsidRPr="00A53BF2">
        <w:rPr>
          <w:rFonts w:ascii="Arial" w:hAnsi="Arial" w:cs="Arial"/>
          <w:i/>
          <w:sz w:val="24"/>
          <w:szCs w:val="24"/>
        </w:rPr>
        <w:t xml:space="preserve">acceleration </w:t>
      </w:r>
      <w:r>
        <w:rPr>
          <w:rFonts w:ascii="Arial" w:hAnsi="Arial" w:cs="Arial"/>
          <w:i/>
          <w:sz w:val="24"/>
          <w:szCs w:val="24"/>
        </w:rPr>
        <w:t>for</w:t>
      </w:r>
      <w:r w:rsidRPr="00A53BF2">
        <w:rPr>
          <w:rFonts w:ascii="Arial" w:hAnsi="Arial" w:cs="Arial"/>
          <w:i/>
          <w:sz w:val="24"/>
          <w:szCs w:val="24"/>
        </w:rPr>
        <w:t xml:space="preserve"> completing the local regulations on Pinisi.</w:t>
      </w:r>
    </w:p>
    <w:p w:rsidR="00335A06" w:rsidRPr="00A53BF2" w:rsidRDefault="00335A06" w:rsidP="00335A06">
      <w:pPr>
        <w:jc w:val="both"/>
        <w:rPr>
          <w:rFonts w:ascii="Arial" w:hAnsi="Arial" w:cs="Arial"/>
          <w:i/>
          <w:sz w:val="24"/>
          <w:szCs w:val="24"/>
        </w:rPr>
      </w:pPr>
    </w:p>
    <w:p w:rsidR="00335A06" w:rsidRPr="00A53BF2" w:rsidRDefault="00335A06" w:rsidP="00335A06">
      <w:pPr>
        <w:jc w:val="both"/>
        <w:rPr>
          <w:rFonts w:ascii="Arial" w:hAnsi="Arial" w:cs="Arial"/>
          <w:b/>
          <w:i/>
          <w:sz w:val="24"/>
          <w:szCs w:val="24"/>
        </w:rPr>
      </w:pPr>
      <w:r w:rsidRPr="00A53BF2">
        <w:rPr>
          <w:rFonts w:ascii="Arial" w:hAnsi="Arial" w:cs="Arial"/>
          <w:b/>
          <w:i/>
          <w:sz w:val="24"/>
          <w:szCs w:val="24"/>
        </w:rPr>
        <w:t>Keywords:</w:t>
      </w:r>
    </w:p>
    <w:p w:rsidR="00335A06" w:rsidRPr="00335A06" w:rsidRDefault="00335A06" w:rsidP="00335A06">
      <w:pPr>
        <w:jc w:val="both"/>
        <w:rPr>
          <w:rFonts w:ascii="Arial" w:hAnsi="Arial" w:cs="Arial"/>
          <w:b/>
          <w:i/>
          <w:sz w:val="24"/>
          <w:szCs w:val="24"/>
        </w:rPr>
      </w:pPr>
      <w:r w:rsidRPr="00A53BF2">
        <w:rPr>
          <w:rFonts w:ascii="Arial" w:hAnsi="Arial" w:cs="Arial"/>
          <w:b/>
          <w:i/>
          <w:sz w:val="24"/>
          <w:szCs w:val="24"/>
        </w:rPr>
        <w:t>Policy-making,</w:t>
      </w:r>
      <w:r>
        <w:rPr>
          <w:rFonts w:ascii="Arial" w:hAnsi="Arial" w:cs="Arial"/>
          <w:b/>
          <w:i/>
          <w:sz w:val="24"/>
          <w:szCs w:val="24"/>
        </w:rPr>
        <w:t xml:space="preserve"> Pinisi Boat, I</w:t>
      </w:r>
      <w:r w:rsidRPr="003F7E9F">
        <w:rPr>
          <w:rFonts w:ascii="Arial" w:hAnsi="Arial" w:cs="Arial"/>
          <w:b/>
          <w:i/>
          <w:sz w:val="24"/>
          <w:szCs w:val="24"/>
        </w:rPr>
        <w:t xml:space="preserve">ntangible </w:t>
      </w:r>
      <w:r>
        <w:rPr>
          <w:rFonts w:ascii="Arial" w:hAnsi="Arial" w:cs="Arial"/>
          <w:b/>
          <w:i/>
          <w:sz w:val="24"/>
          <w:szCs w:val="24"/>
        </w:rPr>
        <w:t>Cultural Heritage</w:t>
      </w:r>
    </w:p>
    <w:sectPr w:rsidR="00335A06" w:rsidRPr="00335A06" w:rsidSect="00335A06">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99" w:rsidRDefault="00FA2499" w:rsidP="00335A06">
      <w:pPr>
        <w:spacing w:after="0" w:line="240" w:lineRule="auto"/>
      </w:pPr>
      <w:r>
        <w:separator/>
      </w:r>
    </w:p>
  </w:endnote>
  <w:endnote w:type="continuationSeparator" w:id="0">
    <w:p w:rsidR="00FA2499" w:rsidRDefault="00FA2499" w:rsidP="0033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634601"/>
      <w:docPartObj>
        <w:docPartGallery w:val="Page Numbers (Bottom of Page)"/>
        <w:docPartUnique/>
      </w:docPartObj>
    </w:sdtPr>
    <w:sdtEndPr>
      <w:rPr>
        <w:noProof/>
      </w:rPr>
    </w:sdtEndPr>
    <w:sdtContent>
      <w:p w:rsidR="00335A06" w:rsidRDefault="00335A0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35A06" w:rsidRDefault="00335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99" w:rsidRDefault="00FA2499" w:rsidP="00335A06">
      <w:pPr>
        <w:spacing w:after="0" w:line="240" w:lineRule="auto"/>
      </w:pPr>
      <w:r>
        <w:separator/>
      </w:r>
    </w:p>
  </w:footnote>
  <w:footnote w:type="continuationSeparator" w:id="0">
    <w:p w:rsidR="00FA2499" w:rsidRDefault="00FA2499" w:rsidP="00335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CF"/>
    <w:rsid w:val="00021734"/>
    <w:rsid w:val="000325C6"/>
    <w:rsid w:val="000D4241"/>
    <w:rsid w:val="00271912"/>
    <w:rsid w:val="00311A55"/>
    <w:rsid w:val="00335A06"/>
    <w:rsid w:val="0041564D"/>
    <w:rsid w:val="00684F11"/>
    <w:rsid w:val="006E64CF"/>
    <w:rsid w:val="007E5E11"/>
    <w:rsid w:val="008B5B4C"/>
    <w:rsid w:val="00A96EB6"/>
    <w:rsid w:val="00AA5DDA"/>
    <w:rsid w:val="00B162B0"/>
    <w:rsid w:val="00B43010"/>
    <w:rsid w:val="00C43079"/>
    <w:rsid w:val="00D05796"/>
    <w:rsid w:val="00EE14EA"/>
    <w:rsid w:val="00FA24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8D1F6-FC31-477B-AE2F-538D8B7C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A06"/>
  </w:style>
  <w:style w:type="paragraph" w:styleId="Footer">
    <w:name w:val="footer"/>
    <w:basedOn w:val="Normal"/>
    <w:link w:val="FooterChar"/>
    <w:uiPriority w:val="99"/>
    <w:unhideWhenUsed/>
    <w:rsid w:val="00335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nasruddin nas</dc:creator>
  <cp:keywords/>
  <dc:description/>
  <cp:lastModifiedBy>nasruddin nas</cp:lastModifiedBy>
  <cp:revision>12</cp:revision>
  <dcterms:created xsi:type="dcterms:W3CDTF">2018-05-22T03:11:00Z</dcterms:created>
  <dcterms:modified xsi:type="dcterms:W3CDTF">2018-05-25T01:12:00Z</dcterms:modified>
</cp:coreProperties>
</file>