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8E6" w:rsidRPr="005D3C58" w:rsidRDefault="00760006" w:rsidP="005D3C58">
      <w:pPr>
        <w:spacing w:line="240" w:lineRule="auto"/>
        <w:jc w:val="center"/>
        <w:rPr>
          <w:rFonts w:ascii="Arial" w:hAnsi="Arial" w:cs="Arial"/>
          <w:b/>
          <w:sz w:val="24"/>
          <w:szCs w:val="24"/>
        </w:rPr>
      </w:pPr>
      <w:r w:rsidRPr="00263D4F">
        <w:rPr>
          <w:rFonts w:ascii="Arial" w:hAnsi="Arial" w:cs="Arial"/>
          <w:b/>
          <w:sz w:val="24"/>
          <w:szCs w:val="24"/>
        </w:rPr>
        <w:t>ABSTRAK</w:t>
      </w:r>
    </w:p>
    <w:p w:rsidR="00760006" w:rsidRDefault="00814E43" w:rsidP="00473042">
      <w:pPr>
        <w:spacing w:line="240" w:lineRule="auto"/>
        <w:ind w:firstLine="851"/>
        <w:jc w:val="both"/>
        <w:rPr>
          <w:rFonts w:ascii="Arial" w:hAnsi="Arial" w:cs="Arial"/>
          <w:sz w:val="24"/>
          <w:szCs w:val="24"/>
        </w:rPr>
      </w:pPr>
      <w:r>
        <w:rPr>
          <w:rFonts w:ascii="Arial" w:hAnsi="Arial" w:cs="Arial"/>
          <w:sz w:val="24"/>
          <w:szCs w:val="24"/>
        </w:rPr>
        <w:t>Laporan Akhir ini berjudul</w:t>
      </w:r>
      <w:r w:rsidR="00F36FC8">
        <w:rPr>
          <w:rFonts w:ascii="Arial" w:hAnsi="Arial" w:cs="Arial"/>
          <w:sz w:val="24"/>
          <w:szCs w:val="24"/>
        </w:rPr>
        <w:t xml:space="preserve"> “Implementasi kebijakan program keserasian sosial dalam mencegah konflik horizontal antar etnis di kecamatan Arga Makmur Pemerintah Kabupaten Bengkulu Utara Provinsi Bengkulu</w:t>
      </w:r>
      <w:r w:rsidR="00760006">
        <w:rPr>
          <w:rFonts w:ascii="Arial" w:hAnsi="Arial" w:cs="Arial"/>
          <w:sz w:val="24"/>
          <w:szCs w:val="24"/>
        </w:rPr>
        <w:t xml:space="preserve">” dilatarbelakangi oleh </w:t>
      </w:r>
      <w:r w:rsidR="002160C1">
        <w:rPr>
          <w:rFonts w:ascii="Arial" w:hAnsi="Arial" w:cs="Arial"/>
          <w:sz w:val="24"/>
          <w:szCs w:val="24"/>
        </w:rPr>
        <w:t xml:space="preserve">letak geografis dan kondisi demografis negara kita, selain menjadi potensi dan sumber daya sosial, pada saat yang sama juga menjadi potensi munculnya berbagai masalah </w:t>
      </w:r>
      <w:r w:rsidR="00832578">
        <w:rPr>
          <w:rFonts w:ascii="Arial" w:hAnsi="Arial" w:cs="Arial"/>
          <w:sz w:val="24"/>
          <w:szCs w:val="24"/>
        </w:rPr>
        <w:t xml:space="preserve">terutama terkait dengan fenomena disintegrasi sosial, konflik sosial dan kerawanan-kerawanan sosial lainnya. </w:t>
      </w:r>
    </w:p>
    <w:p w:rsidR="002905BF" w:rsidRPr="002905BF" w:rsidRDefault="00814E43" w:rsidP="002905BF">
      <w:pPr>
        <w:spacing w:line="240" w:lineRule="auto"/>
        <w:ind w:firstLine="851"/>
        <w:jc w:val="both"/>
        <w:rPr>
          <w:rFonts w:ascii="Arial" w:hAnsi="Arial" w:cs="Arial"/>
          <w:sz w:val="24"/>
          <w:szCs w:val="24"/>
          <w:lang w:val="en-US"/>
        </w:rPr>
      </w:pPr>
      <w:r w:rsidRPr="00814E43">
        <w:rPr>
          <w:rFonts w:ascii="Arial" w:eastAsia="Calibri" w:hAnsi="Arial" w:cs="Arial"/>
          <w:sz w:val="24"/>
          <w:szCs w:val="24"/>
        </w:rPr>
        <w:t>Metode penelitian yang digunakan adalah metode penelitian Deskriptif Kualit</w:t>
      </w:r>
      <w:r>
        <w:rPr>
          <w:rFonts w:ascii="Arial" w:eastAsia="Calibri" w:hAnsi="Arial" w:cs="Arial"/>
          <w:sz w:val="24"/>
          <w:szCs w:val="24"/>
        </w:rPr>
        <w:t>atif dengan pendekatan Induktif</w:t>
      </w:r>
      <w:r w:rsidR="002905BF" w:rsidRPr="002905BF">
        <w:rPr>
          <w:rFonts w:ascii="Arial" w:hAnsi="Arial" w:cs="Arial"/>
          <w:sz w:val="24"/>
          <w:szCs w:val="24"/>
        </w:rPr>
        <w:t>. Sumber data pada penelitian ini adalah sumber data primer dan sekunder</w:t>
      </w:r>
      <w:r w:rsidR="002905BF">
        <w:rPr>
          <w:rFonts w:ascii="Arial" w:hAnsi="Arial" w:cs="Arial"/>
          <w:sz w:val="24"/>
          <w:szCs w:val="24"/>
        </w:rPr>
        <w:t xml:space="preserve"> melalui buku-buku refe</w:t>
      </w:r>
      <w:r w:rsidR="002905BF" w:rsidRPr="002905BF">
        <w:rPr>
          <w:rFonts w:ascii="Arial" w:hAnsi="Arial" w:cs="Arial"/>
          <w:sz w:val="24"/>
          <w:szCs w:val="24"/>
        </w:rPr>
        <w:t>rensi yang terkait</w:t>
      </w:r>
      <w:r>
        <w:rPr>
          <w:rFonts w:ascii="Arial" w:hAnsi="Arial" w:cs="Arial"/>
          <w:sz w:val="24"/>
          <w:szCs w:val="24"/>
        </w:rPr>
        <w:t>. Data diperoleh</w:t>
      </w:r>
      <w:r w:rsidR="002905BF" w:rsidRPr="002905BF">
        <w:rPr>
          <w:rFonts w:ascii="Arial" w:hAnsi="Arial" w:cs="Arial"/>
          <w:sz w:val="24"/>
          <w:szCs w:val="24"/>
        </w:rPr>
        <w:t xml:space="preserve"> melalui</w:t>
      </w:r>
      <w:r w:rsidR="002905BF">
        <w:rPr>
          <w:rFonts w:ascii="Arial" w:hAnsi="Arial" w:cs="Arial"/>
          <w:sz w:val="24"/>
          <w:szCs w:val="24"/>
        </w:rPr>
        <w:t xml:space="preserve"> proses</w:t>
      </w:r>
      <w:r w:rsidR="002905BF" w:rsidRPr="002905BF">
        <w:rPr>
          <w:rFonts w:ascii="Arial" w:hAnsi="Arial" w:cs="Arial"/>
          <w:sz w:val="24"/>
          <w:szCs w:val="24"/>
        </w:rPr>
        <w:t xml:space="preserve"> wawancara dan dokumentasi</w:t>
      </w:r>
      <w:r>
        <w:rPr>
          <w:rFonts w:ascii="Arial" w:hAnsi="Arial" w:cs="Arial"/>
          <w:sz w:val="24"/>
          <w:szCs w:val="24"/>
        </w:rPr>
        <w:t xml:space="preserve">. </w:t>
      </w:r>
      <w:r w:rsidR="002905BF" w:rsidRPr="002905BF">
        <w:rPr>
          <w:rFonts w:ascii="Arial" w:hAnsi="Arial" w:cs="Arial"/>
          <w:sz w:val="24"/>
          <w:szCs w:val="24"/>
        </w:rPr>
        <w:t>Teknik analisis data yang digunakan adalah menyeleksi data, klasifikasi data dan verifikasi data.</w:t>
      </w:r>
      <w:r w:rsidR="002905BF" w:rsidRPr="002905BF">
        <w:rPr>
          <w:rFonts w:ascii="Arial" w:hAnsi="Arial" w:cs="Arial"/>
          <w:sz w:val="24"/>
          <w:szCs w:val="24"/>
          <w:lang w:val="en-US"/>
        </w:rPr>
        <w:t xml:space="preserve"> </w:t>
      </w:r>
      <w:r w:rsidR="002905BF" w:rsidRPr="002905BF">
        <w:rPr>
          <w:rFonts w:ascii="Arial" w:hAnsi="Arial" w:cs="Arial"/>
          <w:sz w:val="24"/>
          <w:szCs w:val="24"/>
        </w:rPr>
        <w:t>Sumber data</w:t>
      </w:r>
      <w:r w:rsidR="002905BF">
        <w:rPr>
          <w:rFonts w:ascii="Arial" w:hAnsi="Arial" w:cs="Arial"/>
          <w:sz w:val="24"/>
          <w:szCs w:val="24"/>
        </w:rPr>
        <w:t xml:space="preserve"> yang</w:t>
      </w:r>
      <w:r w:rsidR="002905BF" w:rsidRPr="002905BF">
        <w:rPr>
          <w:rFonts w:ascii="Arial" w:hAnsi="Arial" w:cs="Arial"/>
          <w:sz w:val="24"/>
          <w:szCs w:val="24"/>
        </w:rPr>
        <w:t xml:space="preserve"> digunakan</w:t>
      </w:r>
      <w:r w:rsidR="002905BF">
        <w:rPr>
          <w:rFonts w:ascii="Arial" w:hAnsi="Arial" w:cs="Arial"/>
          <w:sz w:val="24"/>
          <w:szCs w:val="24"/>
        </w:rPr>
        <w:t xml:space="preserve"> adalah</w:t>
      </w:r>
      <w:r w:rsidR="002905BF" w:rsidRPr="002905BF">
        <w:rPr>
          <w:rFonts w:ascii="Arial" w:hAnsi="Arial" w:cs="Arial"/>
          <w:sz w:val="24"/>
          <w:szCs w:val="24"/>
        </w:rPr>
        <w:t xml:space="preserve"> </w:t>
      </w:r>
      <w:r w:rsidR="002905BF" w:rsidRPr="002905BF">
        <w:rPr>
          <w:rFonts w:ascii="Arial" w:hAnsi="Arial" w:cs="Arial"/>
          <w:i/>
          <w:sz w:val="24"/>
          <w:szCs w:val="24"/>
        </w:rPr>
        <w:t>place, person</w:t>
      </w:r>
      <w:r w:rsidR="002905BF" w:rsidRPr="002905BF">
        <w:rPr>
          <w:rFonts w:ascii="Arial" w:hAnsi="Arial" w:cs="Arial"/>
          <w:sz w:val="24"/>
          <w:szCs w:val="24"/>
        </w:rPr>
        <w:t xml:space="preserve">, dan </w:t>
      </w:r>
      <w:r w:rsidR="002905BF">
        <w:rPr>
          <w:rFonts w:ascii="Arial" w:hAnsi="Arial" w:cs="Arial"/>
          <w:i/>
          <w:sz w:val="24"/>
          <w:szCs w:val="24"/>
        </w:rPr>
        <w:t>paper.</w:t>
      </w:r>
      <w:r>
        <w:rPr>
          <w:rFonts w:ascii="Arial" w:hAnsi="Arial" w:cs="Arial"/>
          <w:i/>
          <w:sz w:val="24"/>
          <w:szCs w:val="24"/>
        </w:rPr>
        <w:t xml:space="preserve"> </w:t>
      </w:r>
      <w:r w:rsidR="002905BF" w:rsidRPr="002905BF">
        <w:rPr>
          <w:rFonts w:ascii="Arial" w:hAnsi="Arial" w:cs="Arial"/>
          <w:sz w:val="24"/>
          <w:szCs w:val="24"/>
        </w:rPr>
        <w:t>Teknik pengumpulan data meliputi wawancara</w:t>
      </w:r>
      <w:r w:rsidR="002905BF" w:rsidRPr="002905BF">
        <w:rPr>
          <w:rFonts w:ascii="Arial" w:hAnsi="Arial" w:cs="Arial"/>
          <w:sz w:val="24"/>
          <w:szCs w:val="24"/>
          <w:lang w:val="en-US"/>
        </w:rPr>
        <w:t>, observasi dan</w:t>
      </w:r>
      <w:r w:rsidR="002905BF" w:rsidRPr="002905BF">
        <w:rPr>
          <w:rFonts w:ascii="Arial" w:hAnsi="Arial" w:cs="Arial"/>
          <w:sz w:val="24"/>
          <w:szCs w:val="24"/>
        </w:rPr>
        <w:t xml:space="preserve"> dokumentasi.</w:t>
      </w:r>
    </w:p>
    <w:p w:rsidR="00274D0E" w:rsidRDefault="00814E43" w:rsidP="00473042">
      <w:pPr>
        <w:spacing w:line="240" w:lineRule="auto"/>
        <w:ind w:firstLine="851"/>
        <w:jc w:val="both"/>
        <w:rPr>
          <w:rFonts w:ascii="Arial" w:hAnsi="Arial" w:cs="Arial"/>
          <w:sz w:val="24"/>
          <w:szCs w:val="24"/>
        </w:rPr>
      </w:pPr>
      <w:r>
        <w:rPr>
          <w:rFonts w:ascii="Arial" w:hAnsi="Arial" w:cs="Arial"/>
          <w:sz w:val="24"/>
          <w:szCs w:val="24"/>
        </w:rPr>
        <w:t xml:space="preserve">Impelementasi </w:t>
      </w:r>
      <w:r w:rsidR="00274D0E">
        <w:rPr>
          <w:rFonts w:ascii="Arial" w:hAnsi="Arial" w:cs="Arial"/>
          <w:sz w:val="24"/>
          <w:szCs w:val="24"/>
        </w:rPr>
        <w:t>Kebijakan Program Keserasian Sosial di Kabupaten Bengkulu Utara Belum dapat berjalan baik Karena masih</w:t>
      </w:r>
      <w:r>
        <w:rPr>
          <w:rFonts w:ascii="Arial" w:hAnsi="Arial" w:cs="Arial"/>
          <w:sz w:val="24"/>
          <w:szCs w:val="24"/>
        </w:rPr>
        <w:t xml:space="preserve"> adanya terdapat beberapa</w:t>
      </w:r>
      <w:r w:rsidR="00274D0E">
        <w:rPr>
          <w:rFonts w:ascii="Arial" w:hAnsi="Arial" w:cs="Arial"/>
          <w:sz w:val="24"/>
          <w:szCs w:val="24"/>
        </w:rPr>
        <w:t xml:space="preserve"> kelemahan s</w:t>
      </w:r>
      <w:r>
        <w:rPr>
          <w:rFonts w:ascii="Arial" w:hAnsi="Arial" w:cs="Arial"/>
          <w:sz w:val="24"/>
          <w:szCs w:val="24"/>
        </w:rPr>
        <w:t>eperti yang pada umumnya tersandung</w:t>
      </w:r>
      <w:r w:rsidR="00274D0E">
        <w:rPr>
          <w:rFonts w:ascii="Arial" w:hAnsi="Arial" w:cs="Arial"/>
          <w:sz w:val="24"/>
          <w:szCs w:val="24"/>
        </w:rPr>
        <w:t xml:space="preserve"> dengan masalah masih belum terdapatnya tingkat kesadaran yang tinggi dari masyarakat itu sendiri mengenai cara mencegah Konflik yang sewaktu-waktu bisa datang kapan saja tanpa memandang waktu dan tempat yang dan dapat menimbulkan konflik itu sendiri. </w:t>
      </w:r>
    </w:p>
    <w:p w:rsidR="00F86F58" w:rsidRDefault="005D2F28" w:rsidP="00473042">
      <w:pPr>
        <w:spacing w:line="240" w:lineRule="auto"/>
        <w:ind w:firstLine="851"/>
        <w:jc w:val="both"/>
        <w:rPr>
          <w:rFonts w:ascii="Arial" w:hAnsi="Arial" w:cs="Arial"/>
          <w:sz w:val="24"/>
          <w:szCs w:val="24"/>
        </w:rPr>
      </w:pPr>
      <w:r>
        <w:rPr>
          <w:rFonts w:ascii="Arial" w:hAnsi="Arial" w:cs="Arial"/>
          <w:sz w:val="24"/>
          <w:szCs w:val="24"/>
        </w:rPr>
        <w:t xml:space="preserve">Berdasarkan </w:t>
      </w:r>
      <w:r w:rsidR="00814E43">
        <w:rPr>
          <w:rFonts w:ascii="Arial" w:hAnsi="Arial" w:cs="Arial"/>
          <w:sz w:val="24"/>
          <w:szCs w:val="24"/>
        </w:rPr>
        <w:t>hasil penelitian</w:t>
      </w:r>
      <w:r w:rsidR="00151674">
        <w:rPr>
          <w:rFonts w:ascii="Arial" w:hAnsi="Arial" w:cs="Arial"/>
          <w:sz w:val="24"/>
          <w:szCs w:val="24"/>
        </w:rPr>
        <w:t xml:space="preserve"> penulis mengambil kesimpulan bahwa</w:t>
      </w:r>
      <w:r w:rsidR="00CD0FF2">
        <w:rPr>
          <w:rFonts w:ascii="Arial" w:hAnsi="Arial" w:cs="Arial"/>
          <w:sz w:val="24"/>
          <w:szCs w:val="24"/>
        </w:rPr>
        <w:t xml:space="preserve"> Implementasi kebijakan program keserasian sosial dalam mencegah konflik horizontal antar etnis di kecamatan arga makmur pemerintah kabupaten Bengku</w:t>
      </w:r>
      <w:r>
        <w:rPr>
          <w:rFonts w:ascii="Arial" w:hAnsi="Arial" w:cs="Arial"/>
          <w:sz w:val="24"/>
          <w:szCs w:val="24"/>
        </w:rPr>
        <w:t>lu utara belum dapat berjalan</w:t>
      </w:r>
      <w:r w:rsidR="00CD0FF2">
        <w:rPr>
          <w:rFonts w:ascii="Arial" w:hAnsi="Arial" w:cs="Arial"/>
          <w:sz w:val="24"/>
          <w:szCs w:val="24"/>
        </w:rPr>
        <w:t xml:space="preserve"> dengan baik ka</w:t>
      </w:r>
      <w:r>
        <w:rPr>
          <w:rFonts w:ascii="Arial" w:hAnsi="Arial" w:cs="Arial"/>
          <w:sz w:val="24"/>
          <w:szCs w:val="24"/>
        </w:rPr>
        <w:t xml:space="preserve">rena dapat dilihat dari </w:t>
      </w:r>
      <w:r w:rsidR="00CD0FF2">
        <w:rPr>
          <w:rFonts w:ascii="Arial" w:hAnsi="Arial" w:cs="Arial"/>
          <w:sz w:val="24"/>
          <w:szCs w:val="24"/>
        </w:rPr>
        <w:t>hambatan yang dialami. Meskipun terjadi b</w:t>
      </w:r>
      <w:r>
        <w:rPr>
          <w:rFonts w:ascii="Arial" w:hAnsi="Arial" w:cs="Arial"/>
          <w:sz w:val="24"/>
          <w:szCs w:val="24"/>
        </w:rPr>
        <w:t xml:space="preserve">erbagai hambatan tersebut,Dinas </w:t>
      </w:r>
      <w:r w:rsidR="00CD0FF2">
        <w:rPr>
          <w:rFonts w:ascii="Arial" w:hAnsi="Arial" w:cs="Arial"/>
          <w:sz w:val="24"/>
          <w:szCs w:val="24"/>
        </w:rPr>
        <w:t>Sosial Pemerintah kabupaten Bengkulu utara terus be</w:t>
      </w:r>
      <w:r>
        <w:rPr>
          <w:rFonts w:ascii="Arial" w:hAnsi="Arial" w:cs="Arial"/>
          <w:sz w:val="24"/>
          <w:szCs w:val="24"/>
        </w:rPr>
        <w:t>rupaya untuk melakukan pembenahan</w:t>
      </w:r>
      <w:r w:rsidR="00CD0FF2">
        <w:rPr>
          <w:rFonts w:ascii="Arial" w:hAnsi="Arial" w:cs="Arial"/>
          <w:sz w:val="24"/>
          <w:szCs w:val="24"/>
        </w:rPr>
        <w:t xml:space="preserve"> dengan melakukan sosialisasi maupun meningkatkan akan kesadaran dari masyarakat itu sendiri tentang pentingnya mencegah konflik antar etnis,</w:t>
      </w:r>
      <w:r w:rsidR="00F86F58">
        <w:rPr>
          <w:rFonts w:ascii="Arial" w:hAnsi="Arial" w:cs="Arial"/>
          <w:sz w:val="24"/>
          <w:szCs w:val="24"/>
        </w:rPr>
        <w:t xml:space="preserve"> meningkatkan kualitas aparatur,membenahi sarana dan prasarana</w:t>
      </w:r>
      <w:r>
        <w:rPr>
          <w:rFonts w:ascii="Arial" w:hAnsi="Arial" w:cs="Arial"/>
          <w:sz w:val="24"/>
          <w:szCs w:val="24"/>
        </w:rPr>
        <w:t xml:space="preserve"> yang ada,</w:t>
      </w:r>
      <w:r w:rsidR="00F86F58">
        <w:rPr>
          <w:rFonts w:ascii="Arial" w:hAnsi="Arial" w:cs="Arial"/>
          <w:sz w:val="24"/>
          <w:szCs w:val="24"/>
        </w:rPr>
        <w:t>serta mengatasi sumber dana dan minimnya dukungan dari pemerintah.</w:t>
      </w:r>
    </w:p>
    <w:p w:rsidR="00151674" w:rsidRDefault="005D2F28" w:rsidP="00473042">
      <w:pPr>
        <w:spacing w:line="240" w:lineRule="auto"/>
        <w:ind w:firstLine="851"/>
        <w:jc w:val="both"/>
        <w:rPr>
          <w:rFonts w:ascii="Arial" w:hAnsi="Arial" w:cs="Arial"/>
          <w:sz w:val="24"/>
          <w:szCs w:val="24"/>
        </w:rPr>
      </w:pPr>
      <w:r>
        <w:rPr>
          <w:rFonts w:ascii="Arial" w:hAnsi="Arial" w:cs="Arial"/>
          <w:sz w:val="24"/>
          <w:szCs w:val="24"/>
        </w:rPr>
        <w:t>Dari penelitian yang dilakukan</w:t>
      </w:r>
      <w:r w:rsidR="000158E6">
        <w:rPr>
          <w:rFonts w:ascii="Arial" w:hAnsi="Arial" w:cs="Arial"/>
          <w:sz w:val="24"/>
          <w:szCs w:val="24"/>
        </w:rPr>
        <w:t>.</w:t>
      </w:r>
      <w:r>
        <w:rPr>
          <w:rFonts w:ascii="Arial" w:hAnsi="Arial" w:cs="Arial"/>
          <w:sz w:val="24"/>
          <w:szCs w:val="24"/>
        </w:rPr>
        <w:t xml:space="preserve"> Penulis menyarankan kepada </w:t>
      </w:r>
      <w:r w:rsidR="00F86F58">
        <w:rPr>
          <w:rFonts w:ascii="Arial" w:hAnsi="Arial" w:cs="Arial"/>
          <w:sz w:val="24"/>
          <w:szCs w:val="24"/>
        </w:rPr>
        <w:t>Dinas sosial</w:t>
      </w:r>
      <w:r>
        <w:rPr>
          <w:rFonts w:ascii="Arial" w:hAnsi="Arial" w:cs="Arial"/>
          <w:sz w:val="24"/>
          <w:szCs w:val="24"/>
        </w:rPr>
        <w:t xml:space="preserve"> Kabupaten Bengkulu Utara Untuk meningkatkan kegiatan sosialisasi menyangkut </w:t>
      </w:r>
      <w:r w:rsidR="009E67E6">
        <w:rPr>
          <w:rFonts w:ascii="Arial" w:hAnsi="Arial" w:cs="Arial"/>
          <w:sz w:val="24"/>
          <w:szCs w:val="24"/>
        </w:rPr>
        <w:t>meningkatkan tingkat kesadaran masyarakat akan bahayanya konflik yang dapat menimbulkan perpecahan.</w:t>
      </w:r>
      <w:r w:rsidR="00F86F58">
        <w:rPr>
          <w:rFonts w:ascii="Arial" w:hAnsi="Arial" w:cs="Arial"/>
          <w:sz w:val="24"/>
          <w:szCs w:val="24"/>
        </w:rPr>
        <w:t xml:space="preserve"> </w:t>
      </w:r>
    </w:p>
    <w:p w:rsidR="00760006" w:rsidRPr="003D5D96" w:rsidRDefault="00F86F58" w:rsidP="00760006">
      <w:pPr>
        <w:spacing w:line="240" w:lineRule="auto"/>
        <w:jc w:val="both"/>
        <w:rPr>
          <w:rFonts w:ascii="Arial" w:hAnsi="Arial" w:cs="Arial"/>
          <w:i/>
          <w:sz w:val="24"/>
          <w:szCs w:val="24"/>
        </w:rPr>
      </w:pPr>
      <w:r w:rsidRPr="003D5D96">
        <w:rPr>
          <w:rFonts w:ascii="Arial" w:hAnsi="Arial" w:cs="Arial"/>
          <w:i/>
          <w:sz w:val="24"/>
          <w:szCs w:val="24"/>
        </w:rPr>
        <w:t>Kata Kunci : Keser</w:t>
      </w:r>
      <w:r w:rsidR="005D3C58" w:rsidRPr="003D5D96">
        <w:rPr>
          <w:rFonts w:ascii="Arial" w:hAnsi="Arial" w:cs="Arial"/>
          <w:i/>
          <w:sz w:val="24"/>
          <w:szCs w:val="24"/>
        </w:rPr>
        <w:t>asian Sosial,Konflik Horizontal</w:t>
      </w:r>
    </w:p>
    <w:p w:rsidR="00F26D61" w:rsidRDefault="00F26D61" w:rsidP="00F26D61">
      <w:pPr>
        <w:spacing w:line="240" w:lineRule="auto"/>
        <w:jc w:val="center"/>
        <w:rPr>
          <w:rFonts w:ascii="Arial" w:hAnsi="Arial" w:cs="Arial"/>
          <w:b/>
          <w:i/>
          <w:sz w:val="24"/>
          <w:szCs w:val="24"/>
        </w:rPr>
      </w:pPr>
      <w:r w:rsidRPr="00F26D61">
        <w:rPr>
          <w:rFonts w:ascii="Arial" w:hAnsi="Arial" w:cs="Arial"/>
          <w:b/>
          <w:i/>
          <w:sz w:val="24"/>
          <w:szCs w:val="24"/>
        </w:rPr>
        <w:lastRenderedPageBreak/>
        <w:t>ABSTRACK</w:t>
      </w:r>
    </w:p>
    <w:p w:rsidR="00F26D61" w:rsidRDefault="00F26D61" w:rsidP="00F26D61">
      <w:pPr>
        <w:spacing w:line="240" w:lineRule="auto"/>
        <w:jc w:val="center"/>
        <w:rPr>
          <w:rFonts w:ascii="Arial" w:hAnsi="Arial" w:cs="Arial"/>
          <w:b/>
          <w:i/>
          <w:sz w:val="24"/>
          <w:szCs w:val="24"/>
        </w:rPr>
      </w:pPr>
    </w:p>
    <w:p w:rsidR="00F26D61" w:rsidRDefault="00956490" w:rsidP="00354B6D">
      <w:pPr>
        <w:spacing w:line="360" w:lineRule="auto"/>
        <w:ind w:firstLine="851"/>
        <w:jc w:val="both"/>
        <w:rPr>
          <w:rFonts w:ascii="Arial" w:hAnsi="Arial" w:cs="Arial"/>
          <w:b/>
          <w:i/>
          <w:sz w:val="24"/>
          <w:szCs w:val="24"/>
        </w:rPr>
      </w:pPr>
      <w:r w:rsidRPr="00956490">
        <w:rPr>
          <w:rFonts w:ascii="Arial" w:eastAsia="Calibri" w:hAnsi="Arial" w:cs="Arial"/>
          <w:i/>
          <w:sz w:val="24"/>
          <w:szCs w:val="24"/>
          <w:lang w:val="en-US"/>
        </w:rPr>
        <w:t>This final report enti</w:t>
      </w:r>
      <w:r>
        <w:rPr>
          <w:rFonts w:ascii="Arial" w:eastAsia="Calibri" w:hAnsi="Arial" w:cs="Arial"/>
          <w:i/>
          <w:sz w:val="24"/>
          <w:szCs w:val="24"/>
          <w:lang w:val="en-US"/>
        </w:rPr>
        <w:t>tled "</w:t>
      </w:r>
      <w:r w:rsidR="00A57A40">
        <w:rPr>
          <w:rFonts w:ascii="Arial" w:eastAsia="Calibri" w:hAnsi="Arial" w:cs="Arial"/>
          <w:i/>
          <w:sz w:val="24"/>
          <w:szCs w:val="24"/>
        </w:rPr>
        <w:t xml:space="preserve">Implementation of social compability program policies </w:t>
      </w:r>
      <w:r w:rsidR="00FF18E5">
        <w:rPr>
          <w:rFonts w:ascii="Arial" w:eastAsia="Calibri" w:hAnsi="Arial" w:cs="Arial"/>
          <w:i/>
          <w:sz w:val="24"/>
          <w:szCs w:val="24"/>
        </w:rPr>
        <w:t>to</w:t>
      </w:r>
      <w:r w:rsidR="00A57A40">
        <w:rPr>
          <w:rFonts w:ascii="Arial" w:eastAsia="Calibri" w:hAnsi="Arial" w:cs="Arial"/>
          <w:i/>
          <w:sz w:val="24"/>
          <w:szCs w:val="24"/>
        </w:rPr>
        <w:t xml:space="preserve"> preventing horizontal conflict between ethnic </w:t>
      </w:r>
      <w:r w:rsidR="00FF18E5">
        <w:rPr>
          <w:rFonts w:ascii="Arial" w:eastAsia="Calibri" w:hAnsi="Arial" w:cs="Arial"/>
          <w:i/>
          <w:sz w:val="24"/>
          <w:szCs w:val="24"/>
        </w:rPr>
        <w:t>groups in sub district</w:t>
      </w:r>
      <w:r w:rsidR="00A57A40">
        <w:rPr>
          <w:rFonts w:ascii="Arial" w:eastAsia="Calibri" w:hAnsi="Arial" w:cs="Arial"/>
          <w:i/>
          <w:sz w:val="24"/>
          <w:szCs w:val="24"/>
        </w:rPr>
        <w:t xml:space="preserve"> arga makmur</w:t>
      </w:r>
      <w:r w:rsidR="00965E46">
        <w:rPr>
          <w:rFonts w:ascii="Arial" w:eastAsia="Calibri" w:hAnsi="Arial" w:cs="Arial"/>
          <w:i/>
          <w:sz w:val="24"/>
          <w:szCs w:val="24"/>
        </w:rPr>
        <w:t xml:space="preserve"> </w:t>
      </w:r>
      <w:r w:rsidR="00FF18E5">
        <w:rPr>
          <w:rFonts w:ascii="Arial" w:eastAsia="Calibri" w:hAnsi="Arial" w:cs="Arial"/>
          <w:i/>
          <w:sz w:val="24"/>
          <w:szCs w:val="24"/>
        </w:rPr>
        <w:t>north bengkulu</w:t>
      </w:r>
      <w:r w:rsidR="00965E46">
        <w:rPr>
          <w:rFonts w:ascii="Arial" w:eastAsia="Calibri" w:hAnsi="Arial" w:cs="Arial"/>
          <w:i/>
          <w:sz w:val="24"/>
          <w:szCs w:val="24"/>
        </w:rPr>
        <w:t xml:space="preserve"> govern</w:t>
      </w:r>
      <w:r w:rsidR="00FF18E5">
        <w:rPr>
          <w:rFonts w:ascii="Arial" w:eastAsia="Calibri" w:hAnsi="Arial" w:cs="Arial"/>
          <w:i/>
          <w:sz w:val="24"/>
          <w:szCs w:val="24"/>
        </w:rPr>
        <w:t>ment</w:t>
      </w:r>
      <w:r w:rsidR="00D904C7">
        <w:rPr>
          <w:rFonts w:ascii="Arial" w:eastAsia="Calibri" w:hAnsi="Arial" w:cs="Arial"/>
          <w:i/>
          <w:sz w:val="24"/>
          <w:szCs w:val="24"/>
        </w:rPr>
        <w:t xml:space="preserve"> in</w:t>
      </w:r>
      <w:r w:rsidR="00FF18E5">
        <w:rPr>
          <w:rFonts w:ascii="Arial" w:eastAsia="Calibri" w:hAnsi="Arial" w:cs="Arial"/>
          <w:i/>
          <w:sz w:val="24"/>
          <w:szCs w:val="24"/>
        </w:rPr>
        <w:t xml:space="preserve"> bengkulu </w:t>
      </w:r>
      <w:r w:rsidR="00965E46">
        <w:rPr>
          <w:rFonts w:ascii="Arial" w:eastAsia="Calibri" w:hAnsi="Arial" w:cs="Arial"/>
          <w:i/>
          <w:sz w:val="24"/>
          <w:szCs w:val="24"/>
        </w:rPr>
        <w:t>province</w:t>
      </w:r>
      <w:r w:rsidR="00D32C48">
        <w:rPr>
          <w:rFonts w:ascii="Arial" w:eastAsia="Calibri" w:hAnsi="Arial" w:cs="Arial"/>
          <w:i/>
          <w:sz w:val="24"/>
          <w:szCs w:val="24"/>
        </w:rPr>
        <w:t>’’</w:t>
      </w:r>
      <w:r w:rsidR="00965E46">
        <w:rPr>
          <w:rFonts w:ascii="Arial" w:eastAsia="Calibri" w:hAnsi="Arial" w:cs="Arial"/>
          <w:i/>
          <w:sz w:val="24"/>
          <w:szCs w:val="24"/>
        </w:rPr>
        <w:t>.</w:t>
      </w:r>
      <w:r w:rsidR="00D32C48" w:rsidRPr="00D32C48">
        <w:rPr>
          <w:lang w:val="en"/>
        </w:rPr>
        <w:t xml:space="preserve"> </w:t>
      </w:r>
      <w:r w:rsidR="00D32C48" w:rsidRPr="00D32C48">
        <w:rPr>
          <w:rFonts w:ascii="Arial" w:eastAsia="Calibri" w:hAnsi="Arial" w:cs="Arial"/>
          <w:i/>
          <w:sz w:val="24"/>
          <w:szCs w:val="24"/>
          <w:lang w:val="en"/>
        </w:rPr>
        <w:t>in the background b</w:t>
      </w:r>
      <w:r w:rsidR="00D32C48">
        <w:rPr>
          <w:rFonts w:ascii="Arial" w:eastAsia="Calibri" w:hAnsi="Arial" w:cs="Arial"/>
          <w:i/>
          <w:sz w:val="24"/>
          <w:szCs w:val="24"/>
          <w:lang w:val="en"/>
        </w:rPr>
        <w:t>y the geography and demographic conditions in</w:t>
      </w:r>
      <w:r w:rsidR="00D32C48" w:rsidRPr="00D32C48">
        <w:rPr>
          <w:rFonts w:ascii="Arial" w:eastAsia="Calibri" w:hAnsi="Arial" w:cs="Arial"/>
          <w:i/>
          <w:sz w:val="24"/>
          <w:szCs w:val="24"/>
          <w:lang w:val="en"/>
        </w:rPr>
        <w:t xml:space="preserve"> our country,</w:t>
      </w:r>
      <w:r w:rsidR="00A77FDD" w:rsidRPr="00A77FDD">
        <w:rPr>
          <w:lang w:val="en"/>
        </w:rPr>
        <w:t xml:space="preserve"> </w:t>
      </w:r>
      <w:r w:rsidR="00A77FDD" w:rsidRPr="00A77FDD">
        <w:rPr>
          <w:rFonts w:ascii="Arial" w:eastAsia="Calibri" w:hAnsi="Arial" w:cs="Arial"/>
          <w:i/>
          <w:sz w:val="24"/>
          <w:szCs w:val="24"/>
          <w:lang w:val="en"/>
        </w:rPr>
        <w:t>in addition to being a potential and a social resource</w:t>
      </w:r>
      <w:r w:rsidR="00A77FDD">
        <w:rPr>
          <w:rFonts w:ascii="Arial" w:eastAsia="Calibri" w:hAnsi="Arial" w:cs="Arial"/>
          <w:i/>
          <w:sz w:val="24"/>
          <w:szCs w:val="24"/>
        </w:rPr>
        <w:t>s,</w:t>
      </w:r>
      <w:r w:rsidR="00A77FDD" w:rsidRPr="00A77FDD">
        <w:t xml:space="preserve"> </w:t>
      </w:r>
      <w:r w:rsidR="00A77FDD" w:rsidRPr="00A77FDD">
        <w:rPr>
          <w:rFonts w:ascii="Arial" w:eastAsia="Calibri" w:hAnsi="Arial" w:cs="Arial"/>
          <w:i/>
          <w:sz w:val="24"/>
          <w:szCs w:val="24"/>
        </w:rPr>
        <w:t>at the same time als</w:t>
      </w:r>
      <w:r w:rsidR="009F7163">
        <w:rPr>
          <w:rFonts w:ascii="Arial" w:eastAsia="Calibri" w:hAnsi="Arial" w:cs="Arial"/>
          <w:i/>
          <w:sz w:val="24"/>
          <w:szCs w:val="24"/>
        </w:rPr>
        <w:t>o become the potential appearance</w:t>
      </w:r>
      <w:r w:rsidR="00A77FDD" w:rsidRPr="00A77FDD">
        <w:rPr>
          <w:rFonts w:ascii="Arial" w:eastAsia="Calibri" w:hAnsi="Arial" w:cs="Arial"/>
          <w:i/>
          <w:sz w:val="24"/>
          <w:szCs w:val="24"/>
        </w:rPr>
        <w:t xml:space="preserve"> of various problems mainly related to the phenomenon of social disintegration</w:t>
      </w:r>
      <w:r w:rsidR="009F7163">
        <w:rPr>
          <w:rFonts w:ascii="Arial" w:eastAsia="Calibri" w:hAnsi="Arial" w:cs="Arial"/>
          <w:i/>
          <w:sz w:val="24"/>
          <w:szCs w:val="24"/>
        </w:rPr>
        <w:t>,</w:t>
      </w:r>
      <w:r w:rsidR="009F7163" w:rsidRPr="009F7163">
        <w:t xml:space="preserve"> </w:t>
      </w:r>
      <w:r w:rsidR="009F7163" w:rsidRPr="009F7163">
        <w:rPr>
          <w:rFonts w:ascii="Arial" w:eastAsia="Calibri" w:hAnsi="Arial" w:cs="Arial"/>
          <w:i/>
          <w:sz w:val="24"/>
          <w:szCs w:val="24"/>
        </w:rPr>
        <w:t xml:space="preserve">social conflicts and </w:t>
      </w:r>
      <w:r w:rsidR="009F7163">
        <w:rPr>
          <w:rFonts w:ascii="Arial" w:eastAsia="Calibri" w:hAnsi="Arial" w:cs="Arial"/>
          <w:i/>
          <w:sz w:val="24"/>
          <w:szCs w:val="24"/>
        </w:rPr>
        <w:t>another social problem</w:t>
      </w:r>
      <w:r w:rsidR="009F7163" w:rsidRPr="009F7163">
        <w:rPr>
          <w:rFonts w:ascii="Arial" w:eastAsia="Calibri" w:hAnsi="Arial" w:cs="Arial"/>
          <w:i/>
          <w:sz w:val="24"/>
          <w:szCs w:val="24"/>
        </w:rPr>
        <w:t>.</w:t>
      </w:r>
    </w:p>
    <w:p w:rsidR="00F26D61" w:rsidRDefault="00F26D61" w:rsidP="00F26D61">
      <w:pPr>
        <w:spacing w:line="360" w:lineRule="auto"/>
        <w:ind w:firstLine="851"/>
        <w:jc w:val="both"/>
        <w:rPr>
          <w:rFonts w:ascii="Arial" w:eastAsia="Calibri" w:hAnsi="Arial" w:cs="Arial"/>
          <w:i/>
          <w:sz w:val="24"/>
          <w:szCs w:val="24"/>
          <w:lang w:val="en-US"/>
        </w:rPr>
      </w:pPr>
      <w:r w:rsidRPr="00F26D61">
        <w:rPr>
          <w:rFonts w:ascii="Arial" w:eastAsia="Calibri" w:hAnsi="Arial" w:cs="Arial"/>
          <w:i/>
          <w:sz w:val="24"/>
          <w:szCs w:val="24"/>
          <w:lang w:val="en-US"/>
        </w:rPr>
        <w:t>The research method used is Qualitative Descriptive research method with Inductive approach. Data source in this research is primary and secondary data source. Data obtained through interviews and documentation. Data analysis techniques used are data selection, data classification and data verification. The data source used place, person, and paper. Data collection techniques include interviews, observation and documentation.</w:t>
      </w:r>
    </w:p>
    <w:p w:rsidR="00F26D61" w:rsidRDefault="009F7163" w:rsidP="00F26D61">
      <w:pPr>
        <w:spacing w:line="360" w:lineRule="auto"/>
        <w:ind w:firstLine="851"/>
        <w:jc w:val="both"/>
        <w:rPr>
          <w:rFonts w:ascii="Arial" w:eastAsia="Calibri" w:hAnsi="Arial" w:cs="Arial"/>
          <w:i/>
          <w:sz w:val="24"/>
          <w:szCs w:val="24"/>
          <w:lang w:val="en"/>
        </w:rPr>
      </w:pPr>
      <w:r w:rsidRPr="009F7163">
        <w:rPr>
          <w:rFonts w:ascii="Arial" w:eastAsia="Calibri" w:hAnsi="Arial" w:cs="Arial"/>
          <w:i/>
          <w:sz w:val="24"/>
          <w:szCs w:val="24"/>
          <w:lang w:val="en-US"/>
        </w:rPr>
        <w:t>Implementation of social compability program policies</w:t>
      </w:r>
      <w:r>
        <w:rPr>
          <w:rFonts w:ascii="Arial" w:eastAsia="Calibri" w:hAnsi="Arial" w:cs="Arial"/>
          <w:i/>
          <w:sz w:val="24"/>
          <w:szCs w:val="24"/>
        </w:rPr>
        <w:t xml:space="preserve"> in North Bengkulu district</w:t>
      </w:r>
      <w:r w:rsidR="004B6E4E">
        <w:rPr>
          <w:rFonts w:ascii="Arial" w:eastAsia="Calibri" w:hAnsi="Arial" w:cs="Arial"/>
          <w:i/>
          <w:sz w:val="24"/>
          <w:szCs w:val="24"/>
        </w:rPr>
        <w:t xml:space="preserve"> </w:t>
      </w:r>
      <w:r w:rsidR="004B6E4E" w:rsidRPr="004B6E4E">
        <w:rPr>
          <w:rFonts w:ascii="Arial" w:eastAsia="Calibri" w:hAnsi="Arial" w:cs="Arial"/>
          <w:i/>
          <w:sz w:val="24"/>
          <w:szCs w:val="24"/>
        </w:rPr>
        <w:t xml:space="preserve">has not been able to run well because there are still some weaknesses that generally stumble the problem </w:t>
      </w:r>
      <w:r w:rsidR="00354B6D" w:rsidRPr="00354B6D">
        <w:rPr>
          <w:rFonts w:ascii="Arial" w:eastAsia="Calibri" w:hAnsi="Arial" w:cs="Arial"/>
          <w:i/>
          <w:sz w:val="24"/>
          <w:szCs w:val="24"/>
          <w:lang w:val="en"/>
        </w:rPr>
        <w:t>there is still no high level of awareness amongst the people themselves about how to prevent conflicts that can occasionally arrive at any time regardless of the time and place that and can create the conflict itself.</w:t>
      </w:r>
    </w:p>
    <w:p w:rsidR="00354B6D" w:rsidRDefault="00354B6D" w:rsidP="00F26D61">
      <w:pPr>
        <w:spacing w:line="360" w:lineRule="auto"/>
        <w:ind w:firstLine="851"/>
        <w:jc w:val="both"/>
        <w:rPr>
          <w:rFonts w:ascii="Arial" w:eastAsia="Calibri" w:hAnsi="Arial" w:cs="Arial"/>
          <w:i/>
          <w:sz w:val="24"/>
          <w:szCs w:val="24"/>
          <w:lang w:val="en"/>
        </w:rPr>
      </w:pPr>
      <w:r w:rsidRPr="00354B6D">
        <w:rPr>
          <w:rFonts w:ascii="Arial" w:eastAsia="Calibri" w:hAnsi="Arial" w:cs="Arial"/>
          <w:i/>
          <w:sz w:val="24"/>
          <w:szCs w:val="24"/>
          <w:lang w:val="en"/>
        </w:rPr>
        <w:t xml:space="preserve">Based on the results of the study the authors concluded that the </w:t>
      </w:r>
      <w:r w:rsidR="00752BB3">
        <w:rPr>
          <w:rFonts w:ascii="Arial" w:eastAsia="Calibri" w:hAnsi="Arial" w:cs="Arial"/>
          <w:i/>
          <w:sz w:val="24"/>
          <w:szCs w:val="24"/>
          <w:lang w:val="en"/>
        </w:rPr>
        <w:t>implementation of social compability</w:t>
      </w:r>
      <w:r w:rsidRPr="00354B6D">
        <w:rPr>
          <w:rFonts w:ascii="Arial" w:eastAsia="Calibri" w:hAnsi="Arial" w:cs="Arial"/>
          <w:i/>
          <w:sz w:val="24"/>
          <w:szCs w:val="24"/>
          <w:lang w:val="en"/>
        </w:rPr>
        <w:t xml:space="preserve"> prog</w:t>
      </w:r>
      <w:r w:rsidR="00752BB3">
        <w:rPr>
          <w:rFonts w:ascii="Arial" w:eastAsia="Calibri" w:hAnsi="Arial" w:cs="Arial"/>
          <w:i/>
          <w:sz w:val="24"/>
          <w:szCs w:val="24"/>
          <w:lang w:val="en"/>
        </w:rPr>
        <w:t>ram policies to</w:t>
      </w:r>
      <w:r w:rsidRPr="00354B6D">
        <w:rPr>
          <w:rFonts w:ascii="Arial" w:eastAsia="Calibri" w:hAnsi="Arial" w:cs="Arial"/>
          <w:i/>
          <w:sz w:val="24"/>
          <w:szCs w:val="24"/>
          <w:lang w:val="en"/>
        </w:rPr>
        <w:t xml:space="preserve"> preventing horizontal conflict between ethnic </w:t>
      </w:r>
      <w:r w:rsidR="00752BB3">
        <w:rPr>
          <w:rFonts w:ascii="Arial" w:eastAsia="Calibri" w:hAnsi="Arial" w:cs="Arial"/>
          <w:i/>
          <w:sz w:val="24"/>
          <w:szCs w:val="24"/>
        </w:rPr>
        <w:t xml:space="preserve">groups </w:t>
      </w:r>
      <w:r w:rsidRPr="00354B6D">
        <w:rPr>
          <w:rFonts w:ascii="Arial" w:eastAsia="Calibri" w:hAnsi="Arial" w:cs="Arial"/>
          <w:i/>
          <w:sz w:val="24"/>
          <w:szCs w:val="24"/>
          <w:lang w:val="en"/>
        </w:rPr>
        <w:t xml:space="preserve">in </w:t>
      </w:r>
      <w:r w:rsidR="00752BB3">
        <w:rPr>
          <w:rFonts w:ascii="Arial" w:eastAsia="Calibri" w:hAnsi="Arial" w:cs="Arial"/>
          <w:i/>
          <w:sz w:val="24"/>
          <w:szCs w:val="24"/>
        </w:rPr>
        <w:t xml:space="preserve">sub </w:t>
      </w:r>
      <w:r w:rsidRPr="00354B6D">
        <w:rPr>
          <w:rFonts w:ascii="Arial" w:eastAsia="Calibri" w:hAnsi="Arial" w:cs="Arial"/>
          <w:i/>
          <w:sz w:val="24"/>
          <w:szCs w:val="24"/>
          <w:lang w:val="en"/>
        </w:rPr>
        <w:t xml:space="preserve">district arga makmur north Bengkulu regency government has not been able to walk well because it can be seen from the obstacles experienced. Despite these obstacles, the Social Service of the Government of the district of Bengkulu north </w:t>
      </w:r>
      <w:r w:rsidRPr="00354B6D">
        <w:rPr>
          <w:rFonts w:ascii="Arial" w:eastAsia="Calibri" w:hAnsi="Arial" w:cs="Arial"/>
          <w:i/>
          <w:sz w:val="24"/>
          <w:szCs w:val="24"/>
          <w:lang w:val="en"/>
        </w:rPr>
        <w:lastRenderedPageBreak/>
        <w:t>continues to make improvements by socializing and increasing awareness of the community itself about the importance of preventing inter-ethnic conflict, improving the quality of apparatus, fix existing facilities and infrastructure, and overcome the source of funds and lack of support from the government.</w:t>
      </w:r>
    </w:p>
    <w:p w:rsidR="00752BB3" w:rsidRDefault="00752BB3" w:rsidP="00F26D61">
      <w:pPr>
        <w:spacing w:line="360" w:lineRule="auto"/>
        <w:ind w:firstLine="851"/>
        <w:jc w:val="both"/>
        <w:rPr>
          <w:rFonts w:ascii="Arial" w:eastAsia="Calibri" w:hAnsi="Arial" w:cs="Arial"/>
          <w:i/>
          <w:sz w:val="24"/>
          <w:szCs w:val="24"/>
          <w:lang w:val="en"/>
        </w:rPr>
      </w:pPr>
      <w:r w:rsidRPr="00752BB3">
        <w:rPr>
          <w:rFonts w:ascii="Arial" w:eastAsia="Calibri" w:hAnsi="Arial" w:cs="Arial"/>
          <w:i/>
          <w:sz w:val="24"/>
          <w:szCs w:val="24"/>
          <w:lang w:val="en"/>
        </w:rPr>
        <w:t>From the research conducted.</w:t>
      </w:r>
      <w:r w:rsidRPr="00752BB3">
        <w:rPr>
          <w:lang w:val="en"/>
        </w:rPr>
        <w:t xml:space="preserve"> </w:t>
      </w:r>
      <w:r w:rsidRPr="00752BB3">
        <w:rPr>
          <w:rFonts w:ascii="Arial" w:eastAsia="Calibri" w:hAnsi="Arial" w:cs="Arial"/>
          <w:i/>
          <w:sz w:val="24"/>
          <w:szCs w:val="24"/>
          <w:lang w:val="en"/>
        </w:rPr>
        <w:t>The authors suggest to the Social Service of North Bengkulu Regency To increase socialization activities related to raising the level of public awareness of the danger of conflict that can lead to disintegration</w:t>
      </w:r>
    </w:p>
    <w:p w:rsidR="00D14661" w:rsidRPr="00F26D61" w:rsidRDefault="003D5D96" w:rsidP="003D5D96">
      <w:pPr>
        <w:spacing w:line="360" w:lineRule="auto"/>
        <w:jc w:val="both"/>
        <w:rPr>
          <w:rFonts w:ascii="Arial" w:eastAsia="Calibri" w:hAnsi="Arial" w:cs="Arial"/>
          <w:i/>
          <w:sz w:val="24"/>
          <w:szCs w:val="24"/>
        </w:rPr>
      </w:pPr>
      <w:r>
        <w:rPr>
          <w:rFonts w:ascii="Arial" w:eastAsia="Calibri" w:hAnsi="Arial" w:cs="Arial"/>
          <w:i/>
          <w:sz w:val="24"/>
          <w:szCs w:val="24"/>
          <w:lang w:val="en"/>
        </w:rPr>
        <w:t>Keywords: Social Compability</w:t>
      </w:r>
      <w:bookmarkStart w:id="0" w:name="_GoBack"/>
      <w:bookmarkEnd w:id="0"/>
      <w:r w:rsidR="00D14661" w:rsidRPr="00D14661">
        <w:rPr>
          <w:rFonts w:ascii="Arial" w:eastAsia="Calibri" w:hAnsi="Arial" w:cs="Arial"/>
          <w:i/>
          <w:sz w:val="24"/>
          <w:szCs w:val="24"/>
          <w:lang w:val="en"/>
        </w:rPr>
        <w:t>, Horizontal Conflict</w:t>
      </w:r>
    </w:p>
    <w:p w:rsidR="00F26D61" w:rsidRPr="00F26D61" w:rsidRDefault="00F26D61" w:rsidP="00F26D61">
      <w:pPr>
        <w:spacing w:line="240" w:lineRule="auto"/>
        <w:rPr>
          <w:rFonts w:ascii="Arial" w:hAnsi="Arial" w:cs="Arial"/>
          <w:b/>
          <w:i/>
          <w:sz w:val="24"/>
          <w:szCs w:val="24"/>
        </w:rPr>
      </w:pPr>
    </w:p>
    <w:p w:rsidR="00F26D61" w:rsidRDefault="00F26D61" w:rsidP="00760006">
      <w:pPr>
        <w:spacing w:line="240" w:lineRule="auto"/>
        <w:jc w:val="both"/>
        <w:rPr>
          <w:rFonts w:ascii="Arial" w:hAnsi="Arial" w:cs="Arial"/>
          <w:i/>
          <w:sz w:val="24"/>
          <w:szCs w:val="24"/>
        </w:rPr>
      </w:pPr>
    </w:p>
    <w:p w:rsidR="00F26D61" w:rsidRPr="0096409D" w:rsidRDefault="00F26D61" w:rsidP="00760006">
      <w:pPr>
        <w:spacing w:line="240" w:lineRule="auto"/>
        <w:jc w:val="both"/>
        <w:rPr>
          <w:rFonts w:ascii="Arial" w:hAnsi="Arial" w:cs="Arial"/>
          <w:i/>
          <w:sz w:val="24"/>
          <w:szCs w:val="24"/>
        </w:rPr>
      </w:pPr>
    </w:p>
    <w:sectPr w:rsidR="00F26D61" w:rsidRPr="0096409D" w:rsidSect="0052119B">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0CA" w:rsidRDefault="001C60CA" w:rsidP="0052119B">
      <w:pPr>
        <w:spacing w:after="0" w:line="240" w:lineRule="auto"/>
      </w:pPr>
      <w:r>
        <w:separator/>
      </w:r>
    </w:p>
  </w:endnote>
  <w:endnote w:type="continuationSeparator" w:id="0">
    <w:p w:rsidR="001C60CA" w:rsidRDefault="001C60CA" w:rsidP="0052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681455"/>
      <w:docPartObj>
        <w:docPartGallery w:val="Page Numbers (Bottom of Page)"/>
        <w:docPartUnique/>
      </w:docPartObj>
    </w:sdtPr>
    <w:sdtEndPr/>
    <w:sdtContent>
      <w:p w:rsidR="0052119B" w:rsidRDefault="009240E9">
        <w:pPr>
          <w:pStyle w:val="Footer"/>
          <w:jc w:val="center"/>
        </w:pPr>
        <w:r w:rsidRPr="00A40661">
          <w:rPr>
            <w:rFonts w:ascii="Arial" w:hAnsi="Arial" w:cs="Arial"/>
            <w:sz w:val="24"/>
            <w:szCs w:val="24"/>
          </w:rPr>
          <w:fldChar w:fldCharType="begin"/>
        </w:r>
        <w:r w:rsidR="006772B9" w:rsidRPr="00A40661">
          <w:rPr>
            <w:rFonts w:ascii="Arial" w:hAnsi="Arial" w:cs="Arial"/>
            <w:sz w:val="24"/>
            <w:szCs w:val="24"/>
          </w:rPr>
          <w:instrText xml:space="preserve"> PAGE   \* MERGEFORMAT </w:instrText>
        </w:r>
        <w:r w:rsidRPr="00A40661">
          <w:rPr>
            <w:rFonts w:ascii="Arial" w:hAnsi="Arial" w:cs="Arial"/>
            <w:sz w:val="24"/>
            <w:szCs w:val="24"/>
          </w:rPr>
          <w:fldChar w:fldCharType="separate"/>
        </w:r>
        <w:r w:rsidR="003D5D96">
          <w:rPr>
            <w:rFonts w:ascii="Arial" w:hAnsi="Arial" w:cs="Arial"/>
            <w:noProof/>
            <w:sz w:val="24"/>
            <w:szCs w:val="24"/>
          </w:rPr>
          <w:t>ii</w:t>
        </w:r>
        <w:r w:rsidRPr="00A40661">
          <w:rPr>
            <w:rFonts w:ascii="Arial" w:hAnsi="Arial" w:cs="Arial"/>
            <w:sz w:val="24"/>
            <w:szCs w:val="24"/>
          </w:rPr>
          <w:fldChar w:fldCharType="end"/>
        </w:r>
      </w:p>
    </w:sdtContent>
  </w:sdt>
  <w:p w:rsidR="0052119B" w:rsidRDefault="00521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0CA" w:rsidRDefault="001C60CA" w:rsidP="0052119B">
      <w:pPr>
        <w:spacing w:after="0" w:line="240" w:lineRule="auto"/>
      </w:pPr>
      <w:r>
        <w:separator/>
      </w:r>
    </w:p>
  </w:footnote>
  <w:footnote w:type="continuationSeparator" w:id="0">
    <w:p w:rsidR="001C60CA" w:rsidRDefault="001C60CA" w:rsidP="00521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0006"/>
    <w:rsid w:val="000004DB"/>
    <w:rsid w:val="000158E6"/>
    <w:rsid w:val="000F47E0"/>
    <w:rsid w:val="00151674"/>
    <w:rsid w:val="00174BA0"/>
    <w:rsid w:val="001C60CA"/>
    <w:rsid w:val="002160C1"/>
    <w:rsid w:val="00263D4F"/>
    <w:rsid w:val="00274D0E"/>
    <w:rsid w:val="002905BF"/>
    <w:rsid w:val="00354B6D"/>
    <w:rsid w:val="003D5D96"/>
    <w:rsid w:val="00473042"/>
    <w:rsid w:val="004B6E4E"/>
    <w:rsid w:val="0052119B"/>
    <w:rsid w:val="005D2F28"/>
    <w:rsid w:val="005D3C58"/>
    <w:rsid w:val="006772B9"/>
    <w:rsid w:val="00752BB3"/>
    <w:rsid w:val="00760006"/>
    <w:rsid w:val="00795F30"/>
    <w:rsid w:val="007D1CB5"/>
    <w:rsid w:val="00814E43"/>
    <w:rsid w:val="008251F9"/>
    <w:rsid w:val="00832578"/>
    <w:rsid w:val="008E427C"/>
    <w:rsid w:val="009240E9"/>
    <w:rsid w:val="0094472B"/>
    <w:rsid w:val="00947933"/>
    <w:rsid w:val="009517DB"/>
    <w:rsid w:val="00956490"/>
    <w:rsid w:val="0096409D"/>
    <w:rsid w:val="00965E46"/>
    <w:rsid w:val="00971DBE"/>
    <w:rsid w:val="009E67E6"/>
    <w:rsid w:val="009F7163"/>
    <w:rsid w:val="00A40661"/>
    <w:rsid w:val="00A57A40"/>
    <w:rsid w:val="00A77FDD"/>
    <w:rsid w:val="00B02F22"/>
    <w:rsid w:val="00B74349"/>
    <w:rsid w:val="00C07118"/>
    <w:rsid w:val="00CB7077"/>
    <w:rsid w:val="00CD0FF2"/>
    <w:rsid w:val="00D14661"/>
    <w:rsid w:val="00D32C48"/>
    <w:rsid w:val="00D904C7"/>
    <w:rsid w:val="00DF27FB"/>
    <w:rsid w:val="00E84615"/>
    <w:rsid w:val="00F26D61"/>
    <w:rsid w:val="00F36FC8"/>
    <w:rsid w:val="00F86F58"/>
    <w:rsid w:val="00FC467E"/>
    <w:rsid w:val="00FF18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30FD3-1B5E-41F9-AB06-79DD5A3E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11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119B"/>
  </w:style>
  <w:style w:type="paragraph" w:styleId="Footer">
    <w:name w:val="footer"/>
    <w:basedOn w:val="Normal"/>
    <w:link w:val="FooterChar"/>
    <w:uiPriority w:val="99"/>
    <w:unhideWhenUsed/>
    <w:rsid w:val="00521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15</cp:revision>
  <cp:lastPrinted>2017-07-14T00:49:00Z</cp:lastPrinted>
  <dcterms:created xsi:type="dcterms:W3CDTF">2017-04-17T17:34:00Z</dcterms:created>
  <dcterms:modified xsi:type="dcterms:W3CDTF">2018-05-24T17:04:00Z</dcterms:modified>
</cp:coreProperties>
</file>