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A8" w:rsidRDefault="006F1E4B" w:rsidP="00C577D3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ABSTRAK</w:t>
      </w:r>
    </w:p>
    <w:p w:rsidR="00F3735B" w:rsidRDefault="006F1E4B" w:rsidP="00C577D3">
      <w:pPr>
        <w:spacing w:line="240" w:lineRule="auto"/>
        <w:ind w:left="0"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menginginkan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</w:t>
      </w:r>
      <w:r w:rsidR="00F3735B">
        <w:rPr>
          <w:rFonts w:ascii="Arial" w:hAnsi="Arial" w:cs="Arial"/>
          <w:sz w:val="24"/>
          <w:szCs w:val="24"/>
        </w:rPr>
        <w:t>ntah</w:t>
      </w:r>
      <w:proofErr w:type="spellEnd"/>
      <w:r w:rsidR="00F37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terutama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dalam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hal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fektivitasnya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masyarakatnya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kemudahan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singkat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cepat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memuaskan</w:t>
      </w:r>
      <w:proofErr w:type="spellEnd"/>
      <w:r w:rsidR="00330B28">
        <w:rPr>
          <w:rFonts w:ascii="Arial" w:hAnsi="Arial" w:cs="Arial"/>
          <w:sz w:val="24"/>
          <w:szCs w:val="24"/>
        </w:rPr>
        <w:t>.</w:t>
      </w:r>
      <w:proofErr w:type="gram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30B28">
        <w:rPr>
          <w:rFonts w:ascii="Arial" w:hAnsi="Arial" w:cs="Arial"/>
          <w:sz w:val="24"/>
          <w:szCs w:val="24"/>
        </w:rPr>
        <w:t>Maka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dengan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demikian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efektivitas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merupakan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ketepatan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harapan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0B28">
        <w:rPr>
          <w:rFonts w:ascii="Arial" w:hAnsi="Arial" w:cs="Arial"/>
          <w:sz w:val="24"/>
          <w:szCs w:val="24"/>
        </w:rPr>
        <w:t>implementasi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0B28">
        <w:rPr>
          <w:rFonts w:ascii="Arial" w:hAnsi="Arial" w:cs="Arial"/>
          <w:sz w:val="24"/>
          <w:szCs w:val="24"/>
        </w:rPr>
        <w:t>dan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B28">
        <w:rPr>
          <w:rFonts w:ascii="Arial" w:hAnsi="Arial" w:cs="Arial"/>
          <w:sz w:val="24"/>
          <w:szCs w:val="24"/>
        </w:rPr>
        <w:t>hasil</w:t>
      </w:r>
      <w:proofErr w:type="spellEnd"/>
      <w:r w:rsidR="00330B2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30B28">
        <w:rPr>
          <w:rFonts w:ascii="Arial" w:hAnsi="Arial" w:cs="Arial"/>
          <w:sz w:val="24"/>
          <w:szCs w:val="24"/>
        </w:rPr>
        <w:t>dicapai</w:t>
      </w:r>
      <w:proofErr w:type="spellEnd"/>
      <w:r w:rsidR="00330B28">
        <w:rPr>
          <w:rFonts w:ascii="Arial" w:hAnsi="Arial" w:cs="Arial"/>
          <w:sz w:val="24"/>
          <w:szCs w:val="24"/>
        </w:rPr>
        <w:t>.</w:t>
      </w:r>
      <w:proofErr w:type="gramEnd"/>
      <w:r w:rsidR="00330B28">
        <w:rPr>
          <w:rFonts w:ascii="Arial" w:hAnsi="Arial" w:cs="Arial"/>
          <w:sz w:val="24"/>
          <w:szCs w:val="24"/>
        </w:rPr>
        <w:t xml:space="preserve"> </w:t>
      </w:r>
    </w:p>
    <w:p w:rsidR="00F3735B" w:rsidRDefault="00330B28" w:rsidP="00C577D3">
      <w:pPr>
        <w:spacing w:line="240" w:lineRule="auto"/>
        <w:ind w:left="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Bedagai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Sumatera Utara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terbilang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internal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eksternal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3735B" w:rsidRDefault="00330B28" w:rsidP="00C577D3">
      <w:pPr>
        <w:spacing w:line="240" w:lineRule="auto"/>
        <w:ind w:left="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KTP-EL 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Bedagai.</w:t>
      </w:r>
      <w:proofErr w:type="spellEnd"/>
    </w:p>
    <w:p w:rsidR="00330B28" w:rsidRDefault="00F3735B" w:rsidP="00C577D3">
      <w:pPr>
        <w:spacing w:line="240" w:lineRule="auto"/>
        <w:ind w:left="0"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F3735B" w:rsidRDefault="00C577D3" w:rsidP="00C577D3">
      <w:pPr>
        <w:spacing w:line="240" w:lineRule="auto"/>
        <w:ind w:left="0"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bedagai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eksternal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internal.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Bedagai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memerhatikan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menindaklanjuti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Eksternal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Internal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24550" w:rsidRDefault="00C24550" w:rsidP="00C577D3">
      <w:pPr>
        <w:spacing w:line="240" w:lineRule="auto"/>
        <w:ind w:left="0" w:firstLine="720"/>
        <w:rPr>
          <w:rFonts w:ascii="Arial" w:hAnsi="Arial" w:cs="Arial"/>
          <w:sz w:val="24"/>
          <w:szCs w:val="24"/>
        </w:rPr>
      </w:pPr>
    </w:p>
    <w:p w:rsidR="00C24550" w:rsidRPr="006F1E4B" w:rsidRDefault="00C24550" w:rsidP="00C24550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>, KTP-EL</w:t>
      </w:r>
    </w:p>
    <w:sectPr w:rsidR="00C24550" w:rsidRPr="006F1E4B" w:rsidSect="006F1E4B">
      <w:pgSz w:w="11909" w:h="16834" w:code="9"/>
      <w:pgMar w:top="2268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E4B"/>
    <w:rsid w:val="001B0492"/>
    <w:rsid w:val="00330B28"/>
    <w:rsid w:val="006F1E4B"/>
    <w:rsid w:val="007E512A"/>
    <w:rsid w:val="007F2DA8"/>
    <w:rsid w:val="00B5257C"/>
    <w:rsid w:val="00C24550"/>
    <w:rsid w:val="00C577D3"/>
    <w:rsid w:val="00EE3A4C"/>
    <w:rsid w:val="00F3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360" w:lineRule="auto"/>
        <w:ind w:left="108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2018-05-24T01:10:00Z</dcterms:created>
  <dcterms:modified xsi:type="dcterms:W3CDTF">2018-05-24T01:53:00Z</dcterms:modified>
</cp:coreProperties>
</file>