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E6" w:rsidRPr="00692C77" w:rsidRDefault="001805E6" w:rsidP="001805E6">
      <w:pPr>
        <w:spacing w:after="200"/>
        <w:jc w:val="center"/>
        <w:rPr>
          <w:rFonts w:ascii="Arial" w:hAnsi="Arial" w:cs="Arial"/>
          <w:b/>
          <w:sz w:val="24"/>
          <w:szCs w:val="24"/>
        </w:rPr>
      </w:pPr>
      <w:bookmarkStart w:id="0" w:name="_GoBack"/>
      <w:bookmarkEnd w:id="0"/>
      <w:r w:rsidRPr="00692C77">
        <w:rPr>
          <w:rFonts w:ascii="Arial" w:hAnsi="Arial" w:cs="Arial"/>
          <w:b/>
          <w:sz w:val="24"/>
          <w:szCs w:val="24"/>
        </w:rPr>
        <w:t>ABSTRAK</w:t>
      </w:r>
    </w:p>
    <w:p w:rsidR="001805E6" w:rsidRPr="00692C77" w:rsidRDefault="001805E6" w:rsidP="001805E6">
      <w:pPr>
        <w:spacing w:after="200"/>
        <w:jc w:val="center"/>
        <w:rPr>
          <w:rFonts w:ascii="Arial" w:hAnsi="Arial" w:cs="Arial"/>
          <w:sz w:val="24"/>
          <w:szCs w:val="24"/>
        </w:rPr>
      </w:pPr>
    </w:p>
    <w:p w:rsidR="001805E6" w:rsidRPr="00692C77" w:rsidRDefault="00C3124E" w:rsidP="001805E6">
      <w:pPr>
        <w:spacing w:after="200" w:line="240" w:lineRule="auto"/>
        <w:ind w:firstLine="851"/>
        <w:jc w:val="both"/>
        <w:rPr>
          <w:rFonts w:ascii="Arial" w:hAnsi="Arial" w:cs="Arial"/>
          <w:sz w:val="24"/>
          <w:szCs w:val="24"/>
        </w:rPr>
      </w:pPr>
      <w:r w:rsidRPr="00692C77">
        <w:rPr>
          <w:rFonts w:ascii="Arial" w:hAnsi="Arial" w:cs="Arial"/>
          <w:sz w:val="24"/>
          <w:szCs w:val="24"/>
        </w:rPr>
        <w:t xml:space="preserve">Otonomi daerah secara utuh memberikan hak penuh kepada </w:t>
      </w:r>
      <w:proofErr w:type="spellStart"/>
      <w:r w:rsidR="007B4623" w:rsidRPr="00692C77">
        <w:rPr>
          <w:rFonts w:ascii="Arial" w:hAnsi="Arial" w:cs="Arial"/>
          <w:sz w:val="24"/>
          <w:szCs w:val="24"/>
          <w:lang w:val="en-US"/>
        </w:rPr>
        <w:t>setiap</w:t>
      </w:r>
      <w:proofErr w:type="spellEnd"/>
      <w:r w:rsidR="007B4623" w:rsidRPr="00692C77">
        <w:rPr>
          <w:rFonts w:ascii="Arial" w:hAnsi="Arial" w:cs="Arial"/>
          <w:sz w:val="24"/>
          <w:szCs w:val="24"/>
          <w:lang w:val="en-US"/>
        </w:rPr>
        <w:t xml:space="preserve"> </w:t>
      </w:r>
      <w:r w:rsidRPr="00692C77">
        <w:rPr>
          <w:rFonts w:ascii="Arial" w:hAnsi="Arial" w:cs="Arial"/>
          <w:sz w:val="24"/>
          <w:szCs w:val="24"/>
        </w:rPr>
        <w:t xml:space="preserve">daerah </w:t>
      </w:r>
      <w:proofErr w:type="spellStart"/>
      <w:r w:rsidR="007B4623" w:rsidRPr="00692C77">
        <w:rPr>
          <w:rFonts w:ascii="Arial" w:hAnsi="Arial" w:cs="Arial"/>
          <w:sz w:val="24"/>
          <w:szCs w:val="24"/>
          <w:lang w:val="en-US"/>
        </w:rPr>
        <w:t>otonom</w:t>
      </w:r>
      <w:proofErr w:type="spellEnd"/>
      <w:r w:rsidR="007B4623" w:rsidRPr="00692C77">
        <w:rPr>
          <w:rFonts w:ascii="Arial" w:hAnsi="Arial" w:cs="Arial"/>
          <w:sz w:val="24"/>
          <w:szCs w:val="24"/>
          <w:lang w:val="en-US"/>
        </w:rPr>
        <w:t xml:space="preserve"> </w:t>
      </w:r>
      <w:proofErr w:type="spellStart"/>
      <w:r w:rsidR="007B4623" w:rsidRPr="00692C77">
        <w:rPr>
          <w:rFonts w:ascii="Arial" w:hAnsi="Arial" w:cs="Arial"/>
          <w:sz w:val="24"/>
          <w:szCs w:val="24"/>
          <w:lang w:val="en-US"/>
        </w:rPr>
        <w:t>dalam</w:t>
      </w:r>
      <w:proofErr w:type="spellEnd"/>
      <w:r w:rsidRPr="00692C77">
        <w:rPr>
          <w:rFonts w:ascii="Arial" w:hAnsi="Arial" w:cs="Arial"/>
          <w:sz w:val="24"/>
          <w:szCs w:val="24"/>
        </w:rPr>
        <w:t xml:space="preserve"> mengatur dan mengurus rumah tangganya sendiri dalam ikatan Negara Kesatuan Republik Indonesia (NKRI). </w:t>
      </w:r>
      <w:r w:rsidR="001805E6" w:rsidRPr="00692C77">
        <w:rPr>
          <w:rFonts w:ascii="Arial" w:hAnsi="Arial" w:cs="Arial"/>
          <w:sz w:val="24"/>
          <w:szCs w:val="24"/>
        </w:rPr>
        <w:t xml:space="preserve">Dalam menjalankan otonomi tersebut, Kabupaten </w:t>
      </w:r>
      <w:proofErr w:type="spellStart"/>
      <w:r w:rsidRPr="00692C77">
        <w:rPr>
          <w:rFonts w:ascii="Arial" w:hAnsi="Arial" w:cs="Arial"/>
          <w:sz w:val="24"/>
          <w:szCs w:val="24"/>
          <w:lang w:val="en-US"/>
        </w:rPr>
        <w:t>Alor</w:t>
      </w:r>
      <w:proofErr w:type="spellEnd"/>
      <w:r w:rsidR="001805E6" w:rsidRPr="00692C77">
        <w:rPr>
          <w:rFonts w:ascii="Arial" w:hAnsi="Arial" w:cs="Arial"/>
          <w:sz w:val="24"/>
          <w:szCs w:val="24"/>
        </w:rPr>
        <w:t xml:space="preserve"> membutuhkan berbagai sumber daya untuk mendukung pelaksanaan otonomi secara optimal. Salah satunya adalah sumber daya keuangan yang di dalamnya terdiri dari berbagai hak dan kewajiban berupa uang termasuk hak dan kewajiban lain yang dapat dinilai dengan uang, seperti barang. Barang sebagai aset pemerintah daerah merupakan salah satu sumber daya yang sangat penting dalam menunjang penyelenggaraan pemerintahan. Untuk itu, diperlukan pengaturan agar penggunaan sumber daya ini dapat menunjang penyelenggaraan pemerintahan daerah otonom secara efektif dan efisien. Dalam pengaturan berupa pengelolaan aset, hal yang penting adalah kegiatan penatausahaan aset.</w:t>
      </w:r>
    </w:p>
    <w:p w:rsidR="001805E6" w:rsidRPr="00692C77" w:rsidRDefault="001805E6" w:rsidP="00C3124E">
      <w:pPr>
        <w:pStyle w:val="Default"/>
        <w:spacing w:after="200"/>
        <w:ind w:firstLine="720"/>
        <w:jc w:val="both"/>
        <w:rPr>
          <w:rFonts w:ascii="Arial" w:hAnsi="Arial" w:cs="Arial"/>
        </w:rPr>
      </w:pPr>
      <w:proofErr w:type="spellStart"/>
      <w:proofErr w:type="gramStart"/>
      <w:r w:rsidRPr="00692C77">
        <w:rPr>
          <w:rFonts w:ascii="Arial" w:hAnsi="Arial" w:cs="Arial"/>
        </w:rPr>
        <w:t>Penatausahaan</w:t>
      </w:r>
      <w:proofErr w:type="spellEnd"/>
      <w:r w:rsidRPr="00692C77">
        <w:rPr>
          <w:rFonts w:ascii="Arial" w:hAnsi="Arial" w:cs="Arial"/>
        </w:rPr>
        <w:t xml:space="preserve"> </w:t>
      </w:r>
      <w:proofErr w:type="spellStart"/>
      <w:r w:rsidRPr="00692C77">
        <w:rPr>
          <w:rFonts w:ascii="Arial" w:hAnsi="Arial" w:cs="Arial"/>
        </w:rPr>
        <w:t>aset</w:t>
      </w:r>
      <w:proofErr w:type="spellEnd"/>
      <w:r w:rsidRPr="00692C77">
        <w:rPr>
          <w:rFonts w:ascii="Arial" w:hAnsi="Arial" w:cs="Arial"/>
        </w:rPr>
        <w:t xml:space="preserve"> </w:t>
      </w:r>
      <w:proofErr w:type="spellStart"/>
      <w:r w:rsidR="000A2EF7" w:rsidRPr="00692C77">
        <w:rPr>
          <w:rFonts w:ascii="Arial" w:hAnsi="Arial" w:cs="Arial"/>
        </w:rPr>
        <w:t>tetap</w:t>
      </w:r>
      <w:proofErr w:type="spellEnd"/>
      <w:r w:rsidR="000A2EF7" w:rsidRPr="00692C77">
        <w:rPr>
          <w:rFonts w:ascii="Arial" w:hAnsi="Arial" w:cs="Arial"/>
        </w:rPr>
        <w:t xml:space="preserve"> </w:t>
      </w:r>
      <w:proofErr w:type="spellStart"/>
      <w:r w:rsidRPr="00692C77">
        <w:rPr>
          <w:rFonts w:ascii="Arial" w:hAnsi="Arial" w:cs="Arial"/>
        </w:rPr>
        <w:t>terdiri</w:t>
      </w:r>
      <w:proofErr w:type="spellEnd"/>
      <w:r w:rsidRPr="00692C77">
        <w:rPr>
          <w:rFonts w:ascii="Arial" w:hAnsi="Arial" w:cs="Arial"/>
        </w:rPr>
        <w:t xml:space="preserve"> dari kegiatan pembukuan, inventarisasi, dan pelaporan.</w:t>
      </w:r>
      <w:proofErr w:type="gramEnd"/>
      <w:r w:rsidRPr="00692C77">
        <w:rPr>
          <w:rFonts w:ascii="Arial" w:hAnsi="Arial" w:cs="Arial"/>
        </w:rPr>
        <w:t xml:space="preserve"> </w:t>
      </w:r>
      <w:proofErr w:type="spellStart"/>
      <w:r w:rsidRPr="00692C77">
        <w:rPr>
          <w:rFonts w:ascii="Arial" w:hAnsi="Arial" w:cs="Arial"/>
        </w:rPr>
        <w:t>Dalam</w:t>
      </w:r>
      <w:proofErr w:type="spellEnd"/>
      <w:r w:rsidRPr="00692C77">
        <w:rPr>
          <w:rFonts w:ascii="Arial" w:hAnsi="Arial" w:cs="Arial"/>
        </w:rPr>
        <w:t xml:space="preserve"> </w:t>
      </w:r>
      <w:proofErr w:type="spellStart"/>
      <w:r w:rsidRPr="00692C77">
        <w:rPr>
          <w:rFonts w:ascii="Arial" w:hAnsi="Arial" w:cs="Arial"/>
        </w:rPr>
        <w:t>pelaksanaannya</w:t>
      </w:r>
      <w:proofErr w:type="spellEnd"/>
      <w:r w:rsidRPr="00692C77">
        <w:rPr>
          <w:rFonts w:ascii="Arial" w:hAnsi="Arial" w:cs="Arial"/>
        </w:rPr>
        <w:t xml:space="preserve">, </w:t>
      </w:r>
      <w:proofErr w:type="spellStart"/>
      <w:r w:rsidRPr="00692C77">
        <w:rPr>
          <w:rFonts w:ascii="Arial" w:hAnsi="Arial" w:cs="Arial"/>
        </w:rPr>
        <w:t>kegiatan</w:t>
      </w:r>
      <w:proofErr w:type="spellEnd"/>
      <w:r w:rsidRPr="00692C77">
        <w:rPr>
          <w:rFonts w:ascii="Arial" w:hAnsi="Arial" w:cs="Arial"/>
        </w:rPr>
        <w:t xml:space="preserve"> </w:t>
      </w:r>
      <w:proofErr w:type="spellStart"/>
      <w:r w:rsidRPr="00692C77">
        <w:rPr>
          <w:rFonts w:ascii="Arial" w:hAnsi="Arial" w:cs="Arial"/>
        </w:rPr>
        <w:t>penatausahaan</w:t>
      </w:r>
      <w:proofErr w:type="spellEnd"/>
      <w:r w:rsidRPr="00692C77">
        <w:rPr>
          <w:rFonts w:ascii="Arial" w:hAnsi="Arial" w:cs="Arial"/>
        </w:rPr>
        <w:t xml:space="preserve"> </w:t>
      </w:r>
      <w:proofErr w:type="spellStart"/>
      <w:r w:rsidRPr="00692C77">
        <w:rPr>
          <w:rFonts w:ascii="Arial" w:hAnsi="Arial" w:cs="Arial"/>
        </w:rPr>
        <w:t>masih</w:t>
      </w:r>
      <w:proofErr w:type="spellEnd"/>
      <w:r w:rsidRPr="00692C77">
        <w:rPr>
          <w:rFonts w:ascii="Arial" w:hAnsi="Arial" w:cs="Arial"/>
        </w:rPr>
        <w:t xml:space="preserve"> </w:t>
      </w:r>
      <w:proofErr w:type="spellStart"/>
      <w:r w:rsidRPr="00692C77">
        <w:rPr>
          <w:rFonts w:ascii="Arial" w:hAnsi="Arial" w:cs="Arial"/>
        </w:rPr>
        <w:t>memiliki</w:t>
      </w:r>
      <w:proofErr w:type="spellEnd"/>
      <w:r w:rsidRPr="00692C77">
        <w:rPr>
          <w:rFonts w:ascii="Arial" w:hAnsi="Arial" w:cs="Arial"/>
        </w:rPr>
        <w:t xml:space="preserve"> </w:t>
      </w:r>
      <w:proofErr w:type="spellStart"/>
      <w:r w:rsidRPr="00692C77">
        <w:rPr>
          <w:rFonts w:ascii="Arial" w:hAnsi="Arial" w:cs="Arial"/>
        </w:rPr>
        <w:t>permasalahan</w:t>
      </w:r>
      <w:proofErr w:type="spellEnd"/>
      <w:r w:rsidRPr="00692C77">
        <w:rPr>
          <w:rFonts w:ascii="Arial" w:hAnsi="Arial" w:cs="Arial"/>
        </w:rPr>
        <w:t xml:space="preserve"> </w:t>
      </w:r>
      <w:proofErr w:type="spellStart"/>
      <w:proofErr w:type="gramStart"/>
      <w:r w:rsidRPr="00692C77">
        <w:rPr>
          <w:rFonts w:ascii="Arial" w:hAnsi="Arial" w:cs="Arial"/>
        </w:rPr>
        <w:t>diantaranya</w:t>
      </w:r>
      <w:proofErr w:type="spellEnd"/>
      <w:r w:rsidRPr="00692C77">
        <w:rPr>
          <w:rFonts w:ascii="Arial" w:hAnsi="Arial" w:cs="Arial"/>
        </w:rPr>
        <w:t xml:space="preserve"> :</w:t>
      </w:r>
      <w:proofErr w:type="gramEnd"/>
      <w:r w:rsidRPr="00692C77">
        <w:rPr>
          <w:rFonts w:ascii="Arial" w:hAnsi="Arial" w:cs="Arial"/>
        </w:rPr>
        <w:t xml:space="preserve"> </w:t>
      </w:r>
      <w:proofErr w:type="spellStart"/>
      <w:r w:rsidRPr="00692C77">
        <w:rPr>
          <w:rFonts w:ascii="Arial" w:hAnsi="Arial" w:cs="Arial"/>
        </w:rPr>
        <w:t>rendahnya</w:t>
      </w:r>
      <w:proofErr w:type="spellEnd"/>
      <w:r w:rsidRPr="00692C77">
        <w:rPr>
          <w:rFonts w:ascii="Arial" w:hAnsi="Arial" w:cs="Arial"/>
        </w:rPr>
        <w:t xml:space="preserve"> </w:t>
      </w:r>
      <w:proofErr w:type="spellStart"/>
      <w:r w:rsidRPr="00692C77">
        <w:rPr>
          <w:rFonts w:ascii="Arial" w:hAnsi="Arial" w:cs="Arial"/>
        </w:rPr>
        <w:t>kualitas</w:t>
      </w:r>
      <w:proofErr w:type="spellEnd"/>
      <w:r w:rsidRPr="00692C77">
        <w:rPr>
          <w:rFonts w:ascii="Arial" w:hAnsi="Arial" w:cs="Arial"/>
        </w:rPr>
        <w:t xml:space="preserve"> </w:t>
      </w:r>
      <w:proofErr w:type="spellStart"/>
      <w:r w:rsidRPr="00692C77">
        <w:rPr>
          <w:rFonts w:ascii="Arial" w:hAnsi="Arial" w:cs="Arial"/>
        </w:rPr>
        <w:t>sumber</w:t>
      </w:r>
      <w:proofErr w:type="spellEnd"/>
      <w:r w:rsidRPr="00692C77">
        <w:rPr>
          <w:rFonts w:ascii="Arial" w:hAnsi="Arial" w:cs="Arial"/>
        </w:rPr>
        <w:t xml:space="preserve"> </w:t>
      </w:r>
      <w:proofErr w:type="spellStart"/>
      <w:r w:rsidRPr="00692C77">
        <w:rPr>
          <w:rFonts w:ascii="Arial" w:hAnsi="Arial" w:cs="Arial"/>
        </w:rPr>
        <w:t>daya</w:t>
      </w:r>
      <w:proofErr w:type="spellEnd"/>
      <w:r w:rsidRPr="00692C77">
        <w:rPr>
          <w:rFonts w:ascii="Arial" w:hAnsi="Arial" w:cs="Arial"/>
        </w:rPr>
        <w:t xml:space="preserve"> </w:t>
      </w:r>
      <w:proofErr w:type="spellStart"/>
      <w:r w:rsidRPr="00692C77">
        <w:rPr>
          <w:rFonts w:ascii="Arial" w:hAnsi="Arial" w:cs="Arial"/>
        </w:rPr>
        <w:t>aparatur</w:t>
      </w:r>
      <w:proofErr w:type="spellEnd"/>
      <w:r w:rsidRPr="00692C77">
        <w:rPr>
          <w:rFonts w:ascii="Arial" w:hAnsi="Arial" w:cs="Arial"/>
        </w:rPr>
        <w:t xml:space="preserve">, </w:t>
      </w:r>
      <w:proofErr w:type="spellStart"/>
      <w:r w:rsidR="00C3124E" w:rsidRPr="00692C77">
        <w:rPr>
          <w:rFonts w:ascii="Arial" w:hAnsi="Arial" w:cs="Arial"/>
          <w:color w:val="auto"/>
        </w:rPr>
        <w:t>Pemerintah</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Kabupaten</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Alor</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belum</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selesai</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melaksanakan</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inventarisasi</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aset</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tetap</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terdapat</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catatan</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aset</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tetap</w:t>
      </w:r>
      <w:proofErr w:type="spellEnd"/>
      <w:r w:rsidR="00C3124E" w:rsidRPr="00692C77">
        <w:rPr>
          <w:rFonts w:ascii="Arial" w:hAnsi="Arial" w:cs="Arial"/>
          <w:color w:val="auto"/>
        </w:rPr>
        <w:t xml:space="preserve"> yang </w:t>
      </w:r>
      <w:proofErr w:type="spellStart"/>
      <w:r w:rsidR="00C3124E" w:rsidRPr="00692C77">
        <w:rPr>
          <w:rFonts w:ascii="Arial" w:hAnsi="Arial" w:cs="Arial"/>
          <w:color w:val="auto"/>
        </w:rPr>
        <w:t>tidak</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didukung</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dengan</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keterangan</w:t>
      </w:r>
      <w:proofErr w:type="spellEnd"/>
      <w:r w:rsidR="00C3124E" w:rsidRPr="00692C77">
        <w:rPr>
          <w:rFonts w:ascii="Arial" w:hAnsi="Arial" w:cs="Arial"/>
          <w:color w:val="auto"/>
        </w:rPr>
        <w:t xml:space="preserve"> </w:t>
      </w:r>
      <w:proofErr w:type="spellStart"/>
      <w:r w:rsidR="00C3124E" w:rsidRPr="00692C77">
        <w:rPr>
          <w:rFonts w:ascii="Arial" w:hAnsi="Arial" w:cs="Arial"/>
          <w:color w:val="auto"/>
        </w:rPr>
        <w:t>rinci</w:t>
      </w:r>
      <w:proofErr w:type="spellEnd"/>
      <w:r w:rsidR="00C3124E" w:rsidRPr="00692C77">
        <w:rPr>
          <w:rFonts w:ascii="Arial" w:hAnsi="Arial" w:cs="Arial"/>
          <w:color w:val="auto"/>
        </w:rPr>
        <w:t>.</w:t>
      </w:r>
      <w:r w:rsidR="00C3124E" w:rsidRPr="00692C77">
        <w:rPr>
          <w:rFonts w:ascii="Arial" w:hAnsi="Arial" w:cs="Arial"/>
        </w:rPr>
        <w:t xml:space="preserve"> </w:t>
      </w:r>
      <w:proofErr w:type="spellStart"/>
      <w:proofErr w:type="gramStart"/>
      <w:r w:rsidRPr="00692C77">
        <w:rPr>
          <w:rFonts w:ascii="Arial" w:hAnsi="Arial" w:cs="Arial"/>
        </w:rPr>
        <w:t>Untuk</w:t>
      </w:r>
      <w:proofErr w:type="spellEnd"/>
      <w:r w:rsidRPr="00692C77">
        <w:rPr>
          <w:rFonts w:ascii="Arial" w:hAnsi="Arial" w:cs="Arial"/>
        </w:rPr>
        <w:t xml:space="preserve"> </w:t>
      </w:r>
      <w:proofErr w:type="spellStart"/>
      <w:r w:rsidRPr="00692C77">
        <w:rPr>
          <w:rFonts w:ascii="Arial" w:hAnsi="Arial" w:cs="Arial"/>
        </w:rPr>
        <w:t>itu</w:t>
      </w:r>
      <w:proofErr w:type="spellEnd"/>
      <w:r w:rsidRPr="00692C77">
        <w:rPr>
          <w:rFonts w:ascii="Arial" w:hAnsi="Arial" w:cs="Arial"/>
        </w:rPr>
        <w:t xml:space="preserve"> </w:t>
      </w:r>
      <w:proofErr w:type="spellStart"/>
      <w:r w:rsidRPr="00692C77">
        <w:rPr>
          <w:rFonts w:ascii="Arial" w:hAnsi="Arial" w:cs="Arial"/>
        </w:rPr>
        <w:t>penulis</w:t>
      </w:r>
      <w:proofErr w:type="spellEnd"/>
      <w:r w:rsidRPr="00692C77">
        <w:rPr>
          <w:rFonts w:ascii="Arial" w:hAnsi="Arial" w:cs="Arial"/>
        </w:rPr>
        <w:t xml:space="preserve"> </w:t>
      </w:r>
      <w:proofErr w:type="spellStart"/>
      <w:r w:rsidRPr="00692C77">
        <w:rPr>
          <w:rFonts w:ascii="Arial" w:hAnsi="Arial" w:cs="Arial"/>
        </w:rPr>
        <w:t>tertarik</w:t>
      </w:r>
      <w:proofErr w:type="spellEnd"/>
      <w:r w:rsidRPr="00692C77">
        <w:rPr>
          <w:rFonts w:ascii="Arial" w:hAnsi="Arial" w:cs="Arial"/>
        </w:rPr>
        <w:t xml:space="preserve"> untuk melakukan penelitian tentang “</w:t>
      </w:r>
      <w:r w:rsidRPr="00692C77">
        <w:rPr>
          <w:rFonts w:ascii="Arial" w:hAnsi="Arial" w:cs="Arial"/>
          <w:b/>
        </w:rPr>
        <w:t xml:space="preserve">PENATAUSAHAAN ASET TETAP </w:t>
      </w:r>
      <w:r w:rsidR="000A2EF7" w:rsidRPr="00692C77">
        <w:rPr>
          <w:rFonts w:ascii="Arial" w:hAnsi="Arial" w:cs="Arial"/>
          <w:b/>
        </w:rPr>
        <w:t>OLEH BADAN KEUANGAN DAN ASET DAERAH KABUPATEN ALOR PROVINSI NUSA TENGGARA TIMUR</w:t>
      </w:r>
      <w:r w:rsidRPr="00692C77">
        <w:rPr>
          <w:rFonts w:ascii="Arial" w:hAnsi="Arial" w:cs="Arial"/>
        </w:rPr>
        <w:t>”.</w:t>
      </w:r>
      <w:proofErr w:type="gramEnd"/>
      <w:r w:rsidRPr="00692C77">
        <w:rPr>
          <w:rFonts w:ascii="Arial" w:hAnsi="Arial" w:cs="Arial"/>
        </w:rPr>
        <w:t xml:space="preserve"> </w:t>
      </w:r>
      <w:proofErr w:type="spellStart"/>
      <w:proofErr w:type="gramStart"/>
      <w:r w:rsidRPr="00692C77">
        <w:rPr>
          <w:rFonts w:ascii="Arial" w:hAnsi="Arial" w:cs="Arial"/>
        </w:rPr>
        <w:t>Penelitian</w:t>
      </w:r>
      <w:proofErr w:type="spellEnd"/>
      <w:r w:rsidRPr="00692C77">
        <w:rPr>
          <w:rFonts w:ascii="Arial" w:hAnsi="Arial" w:cs="Arial"/>
        </w:rPr>
        <w:t xml:space="preserve"> </w:t>
      </w:r>
      <w:proofErr w:type="spellStart"/>
      <w:r w:rsidRPr="00692C77">
        <w:rPr>
          <w:rFonts w:ascii="Arial" w:hAnsi="Arial" w:cs="Arial"/>
        </w:rPr>
        <w:t>ini</w:t>
      </w:r>
      <w:proofErr w:type="spellEnd"/>
      <w:r w:rsidRPr="00692C77">
        <w:rPr>
          <w:rFonts w:ascii="Arial" w:hAnsi="Arial" w:cs="Arial"/>
        </w:rPr>
        <w:t xml:space="preserve"> </w:t>
      </w:r>
      <w:proofErr w:type="spellStart"/>
      <w:r w:rsidRPr="00692C77">
        <w:rPr>
          <w:rFonts w:ascii="Arial" w:hAnsi="Arial" w:cs="Arial"/>
        </w:rPr>
        <w:t>menggunakan</w:t>
      </w:r>
      <w:proofErr w:type="spellEnd"/>
      <w:r w:rsidRPr="00692C77">
        <w:rPr>
          <w:rFonts w:ascii="Arial" w:hAnsi="Arial" w:cs="Arial"/>
        </w:rPr>
        <w:t xml:space="preserve"> </w:t>
      </w:r>
      <w:proofErr w:type="spellStart"/>
      <w:r w:rsidRPr="00692C77">
        <w:rPr>
          <w:rFonts w:ascii="Arial" w:hAnsi="Arial" w:cs="Arial"/>
        </w:rPr>
        <w:t>metode</w:t>
      </w:r>
      <w:proofErr w:type="spellEnd"/>
      <w:r w:rsidRPr="00692C77">
        <w:rPr>
          <w:rFonts w:ascii="Arial" w:hAnsi="Arial" w:cs="Arial"/>
        </w:rPr>
        <w:t xml:space="preserve"> penelitian deskriptif dengan pendekatan induktif, dimana penulis berusaha mengumpulkan data dengan teknik analisa kualitatif serta penjajakan berdasarkan fakta-fakta yang ada sehingga menghasilkan kesimpulan yang bersifat umum.</w:t>
      </w:r>
      <w:proofErr w:type="gramEnd"/>
      <w:r w:rsidRPr="00692C77">
        <w:rPr>
          <w:rFonts w:ascii="Arial" w:hAnsi="Arial" w:cs="Arial"/>
        </w:rPr>
        <w:t xml:space="preserve"> </w:t>
      </w:r>
      <w:proofErr w:type="spellStart"/>
      <w:proofErr w:type="gramStart"/>
      <w:r w:rsidRPr="00692C77">
        <w:rPr>
          <w:rFonts w:ascii="Arial" w:hAnsi="Arial" w:cs="Arial"/>
        </w:rPr>
        <w:t>Adapun</w:t>
      </w:r>
      <w:proofErr w:type="spellEnd"/>
      <w:r w:rsidRPr="00692C77">
        <w:rPr>
          <w:rFonts w:ascii="Arial" w:hAnsi="Arial" w:cs="Arial"/>
        </w:rPr>
        <w:t xml:space="preserve"> </w:t>
      </w:r>
      <w:proofErr w:type="spellStart"/>
      <w:r w:rsidRPr="00692C77">
        <w:rPr>
          <w:rFonts w:ascii="Arial" w:hAnsi="Arial" w:cs="Arial"/>
        </w:rPr>
        <w:t>teknik</w:t>
      </w:r>
      <w:proofErr w:type="spellEnd"/>
      <w:r w:rsidRPr="00692C77">
        <w:rPr>
          <w:rFonts w:ascii="Arial" w:hAnsi="Arial" w:cs="Arial"/>
        </w:rPr>
        <w:t xml:space="preserve"> </w:t>
      </w:r>
      <w:proofErr w:type="spellStart"/>
      <w:r w:rsidRPr="00692C77">
        <w:rPr>
          <w:rFonts w:ascii="Arial" w:hAnsi="Arial" w:cs="Arial"/>
        </w:rPr>
        <w:t>pengumpulan</w:t>
      </w:r>
      <w:proofErr w:type="spellEnd"/>
      <w:r w:rsidRPr="00692C77">
        <w:rPr>
          <w:rFonts w:ascii="Arial" w:hAnsi="Arial" w:cs="Arial"/>
        </w:rPr>
        <w:t xml:space="preserve"> data yang </w:t>
      </w:r>
      <w:proofErr w:type="spellStart"/>
      <w:r w:rsidRPr="00692C77">
        <w:rPr>
          <w:rFonts w:ascii="Arial" w:hAnsi="Arial" w:cs="Arial"/>
        </w:rPr>
        <w:t>digunakan</w:t>
      </w:r>
      <w:proofErr w:type="spellEnd"/>
      <w:r w:rsidRPr="00692C77">
        <w:rPr>
          <w:rFonts w:ascii="Arial" w:hAnsi="Arial" w:cs="Arial"/>
        </w:rPr>
        <w:t xml:space="preserve"> </w:t>
      </w:r>
      <w:proofErr w:type="spellStart"/>
      <w:r w:rsidRPr="00692C77">
        <w:rPr>
          <w:rFonts w:ascii="Arial" w:hAnsi="Arial" w:cs="Arial"/>
        </w:rPr>
        <w:t>ada</w:t>
      </w:r>
      <w:r w:rsidR="000A2EF7" w:rsidRPr="00692C77">
        <w:rPr>
          <w:rFonts w:ascii="Arial" w:hAnsi="Arial" w:cs="Arial"/>
        </w:rPr>
        <w:t>lah</w:t>
      </w:r>
      <w:proofErr w:type="spellEnd"/>
      <w:r w:rsidR="000A2EF7" w:rsidRPr="00692C77">
        <w:rPr>
          <w:rFonts w:ascii="Arial" w:hAnsi="Arial" w:cs="Arial"/>
        </w:rPr>
        <w:t xml:space="preserve"> </w:t>
      </w:r>
      <w:proofErr w:type="spellStart"/>
      <w:r w:rsidR="000A2EF7" w:rsidRPr="00692C77">
        <w:rPr>
          <w:rFonts w:ascii="Arial" w:hAnsi="Arial" w:cs="Arial"/>
        </w:rPr>
        <w:t>dengan</w:t>
      </w:r>
      <w:proofErr w:type="spellEnd"/>
      <w:r w:rsidR="000A2EF7" w:rsidRPr="00692C77">
        <w:rPr>
          <w:rFonts w:ascii="Arial" w:hAnsi="Arial" w:cs="Arial"/>
        </w:rPr>
        <w:t xml:space="preserve"> </w:t>
      </w:r>
      <w:proofErr w:type="spellStart"/>
      <w:r w:rsidR="000A2EF7" w:rsidRPr="00692C77">
        <w:rPr>
          <w:rFonts w:ascii="Arial" w:hAnsi="Arial" w:cs="Arial"/>
        </w:rPr>
        <w:t>teknik</w:t>
      </w:r>
      <w:proofErr w:type="spellEnd"/>
      <w:r w:rsidR="000A2EF7" w:rsidRPr="00692C77">
        <w:rPr>
          <w:rFonts w:ascii="Arial" w:hAnsi="Arial" w:cs="Arial"/>
        </w:rPr>
        <w:t xml:space="preserve"> </w:t>
      </w:r>
      <w:proofErr w:type="spellStart"/>
      <w:r w:rsidR="000A2EF7" w:rsidRPr="00692C77">
        <w:rPr>
          <w:rFonts w:ascii="Arial" w:hAnsi="Arial" w:cs="Arial"/>
        </w:rPr>
        <w:t>wawancara</w:t>
      </w:r>
      <w:proofErr w:type="spellEnd"/>
      <w:r w:rsidR="000A2EF7" w:rsidRPr="00692C77">
        <w:rPr>
          <w:rFonts w:ascii="Arial" w:hAnsi="Arial" w:cs="Arial"/>
        </w:rPr>
        <w:t xml:space="preserve">, </w:t>
      </w:r>
      <w:proofErr w:type="spellStart"/>
      <w:r w:rsidR="000A2EF7" w:rsidRPr="00692C77">
        <w:rPr>
          <w:rFonts w:ascii="Arial" w:hAnsi="Arial" w:cs="Arial"/>
        </w:rPr>
        <w:t>observasi</w:t>
      </w:r>
      <w:proofErr w:type="spellEnd"/>
      <w:r w:rsidR="000A2EF7" w:rsidRPr="00692C77">
        <w:rPr>
          <w:rFonts w:ascii="Arial" w:hAnsi="Arial" w:cs="Arial"/>
        </w:rPr>
        <w:t xml:space="preserve"> </w:t>
      </w:r>
      <w:proofErr w:type="spellStart"/>
      <w:r w:rsidR="000A2EF7" w:rsidRPr="00692C77">
        <w:rPr>
          <w:rFonts w:ascii="Arial" w:hAnsi="Arial" w:cs="Arial"/>
        </w:rPr>
        <w:t>dan</w:t>
      </w:r>
      <w:proofErr w:type="spellEnd"/>
      <w:r w:rsidR="000A2EF7" w:rsidRPr="00692C77">
        <w:rPr>
          <w:rFonts w:ascii="Arial" w:hAnsi="Arial" w:cs="Arial"/>
        </w:rPr>
        <w:t xml:space="preserve"> </w:t>
      </w:r>
      <w:proofErr w:type="spellStart"/>
      <w:r w:rsidR="000A2EF7" w:rsidRPr="00692C77">
        <w:rPr>
          <w:rFonts w:ascii="Arial" w:hAnsi="Arial" w:cs="Arial"/>
        </w:rPr>
        <w:t>dokumentasi</w:t>
      </w:r>
      <w:proofErr w:type="spellEnd"/>
      <w:r w:rsidR="000A2EF7" w:rsidRPr="00692C77">
        <w:rPr>
          <w:rFonts w:ascii="Arial" w:hAnsi="Arial" w:cs="Arial"/>
        </w:rPr>
        <w:t>.</w:t>
      </w:r>
      <w:proofErr w:type="gramEnd"/>
    </w:p>
    <w:p w:rsidR="001805E6" w:rsidRPr="00692C77" w:rsidRDefault="001805E6" w:rsidP="001805E6">
      <w:pPr>
        <w:spacing w:after="200" w:line="240" w:lineRule="auto"/>
        <w:ind w:firstLine="851"/>
        <w:jc w:val="both"/>
        <w:rPr>
          <w:rFonts w:ascii="Arial" w:hAnsi="Arial" w:cs="Arial"/>
          <w:sz w:val="24"/>
          <w:szCs w:val="24"/>
          <w:lang w:val="en-US"/>
        </w:rPr>
      </w:pPr>
      <w:r w:rsidRPr="00692C77">
        <w:rPr>
          <w:rFonts w:ascii="Arial" w:hAnsi="Arial" w:cs="Arial"/>
          <w:sz w:val="24"/>
          <w:szCs w:val="24"/>
        </w:rPr>
        <w:t>Setelah dilakukan penelitian di lapangan dipadu</w:t>
      </w:r>
      <w:r w:rsidR="00231448" w:rsidRPr="00692C77">
        <w:rPr>
          <w:rFonts w:ascii="Arial" w:hAnsi="Arial" w:cs="Arial"/>
          <w:sz w:val="24"/>
          <w:szCs w:val="24"/>
        </w:rPr>
        <w:t>kan dengan te</w:t>
      </w:r>
      <w:proofErr w:type="spellStart"/>
      <w:r w:rsidR="00231448" w:rsidRPr="00692C77">
        <w:rPr>
          <w:rFonts w:ascii="Arial" w:hAnsi="Arial" w:cs="Arial"/>
          <w:sz w:val="24"/>
          <w:szCs w:val="24"/>
          <w:lang w:val="en-US"/>
        </w:rPr>
        <w:t>ori</w:t>
      </w:r>
      <w:proofErr w:type="spellEnd"/>
      <w:r w:rsidR="00231448" w:rsidRPr="00692C77">
        <w:rPr>
          <w:rFonts w:ascii="Arial" w:hAnsi="Arial" w:cs="Arial"/>
          <w:sz w:val="24"/>
          <w:szCs w:val="24"/>
          <w:lang w:val="en-US"/>
        </w:rPr>
        <w:t xml:space="preserve"> </w:t>
      </w:r>
      <w:proofErr w:type="spellStart"/>
      <w:r w:rsidR="00231448" w:rsidRPr="00692C77">
        <w:rPr>
          <w:rFonts w:ascii="Arial" w:hAnsi="Arial" w:cs="Arial"/>
          <w:sz w:val="24"/>
          <w:szCs w:val="24"/>
          <w:lang w:val="en-US"/>
        </w:rPr>
        <w:t>dan</w:t>
      </w:r>
      <w:proofErr w:type="spellEnd"/>
      <w:r w:rsidR="00231448" w:rsidRPr="00692C77">
        <w:rPr>
          <w:rFonts w:ascii="Arial" w:hAnsi="Arial" w:cs="Arial"/>
          <w:sz w:val="24"/>
          <w:szCs w:val="24"/>
          <w:lang w:val="en-US"/>
        </w:rPr>
        <w:t xml:space="preserve"> </w:t>
      </w:r>
      <w:proofErr w:type="spellStart"/>
      <w:r w:rsidR="00231448" w:rsidRPr="00692C77">
        <w:rPr>
          <w:rFonts w:ascii="Arial" w:hAnsi="Arial" w:cs="Arial"/>
          <w:sz w:val="24"/>
          <w:szCs w:val="24"/>
          <w:lang w:val="en-US"/>
        </w:rPr>
        <w:t>landasan</w:t>
      </w:r>
      <w:proofErr w:type="spellEnd"/>
      <w:r w:rsidR="00231448" w:rsidRPr="00692C77">
        <w:rPr>
          <w:rFonts w:ascii="Arial" w:hAnsi="Arial" w:cs="Arial"/>
          <w:sz w:val="24"/>
          <w:szCs w:val="24"/>
          <w:lang w:val="en-US"/>
        </w:rPr>
        <w:t xml:space="preserve"> </w:t>
      </w:r>
      <w:proofErr w:type="spellStart"/>
      <w:r w:rsidR="00231448" w:rsidRPr="00692C77">
        <w:rPr>
          <w:rFonts w:ascii="Arial" w:hAnsi="Arial" w:cs="Arial"/>
          <w:sz w:val="24"/>
          <w:szCs w:val="24"/>
          <w:lang w:val="en-US"/>
        </w:rPr>
        <w:t>hukum</w:t>
      </w:r>
      <w:proofErr w:type="spellEnd"/>
      <w:r w:rsidRPr="00692C77">
        <w:rPr>
          <w:rFonts w:ascii="Arial" w:hAnsi="Arial" w:cs="Arial"/>
          <w:sz w:val="24"/>
          <w:szCs w:val="24"/>
        </w:rPr>
        <w:t xml:space="preserve">, dapat disimpulkan bahwa pelaksanaan penatausahaan aset tetap </w:t>
      </w:r>
      <w:r w:rsidR="00231448" w:rsidRPr="00692C77">
        <w:rPr>
          <w:rFonts w:ascii="Arial" w:hAnsi="Arial" w:cs="Arial"/>
          <w:sz w:val="24"/>
          <w:szCs w:val="24"/>
          <w:lang w:val="en-US"/>
        </w:rPr>
        <w:t xml:space="preserve">di </w:t>
      </w:r>
      <w:proofErr w:type="spellStart"/>
      <w:r w:rsidR="00231448" w:rsidRPr="00692C77">
        <w:rPr>
          <w:rFonts w:ascii="Arial" w:hAnsi="Arial" w:cs="Arial"/>
          <w:sz w:val="24"/>
          <w:szCs w:val="24"/>
          <w:lang w:val="en-US"/>
        </w:rPr>
        <w:t>Kabupaten</w:t>
      </w:r>
      <w:proofErr w:type="spellEnd"/>
      <w:r w:rsidR="00231448" w:rsidRPr="00692C77">
        <w:rPr>
          <w:rFonts w:ascii="Arial" w:hAnsi="Arial" w:cs="Arial"/>
          <w:sz w:val="24"/>
          <w:szCs w:val="24"/>
          <w:lang w:val="en-US"/>
        </w:rPr>
        <w:t xml:space="preserve"> </w:t>
      </w:r>
      <w:proofErr w:type="spellStart"/>
      <w:r w:rsidR="00231448" w:rsidRPr="00692C77">
        <w:rPr>
          <w:rFonts w:ascii="Arial" w:hAnsi="Arial" w:cs="Arial"/>
          <w:sz w:val="24"/>
          <w:szCs w:val="24"/>
          <w:lang w:val="en-US"/>
        </w:rPr>
        <w:t>Alor</w:t>
      </w:r>
      <w:proofErr w:type="spellEnd"/>
      <w:r w:rsidR="00231448" w:rsidRPr="00692C77">
        <w:rPr>
          <w:rFonts w:ascii="Arial" w:hAnsi="Arial" w:cs="Arial"/>
          <w:sz w:val="24"/>
          <w:szCs w:val="24"/>
          <w:lang w:val="en-US"/>
        </w:rPr>
        <w:t xml:space="preserve"> </w:t>
      </w:r>
      <w:r w:rsidRPr="00692C77">
        <w:rPr>
          <w:rFonts w:ascii="Arial" w:hAnsi="Arial" w:cs="Arial"/>
          <w:sz w:val="24"/>
          <w:szCs w:val="24"/>
        </w:rPr>
        <w:t xml:space="preserve">telah berjalan cukup baik, tetapi masih ada beberapa hambatan dalam pelaksanaannya sehingga perlu adanya upaya-upaya yang dilakukan </w:t>
      </w:r>
      <w:proofErr w:type="spellStart"/>
      <w:r w:rsidR="00062463" w:rsidRPr="00692C77">
        <w:rPr>
          <w:rFonts w:ascii="Arial" w:hAnsi="Arial" w:cs="Arial"/>
          <w:sz w:val="24"/>
          <w:szCs w:val="24"/>
          <w:lang w:val="en-US"/>
        </w:rPr>
        <w:t>Badan</w:t>
      </w:r>
      <w:proofErr w:type="spellEnd"/>
      <w:r w:rsidR="00062463" w:rsidRPr="00692C77">
        <w:rPr>
          <w:rFonts w:ascii="Arial" w:hAnsi="Arial" w:cs="Arial"/>
          <w:sz w:val="24"/>
          <w:szCs w:val="24"/>
          <w:lang w:val="en-US"/>
        </w:rPr>
        <w:t xml:space="preserve"> </w:t>
      </w:r>
      <w:proofErr w:type="spellStart"/>
      <w:r w:rsidR="00062463" w:rsidRPr="00692C77">
        <w:rPr>
          <w:rFonts w:ascii="Arial" w:hAnsi="Arial" w:cs="Arial"/>
          <w:sz w:val="24"/>
          <w:szCs w:val="24"/>
          <w:lang w:val="en-US"/>
        </w:rPr>
        <w:t>Keuangan</w:t>
      </w:r>
      <w:proofErr w:type="spellEnd"/>
      <w:r w:rsidR="00062463" w:rsidRPr="00692C77">
        <w:rPr>
          <w:rFonts w:ascii="Arial" w:hAnsi="Arial" w:cs="Arial"/>
          <w:sz w:val="24"/>
          <w:szCs w:val="24"/>
          <w:lang w:val="en-US"/>
        </w:rPr>
        <w:t xml:space="preserve"> </w:t>
      </w:r>
      <w:proofErr w:type="spellStart"/>
      <w:r w:rsidR="00062463" w:rsidRPr="00692C77">
        <w:rPr>
          <w:rFonts w:ascii="Arial" w:hAnsi="Arial" w:cs="Arial"/>
          <w:sz w:val="24"/>
          <w:szCs w:val="24"/>
          <w:lang w:val="en-US"/>
        </w:rPr>
        <w:t>dan</w:t>
      </w:r>
      <w:proofErr w:type="spellEnd"/>
      <w:r w:rsidR="00062463" w:rsidRPr="00692C77">
        <w:rPr>
          <w:rFonts w:ascii="Arial" w:hAnsi="Arial" w:cs="Arial"/>
          <w:sz w:val="24"/>
          <w:szCs w:val="24"/>
          <w:lang w:val="en-US"/>
        </w:rPr>
        <w:t xml:space="preserve"> </w:t>
      </w:r>
      <w:proofErr w:type="spellStart"/>
      <w:r w:rsidR="00062463" w:rsidRPr="00692C77">
        <w:rPr>
          <w:rFonts w:ascii="Arial" w:hAnsi="Arial" w:cs="Arial"/>
          <w:sz w:val="24"/>
          <w:szCs w:val="24"/>
          <w:lang w:val="en-US"/>
        </w:rPr>
        <w:t>Aset</w:t>
      </w:r>
      <w:proofErr w:type="spellEnd"/>
      <w:r w:rsidR="00062463" w:rsidRPr="00692C77">
        <w:rPr>
          <w:rFonts w:ascii="Arial" w:hAnsi="Arial" w:cs="Arial"/>
          <w:sz w:val="24"/>
          <w:szCs w:val="24"/>
          <w:lang w:val="en-US"/>
        </w:rPr>
        <w:t xml:space="preserve"> Daerah</w:t>
      </w:r>
      <w:r w:rsidRPr="00692C77">
        <w:rPr>
          <w:rFonts w:ascii="Arial" w:hAnsi="Arial" w:cs="Arial"/>
          <w:sz w:val="24"/>
          <w:szCs w:val="24"/>
        </w:rPr>
        <w:t xml:space="preserve"> untuk mengatasinya.</w:t>
      </w:r>
    </w:p>
    <w:p w:rsidR="00EC2113" w:rsidRPr="00692C77" w:rsidRDefault="00EC2113" w:rsidP="001805E6">
      <w:pPr>
        <w:spacing w:after="200" w:line="240" w:lineRule="auto"/>
        <w:ind w:firstLine="851"/>
        <w:jc w:val="both"/>
        <w:rPr>
          <w:rFonts w:ascii="Arial" w:hAnsi="Arial" w:cs="Arial"/>
          <w:sz w:val="24"/>
          <w:szCs w:val="24"/>
          <w:lang w:val="en-US"/>
        </w:rPr>
      </w:pPr>
    </w:p>
    <w:p w:rsidR="00503FAE" w:rsidRPr="00692C77" w:rsidRDefault="00EC2113" w:rsidP="00EC2113">
      <w:pPr>
        <w:spacing w:after="200" w:line="240" w:lineRule="auto"/>
        <w:jc w:val="both"/>
        <w:rPr>
          <w:rFonts w:ascii="Arial" w:hAnsi="Arial" w:cs="Arial"/>
          <w:sz w:val="24"/>
          <w:szCs w:val="24"/>
          <w:lang w:val="en-US"/>
        </w:rPr>
      </w:pPr>
      <w:r w:rsidRPr="00692C77">
        <w:rPr>
          <w:rFonts w:ascii="Arial" w:hAnsi="Arial" w:cs="Arial"/>
          <w:sz w:val="24"/>
          <w:szCs w:val="24"/>
          <w:lang w:val="en-US"/>
        </w:rPr>
        <w:t xml:space="preserve">Kata </w:t>
      </w:r>
      <w:proofErr w:type="spellStart"/>
      <w:proofErr w:type="gramStart"/>
      <w:r w:rsidRPr="00692C77">
        <w:rPr>
          <w:rFonts w:ascii="Arial" w:hAnsi="Arial" w:cs="Arial"/>
          <w:sz w:val="24"/>
          <w:szCs w:val="24"/>
          <w:lang w:val="en-US"/>
        </w:rPr>
        <w:t>kunci</w:t>
      </w:r>
      <w:proofErr w:type="spellEnd"/>
      <w:r w:rsidRPr="00692C77">
        <w:rPr>
          <w:rFonts w:ascii="Arial" w:hAnsi="Arial" w:cs="Arial"/>
          <w:sz w:val="24"/>
          <w:szCs w:val="24"/>
          <w:lang w:val="en-US"/>
        </w:rPr>
        <w:t xml:space="preserve"> :</w:t>
      </w:r>
      <w:proofErr w:type="gramEnd"/>
      <w:r w:rsidRPr="00692C77">
        <w:rPr>
          <w:rFonts w:ascii="Arial" w:hAnsi="Arial" w:cs="Arial"/>
          <w:sz w:val="24"/>
          <w:szCs w:val="24"/>
          <w:lang w:val="en-US"/>
        </w:rPr>
        <w:t xml:space="preserve"> </w:t>
      </w:r>
      <w:proofErr w:type="spellStart"/>
      <w:r w:rsidRPr="00692C77">
        <w:rPr>
          <w:rFonts w:ascii="Arial" w:hAnsi="Arial" w:cs="Arial"/>
          <w:sz w:val="24"/>
          <w:szCs w:val="24"/>
          <w:lang w:val="en-US"/>
        </w:rPr>
        <w:t>Penatausahaan</w:t>
      </w:r>
      <w:proofErr w:type="spellEnd"/>
      <w:r w:rsidRPr="00692C77">
        <w:rPr>
          <w:rFonts w:ascii="Arial" w:hAnsi="Arial" w:cs="Arial"/>
          <w:sz w:val="24"/>
          <w:szCs w:val="24"/>
          <w:lang w:val="en-US"/>
        </w:rPr>
        <w:t xml:space="preserve">, </w:t>
      </w:r>
      <w:proofErr w:type="spellStart"/>
      <w:r w:rsidRPr="00692C77">
        <w:rPr>
          <w:rFonts w:ascii="Arial" w:hAnsi="Arial" w:cs="Arial"/>
          <w:sz w:val="24"/>
          <w:szCs w:val="24"/>
          <w:lang w:val="en-US"/>
        </w:rPr>
        <w:t>Pembukuan</w:t>
      </w:r>
      <w:proofErr w:type="spellEnd"/>
      <w:r w:rsidRPr="00692C77">
        <w:rPr>
          <w:rFonts w:ascii="Arial" w:hAnsi="Arial" w:cs="Arial"/>
          <w:sz w:val="24"/>
          <w:szCs w:val="24"/>
          <w:lang w:val="en-US"/>
        </w:rPr>
        <w:t xml:space="preserve">, </w:t>
      </w:r>
      <w:proofErr w:type="spellStart"/>
      <w:r w:rsidRPr="00692C77">
        <w:rPr>
          <w:rFonts w:ascii="Arial" w:hAnsi="Arial" w:cs="Arial"/>
          <w:sz w:val="24"/>
          <w:szCs w:val="24"/>
          <w:lang w:val="en-US"/>
        </w:rPr>
        <w:t>Inventarisasi</w:t>
      </w:r>
      <w:proofErr w:type="spellEnd"/>
      <w:r w:rsidRPr="00692C77">
        <w:rPr>
          <w:rFonts w:ascii="Arial" w:hAnsi="Arial" w:cs="Arial"/>
          <w:sz w:val="24"/>
          <w:szCs w:val="24"/>
          <w:lang w:val="en-US"/>
        </w:rPr>
        <w:t xml:space="preserve">, </w:t>
      </w:r>
      <w:proofErr w:type="spellStart"/>
      <w:r w:rsidRPr="00692C77">
        <w:rPr>
          <w:rFonts w:ascii="Arial" w:hAnsi="Arial" w:cs="Arial"/>
          <w:sz w:val="24"/>
          <w:szCs w:val="24"/>
          <w:lang w:val="en-US"/>
        </w:rPr>
        <w:t>Pelaporan</w:t>
      </w:r>
      <w:proofErr w:type="spellEnd"/>
    </w:p>
    <w:p w:rsidR="00503FAE" w:rsidRPr="00692C77" w:rsidRDefault="00503FAE" w:rsidP="001805E6">
      <w:pPr>
        <w:spacing w:after="200" w:line="240" w:lineRule="auto"/>
        <w:ind w:firstLine="851"/>
        <w:jc w:val="both"/>
        <w:rPr>
          <w:rFonts w:ascii="Arial" w:hAnsi="Arial" w:cs="Arial"/>
          <w:sz w:val="24"/>
          <w:szCs w:val="24"/>
          <w:lang w:val="en-US"/>
        </w:rPr>
      </w:pPr>
    </w:p>
    <w:p w:rsidR="00503FAE" w:rsidRPr="00692C77" w:rsidRDefault="00503FAE" w:rsidP="00C91D1F">
      <w:pPr>
        <w:spacing w:after="200" w:line="240" w:lineRule="auto"/>
        <w:jc w:val="both"/>
        <w:rPr>
          <w:rFonts w:ascii="Arial" w:hAnsi="Arial" w:cs="Arial"/>
          <w:sz w:val="24"/>
          <w:szCs w:val="24"/>
          <w:lang w:val="en-US"/>
        </w:rPr>
      </w:pPr>
    </w:p>
    <w:p w:rsidR="00503FAE" w:rsidRPr="00692C77" w:rsidRDefault="00503FAE" w:rsidP="00503FAE">
      <w:pPr>
        <w:spacing w:after="200"/>
        <w:jc w:val="center"/>
        <w:rPr>
          <w:rFonts w:ascii="Arial" w:hAnsi="Arial" w:cs="Arial"/>
          <w:b/>
          <w:i/>
          <w:sz w:val="24"/>
          <w:szCs w:val="24"/>
        </w:rPr>
      </w:pPr>
      <w:r w:rsidRPr="00692C77">
        <w:rPr>
          <w:rFonts w:ascii="Arial" w:hAnsi="Arial" w:cs="Arial"/>
          <w:b/>
          <w:i/>
          <w:sz w:val="24"/>
          <w:szCs w:val="24"/>
        </w:rPr>
        <w:lastRenderedPageBreak/>
        <w:t>ABSTRACT</w:t>
      </w:r>
    </w:p>
    <w:p w:rsidR="00503FAE" w:rsidRPr="00692C77" w:rsidRDefault="00503FAE" w:rsidP="00503FAE">
      <w:pPr>
        <w:spacing w:after="200"/>
        <w:rPr>
          <w:rFonts w:ascii="Arial" w:hAnsi="Arial" w:cs="Arial"/>
          <w:b/>
          <w:i/>
          <w:sz w:val="24"/>
          <w:szCs w:val="24"/>
          <w:lang w:val="en-US"/>
        </w:rPr>
      </w:pPr>
    </w:p>
    <w:p w:rsidR="00503FAE" w:rsidRPr="00692C77" w:rsidRDefault="00503FAE" w:rsidP="00503FAE">
      <w:pPr>
        <w:spacing w:after="200"/>
        <w:rPr>
          <w:rFonts w:ascii="Arial" w:hAnsi="Arial" w:cs="Arial"/>
          <w:b/>
          <w:i/>
          <w:sz w:val="24"/>
          <w:szCs w:val="24"/>
          <w:lang w:val="en-US"/>
        </w:rPr>
      </w:pPr>
    </w:p>
    <w:p w:rsidR="00503FAE" w:rsidRPr="00692C77" w:rsidRDefault="00503FAE" w:rsidP="00503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sidRPr="00692C77">
        <w:rPr>
          <w:rFonts w:ascii="Arial" w:eastAsia="Times New Roman" w:hAnsi="Arial" w:cs="Arial"/>
          <w:i/>
          <w:color w:val="212121"/>
          <w:sz w:val="24"/>
          <w:szCs w:val="24"/>
          <w:lang w:val="en"/>
        </w:rPr>
        <w:tab/>
        <w:t xml:space="preserve">Regional autonomy as a whole gives full rights to the regions to regulate and manage their own households within the bounds of the Unitary State of the Republic of Indonesia (NKRI). In carrying out the autonomy, </w:t>
      </w:r>
      <w:proofErr w:type="spellStart"/>
      <w:r w:rsidRPr="00692C77">
        <w:rPr>
          <w:rFonts w:ascii="Arial" w:eastAsia="Times New Roman" w:hAnsi="Arial" w:cs="Arial"/>
          <w:i/>
          <w:color w:val="212121"/>
          <w:sz w:val="24"/>
          <w:szCs w:val="24"/>
          <w:lang w:val="en"/>
        </w:rPr>
        <w:t>Alor</w:t>
      </w:r>
      <w:proofErr w:type="spellEnd"/>
      <w:r w:rsidRPr="00692C77">
        <w:rPr>
          <w:rFonts w:ascii="Arial" w:eastAsia="Times New Roman" w:hAnsi="Arial" w:cs="Arial"/>
          <w:i/>
          <w:color w:val="212121"/>
          <w:sz w:val="24"/>
          <w:szCs w:val="24"/>
          <w:lang w:val="en"/>
        </w:rPr>
        <w:t xml:space="preserve"> District needs various resources to support the implementation of autonomy optimally. One of them is the financial resources in which it consists of various rights and obligations in the form of money including other rights and obligations that can be assessed with money, such as goods. </w:t>
      </w:r>
      <w:proofErr w:type="gramStart"/>
      <w:r w:rsidRPr="00692C77">
        <w:rPr>
          <w:rFonts w:ascii="Arial" w:eastAsia="Times New Roman" w:hAnsi="Arial" w:cs="Arial"/>
          <w:i/>
          <w:color w:val="212121"/>
          <w:sz w:val="24"/>
          <w:szCs w:val="24"/>
          <w:lang w:val="en"/>
        </w:rPr>
        <w:t>Goods as an asset of local government is</w:t>
      </w:r>
      <w:proofErr w:type="gramEnd"/>
      <w:r w:rsidRPr="00692C77">
        <w:rPr>
          <w:rFonts w:ascii="Arial" w:eastAsia="Times New Roman" w:hAnsi="Arial" w:cs="Arial"/>
          <w:i/>
          <w:color w:val="212121"/>
          <w:sz w:val="24"/>
          <w:szCs w:val="24"/>
          <w:lang w:val="en"/>
        </w:rPr>
        <w:t xml:space="preserve"> one of the most important resources in supporting the implementation of government. Therefore, it is necessary to make arrangements so that the use of these resources can support the administration of autonomous regions effectively and efficiently. In the form of asset management, the important thing is the activity of the administration of assets.</w:t>
      </w:r>
    </w:p>
    <w:p w:rsidR="00503FAE" w:rsidRPr="00692C77" w:rsidRDefault="00503FAE" w:rsidP="00503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p>
    <w:p w:rsidR="00503FAE" w:rsidRPr="00692C77" w:rsidRDefault="00503FAE" w:rsidP="00503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sidRPr="00692C77">
        <w:rPr>
          <w:rFonts w:ascii="Arial" w:eastAsia="Times New Roman" w:hAnsi="Arial" w:cs="Arial"/>
          <w:i/>
          <w:color w:val="212121"/>
          <w:sz w:val="24"/>
          <w:szCs w:val="24"/>
          <w:lang w:val="en"/>
        </w:rPr>
        <w:tab/>
        <w:t xml:space="preserve">The administration of fixed assets consists of bookkeeping, inventory, and reporting activities. In its implementation, the administration activities still have problems such as: the low quality of apparatus resources, </w:t>
      </w:r>
      <w:proofErr w:type="spellStart"/>
      <w:r w:rsidRPr="00692C77">
        <w:rPr>
          <w:rFonts w:ascii="Arial" w:eastAsia="Times New Roman" w:hAnsi="Arial" w:cs="Arial"/>
          <w:i/>
          <w:color w:val="212121"/>
          <w:sz w:val="24"/>
          <w:szCs w:val="24"/>
          <w:lang w:val="en"/>
        </w:rPr>
        <w:t>Alor</w:t>
      </w:r>
      <w:proofErr w:type="spellEnd"/>
      <w:r w:rsidRPr="00692C77">
        <w:rPr>
          <w:rFonts w:ascii="Arial" w:eastAsia="Times New Roman" w:hAnsi="Arial" w:cs="Arial"/>
          <w:i/>
          <w:color w:val="212121"/>
          <w:sz w:val="24"/>
          <w:szCs w:val="24"/>
          <w:lang w:val="en"/>
        </w:rPr>
        <w:t xml:space="preserve"> District Government has not finished carrying out the inventory of fixed </w:t>
      </w:r>
      <w:proofErr w:type="gramStart"/>
      <w:r w:rsidRPr="00692C77">
        <w:rPr>
          <w:rFonts w:ascii="Arial" w:eastAsia="Times New Roman" w:hAnsi="Arial" w:cs="Arial"/>
          <w:i/>
          <w:color w:val="212121"/>
          <w:sz w:val="24"/>
          <w:szCs w:val="24"/>
          <w:lang w:val="en"/>
        </w:rPr>
        <w:t>assets,</w:t>
      </w:r>
      <w:proofErr w:type="gramEnd"/>
      <w:r w:rsidRPr="00692C77">
        <w:rPr>
          <w:rFonts w:ascii="Arial" w:eastAsia="Times New Roman" w:hAnsi="Arial" w:cs="Arial"/>
          <w:i/>
          <w:color w:val="212121"/>
          <w:sz w:val="24"/>
          <w:szCs w:val="24"/>
          <w:lang w:val="en"/>
        </w:rPr>
        <w:t xml:space="preserve"> there is a fixed asset record that is not supported with detailed information. For that the authors are interested to conduct research on "</w:t>
      </w:r>
      <w:r w:rsidRPr="00692C77">
        <w:rPr>
          <w:rFonts w:ascii="Arial" w:eastAsia="Times New Roman" w:hAnsi="Arial" w:cs="Arial"/>
          <w:b/>
          <w:i/>
          <w:color w:val="212121"/>
          <w:sz w:val="24"/>
          <w:szCs w:val="24"/>
          <w:lang w:val="en"/>
        </w:rPr>
        <w:t>FIXED ASSETS ADMINISTRATION BY FINANCIAL AGENCY AND REGIONAL ASSET REGENCY OF ALOR PROVINCE NUSA TENGGARA TIMUR</w:t>
      </w:r>
      <w:r w:rsidRPr="00692C77">
        <w:rPr>
          <w:rFonts w:ascii="Arial" w:eastAsia="Times New Roman" w:hAnsi="Arial" w:cs="Arial"/>
          <w:i/>
          <w:color w:val="212121"/>
          <w:sz w:val="24"/>
          <w:szCs w:val="24"/>
          <w:lang w:val="en"/>
        </w:rPr>
        <w:t xml:space="preserve">". This research uses descriptive research method with inductive approach, where the authors try to collect data with qualitative analysis techniques and explorations based on existing facts to produce general conclusions. The data collection techniques used </w:t>
      </w:r>
      <w:proofErr w:type="gramStart"/>
      <w:r w:rsidRPr="00692C77">
        <w:rPr>
          <w:rFonts w:ascii="Arial" w:eastAsia="Times New Roman" w:hAnsi="Arial" w:cs="Arial"/>
          <w:i/>
          <w:color w:val="212121"/>
          <w:sz w:val="24"/>
          <w:szCs w:val="24"/>
          <w:lang w:val="en"/>
        </w:rPr>
        <w:t>are</w:t>
      </w:r>
      <w:proofErr w:type="gramEnd"/>
      <w:r w:rsidRPr="00692C77">
        <w:rPr>
          <w:rFonts w:ascii="Arial" w:eastAsia="Times New Roman" w:hAnsi="Arial" w:cs="Arial"/>
          <w:i/>
          <w:color w:val="212121"/>
          <w:sz w:val="24"/>
          <w:szCs w:val="24"/>
          <w:lang w:val="en"/>
        </w:rPr>
        <w:t xml:space="preserve"> with interview techniques, observation and documentation.</w:t>
      </w:r>
    </w:p>
    <w:p w:rsidR="00503FAE" w:rsidRPr="00692C77" w:rsidRDefault="00503FAE" w:rsidP="00503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p>
    <w:p w:rsidR="00503FAE" w:rsidRPr="00692C77" w:rsidRDefault="00503FAE" w:rsidP="00503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rPr>
      </w:pPr>
      <w:r w:rsidRPr="00692C77">
        <w:rPr>
          <w:rFonts w:ascii="Arial" w:eastAsia="Times New Roman" w:hAnsi="Arial" w:cs="Arial"/>
          <w:i/>
          <w:color w:val="212121"/>
          <w:sz w:val="24"/>
          <w:szCs w:val="24"/>
          <w:lang w:val="en"/>
        </w:rPr>
        <w:tab/>
        <w:t xml:space="preserve">After conducting field research combined with theory and legal basis, it can be concluded that the implementation of fixed asset management in </w:t>
      </w:r>
      <w:proofErr w:type="spellStart"/>
      <w:r w:rsidRPr="00692C77">
        <w:rPr>
          <w:rFonts w:ascii="Arial" w:eastAsia="Times New Roman" w:hAnsi="Arial" w:cs="Arial"/>
          <w:i/>
          <w:color w:val="212121"/>
          <w:sz w:val="24"/>
          <w:szCs w:val="24"/>
          <w:lang w:val="en"/>
        </w:rPr>
        <w:t>Alor</w:t>
      </w:r>
      <w:proofErr w:type="spellEnd"/>
      <w:r w:rsidRPr="00692C77">
        <w:rPr>
          <w:rFonts w:ascii="Arial" w:eastAsia="Times New Roman" w:hAnsi="Arial" w:cs="Arial"/>
          <w:i/>
          <w:color w:val="212121"/>
          <w:sz w:val="24"/>
          <w:szCs w:val="24"/>
          <w:lang w:val="en"/>
        </w:rPr>
        <w:t xml:space="preserve"> Regency has been running quite well, but there are still some obstacles in the implementation so that necessary efforts made by the Finance Agency and Regional Assets to overcome them.</w:t>
      </w:r>
    </w:p>
    <w:p w:rsidR="00503FAE" w:rsidRPr="00692C77" w:rsidRDefault="00503FAE" w:rsidP="00503FAE">
      <w:pPr>
        <w:spacing w:after="200"/>
        <w:rPr>
          <w:rFonts w:ascii="Arial" w:hAnsi="Arial" w:cs="Arial"/>
          <w:b/>
          <w:i/>
          <w:sz w:val="24"/>
          <w:szCs w:val="24"/>
          <w:lang w:val="en-US"/>
        </w:rPr>
      </w:pPr>
    </w:p>
    <w:p w:rsidR="00503FAE" w:rsidRPr="00692C77" w:rsidRDefault="00C91D1F" w:rsidP="00503FAE">
      <w:pPr>
        <w:rPr>
          <w:rFonts w:ascii="Arial" w:hAnsi="Arial" w:cs="Arial"/>
          <w:i/>
          <w:sz w:val="24"/>
          <w:szCs w:val="24"/>
        </w:rPr>
      </w:pPr>
      <w:r w:rsidRPr="00692C77">
        <w:rPr>
          <w:rFonts w:ascii="Arial" w:hAnsi="Arial" w:cs="Arial"/>
          <w:i/>
          <w:sz w:val="24"/>
          <w:szCs w:val="24"/>
        </w:rPr>
        <w:t>Keywords: Administration, Bookkeeping, Inventory, Reporting</w:t>
      </w:r>
    </w:p>
    <w:p w:rsidR="001805E6" w:rsidRPr="00692C77" w:rsidRDefault="001805E6" w:rsidP="001805E6">
      <w:pPr>
        <w:spacing w:after="200"/>
        <w:ind w:firstLine="851"/>
        <w:jc w:val="both"/>
        <w:rPr>
          <w:rFonts w:ascii="Arial" w:hAnsi="Arial" w:cs="Arial"/>
          <w:sz w:val="24"/>
          <w:szCs w:val="24"/>
          <w:lang w:val="en-US"/>
        </w:rPr>
      </w:pPr>
    </w:p>
    <w:p w:rsidR="00C3124E" w:rsidRPr="00692C77" w:rsidRDefault="00C3124E" w:rsidP="001805E6">
      <w:pPr>
        <w:spacing w:after="200"/>
        <w:ind w:firstLine="851"/>
        <w:jc w:val="both"/>
        <w:rPr>
          <w:rFonts w:ascii="Arial" w:hAnsi="Arial" w:cs="Arial"/>
          <w:sz w:val="24"/>
          <w:szCs w:val="24"/>
          <w:lang w:val="en-US"/>
        </w:rPr>
      </w:pPr>
    </w:p>
    <w:p w:rsidR="00C3124E" w:rsidRPr="00692C77" w:rsidRDefault="00C3124E" w:rsidP="001805E6">
      <w:pPr>
        <w:spacing w:after="200"/>
        <w:ind w:firstLine="851"/>
        <w:jc w:val="both"/>
        <w:rPr>
          <w:rFonts w:ascii="Arial" w:hAnsi="Arial" w:cs="Arial"/>
          <w:sz w:val="24"/>
          <w:szCs w:val="24"/>
          <w:lang w:val="en-US"/>
        </w:rPr>
      </w:pPr>
    </w:p>
    <w:sectPr w:rsidR="00C3124E" w:rsidRPr="00692C77" w:rsidSect="006E6B0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CE" w:rsidRDefault="005C41CE">
      <w:pPr>
        <w:spacing w:after="0" w:line="240" w:lineRule="auto"/>
      </w:pPr>
      <w:r>
        <w:separator/>
      </w:r>
    </w:p>
  </w:endnote>
  <w:endnote w:type="continuationSeparator" w:id="0">
    <w:p w:rsidR="005C41CE" w:rsidRDefault="005C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59" w:rsidRDefault="00940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28108183"/>
      <w:docPartObj>
        <w:docPartGallery w:val="Page Numbers (Bottom of Page)"/>
        <w:docPartUnique/>
      </w:docPartObj>
    </w:sdtPr>
    <w:sdtEndPr>
      <w:rPr>
        <w:noProof/>
        <w:sz w:val="24"/>
        <w:szCs w:val="24"/>
      </w:rPr>
    </w:sdtEndPr>
    <w:sdtContent>
      <w:p w:rsidR="00BD44E3" w:rsidRPr="00940559" w:rsidRDefault="00BD44E3">
        <w:pPr>
          <w:pStyle w:val="Footer"/>
          <w:jc w:val="center"/>
          <w:rPr>
            <w:rFonts w:ascii="Arial" w:hAnsi="Arial" w:cs="Arial"/>
            <w:sz w:val="24"/>
            <w:szCs w:val="24"/>
          </w:rPr>
        </w:pPr>
        <w:r w:rsidRPr="00940559">
          <w:rPr>
            <w:rFonts w:ascii="Arial" w:hAnsi="Arial" w:cs="Arial"/>
            <w:sz w:val="24"/>
            <w:szCs w:val="24"/>
          </w:rPr>
          <w:fldChar w:fldCharType="begin"/>
        </w:r>
        <w:r w:rsidRPr="00940559">
          <w:rPr>
            <w:rFonts w:ascii="Arial" w:hAnsi="Arial" w:cs="Arial"/>
            <w:sz w:val="24"/>
            <w:szCs w:val="24"/>
          </w:rPr>
          <w:instrText xml:space="preserve"> PAGE   \* MERGEFORMAT </w:instrText>
        </w:r>
        <w:r w:rsidRPr="00940559">
          <w:rPr>
            <w:rFonts w:ascii="Arial" w:hAnsi="Arial" w:cs="Arial"/>
            <w:sz w:val="24"/>
            <w:szCs w:val="24"/>
          </w:rPr>
          <w:fldChar w:fldCharType="separate"/>
        </w:r>
        <w:r w:rsidR="00692C77">
          <w:rPr>
            <w:rFonts w:ascii="Arial" w:hAnsi="Arial" w:cs="Arial"/>
            <w:noProof/>
            <w:sz w:val="24"/>
            <w:szCs w:val="24"/>
          </w:rPr>
          <w:t>i</w:t>
        </w:r>
        <w:r w:rsidRPr="00940559">
          <w:rPr>
            <w:rFonts w:ascii="Arial" w:hAnsi="Arial" w:cs="Arial"/>
            <w:noProof/>
            <w:sz w:val="24"/>
            <w:szCs w:val="24"/>
          </w:rPr>
          <w:fldChar w:fldCharType="end"/>
        </w:r>
      </w:p>
    </w:sdtContent>
  </w:sdt>
  <w:p w:rsidR="006E6B09" w:rsidRDefault="005C4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59" w:rsidRDefault="00940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CE" w:rsidRDefault="005C41CE">
      <w:pPr>
        <w:spacing w:after="0" w:line="240" w:lineRule="auto"/>
      </w:pPr>
      <w:r>
        <w:separator/>
      </w:r>
    </w:p>
  </w:footnote>
  <w:footnote w:type="continuationSeparator" w:id="0">
    <w:p w:rsidR="005C41CE" w:rsidRDefault="005C4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59" w:rsidRDefault="00940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59" w:rsidRDefault="00940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59" w:rsidRDefault="00940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3C41"/>
    <w:multiLevelType w:val="hybridMultilevel"/>
    <w:tmpl w:val="8990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E6"/>
    <w:rsid w:val="00062463"/>
    <w:rsid w:val="000A2EF7"/>
    <w:rsid w:val="001805E6"/>
    <w:rsid w:val="00231448"/>
    <w:rsid w:val="00456F47"/>
    <w:rsid w:val="0049791F"/>
    <w:rsid w:val="00503FAE"/>
    <w:rsid w:val="005C41CE"/>
    <w:rsid w:val="00692C77"/>
    <w:rsid w:val="00774E95"/>
    <w:rsid w:val="007B4623"/>
    <w:rsid w:val="008B5E91"/>
    <w:rsid w:val="00940559"/>
    <w:rsid w:val="00B2519A"/>
    <w:rsid w:val="00B80BEC"/>
    <w:rsid w:val="00BB75D8"/>
    <w:rsid w:val="00BD44E3"/>
    <w:rsid w:val="00BE39F7"/>
    <w:rsid w:val="00C3124E"/>
    <w:rsid w:val="00C76355"/>
    <w:rsid w:val="00C91D1F"/>
    <w:rsid w:val="00EC2113"/>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E6"/>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8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805E6"/>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180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5E6"/>
    <w:rPr>
      <w:lang w:val="id-ID"/>
    </w:rPr>
  </w:style>
  <w:style w:type="paragraph" w:styleId="Footer">
    <w:name w:val="footer"/>
    <w:basedOn w:val="Normal"/>
    <w:link w:val="FooterChar"/>
    <w:uiPriority w:val="99"/>
    <w:unhideWhenUsed/>
    <w:rsid w:val="00180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5E6"/>
    <w:rPr>
      <w:lang w:val="id-ID"/>
    </w:rPr>
  </w:style>
  <w:style w:type="paragraph" w:customStyle="1" w:styleId="Default">
    <w:name w:val="Default"/>
    <w:rsid w:val="00C3124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E6"/>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80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805E6"/>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180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5E6"/>
    <w:rPr>
      <w:lang w:val="id-ID"/>
    </w:rPr>
  </w:style>
  <w:style w:type="paragraph" w:styleId="Footer">
    <w:name w:val="footer"/>
    <w:basedOn w:val="Normal"/>
    <w:link w:val="FooterChar"/>
    <w:uiPriority w:val="99"/>
    <w:unhideWhenUsed/>
    <w:rsid w:val="00180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5E6"/>
    <w:rPr>
      <w:lang w:val="id-ID"/>
    </w:rPr>
  </w:style>
  <w:style w:type="paragraph" w:customStyle="1" w:styleId="Default">
    <w:name w:val="Default"/>
    <w:rsid w:val="00C312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2018-03-28T15:19:00Z</dcterms:created>
  <dcterms:modified xsi:type="dcterms:W3CDTF">2018-05-24T02:03:00Z</dcterms:modified>
</cp:coreProperties>
</file>