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103" w:rsidRDefault="002D03DC" w:rsidP="002D03DC">
      <w:pPr>
        <w:jc w:val="center"/>
        <w:rPr>
          <w:rFonts w:ascii="Arial" w:hAnsi="Arial" w:cs="Arial"/>
          <w:b/>
          <w:sz w:val="28"/>
          <w:szCs w:val="28"/>
        </w:rPr>
      </w:pPr>
      <w:bookmarkStart w:id="0" w:name="_GoBack"/>
      <w:bookmarkEnd w:id="0"/>
      <w:r w:rsidRPr="002D03DC">
        <w:rPr>
          <w:rFonts w:ascii="Arial" w:hAnsi="Arial" w:cs="Arial"/>
          <w:b/>
          <w:sz w:val="28"/>
          <w:szCs w:val="28"/>
        </w:rPr>
        <w:t>ABSTRAK</w:t>
      </w:r>
    </w:p>
    <w:p w:rsidR="002D03DC" w:rsidRDefault="002D03DC" w:rsidP="002D03DC">
      <w:pPr>
        <w:rPr>
          <w:rFonts w:ascii="Arial" w:hAnsi="Arial" w:cs="Arial"/>
          <w:b/>
          <w:sz w:val="28"/>
          <w:szCs w:val="28"/>
        </w:rPr>
      </w:pPr>
    </w:p>
    <w:p w:rsidR="002D03DC" w:rsidRDefault="002D03DC" w:rsidP="002D03DC">
      <w:pPr>
        <w:jc w:val="both"/>
        <w:rPr>
          <w:rFonts w:ascii="Arial" w:hAnsi="Arial" w:cs="Arial"/>
          <w:b/>
          <w:sz w:val="28"/>
          <w:szCs w:val="28"/>
        </w:rPr>
      </w:pPr>
      <w:r>
        <w:rPr>
          <w:rFonts w:ascii="Arial" w:hAnsi="Arial" w:cs="Arial"/>
          <w:b/>
          <w:sz w:val="28"/>
          <w:szCs w:val="28"/>
        </w:rPr>
        <w:tab/>
      </w:r>
      <w:r>
        <w:rPr>
          <w:rFonts w:ascii="Arial" w:hAnsi="Arial" w:cs="Arial"/>
          <w:sz w:val="28"/>
          <w:szCs w:val="28"/>
        </w:rPr>
        <w:t>Komisi Pemilihan Umum Daerah (KPUD) K</w:t>
      </w:r>
      <w:r w:rsidR="000724C1">
        <w:rPr>
          <w:rFonts w:ascii="Arial" w:hAnsi="Arial" w:cs="Arial"/>
          <w:sz w:val="28"/>
          <w:szCs w:val="28"/>
        </w:rPr>
        <w:t>abupaten Lombok Tengah menyelenggarakan</w:t>
      </w:r>
      <w:r>
        <w:rPr>
          <w:rFonts w:ascii="Arial" w:hAnsi="Arial" w:cs="Arial"/>
          <w:sz w:val="28"/>
          <w:szCs w:val="28"/>
        </w:rPr>
        <w:t xml:space="preserve"> pemilihan Kepala Daerah Dalam hal ini pemilihan Bupati dan Wakil Bupati Lombok Tengah</w:t>
      </w:r>
      <w:r w:rsidR="00F60218">
        <w:rPr>
          <w:rFonts w:ascii="Arial" w:hAnsi="Arial" w:cs="Arial"/>
          <w:sz w:val="28"/>
          <w:szCs w:val="28"/>
        </w:rPr>
        <w:t xml:space="preserve"> Tahun 2015, namun pada kenyataannya banyak masyarakat yang tidak menggunakan hak pilihnya sehingga</w:t>
      </w:r>
      <w:r>
        <w:rPr>
          <w:rFonts w:ascii="Arial" w:hAnsi="Arial" w:cs="Arial"/>
          <w:sz w:val="28"/>
          <w:szCs w:val="28"/>
        </w:rPr>
        <w:t xml:space="preserve"> hal ini membuat penulis ingin tahu </w:t>
      </w:r>
      <w:r w:rsidR="00F60218">
        <w:rPr>
          <w:rFonts w:ascii="Arial" w:hAnsi="Arial" w:cs="Arial"/>
          <w:sz w:val="28"/>
          <w:szCs w:val="28"/>
        </w:rPr>
        <w:t xml:space="preserve">dan </w:t>
      </w:r>
      <w:r>
        <w:rPr>
          <w:rFonts w:ascii="Arial" w:hAnsi="Arial" w:cs="Arial"/>
          <w:sz w:val="28"/>
          <w:szCs w:val="28"/>
        </w:rPr>
        <w:t xml:space="preserve">melakukan penelitian dengan judul </w:t>
      </w:r>
      <w:r w:rsidRPr="002D03DC">
        <w:rPr>
          <w:rFonts w:ascii="Arial" w:hAnsi="Arial" w:cs="Arial"/>
          <w:b/>
          <w:sz w:val="28"/>
          <w:szCs w:val="28"/>
        </w:rPr>
        <w:t>“Kinerja Panitia Pemilihan Kecamatan Dalam Meningkatkan Partisipasi Politik Masyarakat Pada Pemilihan Bupati Di Kecamatan Pujut Kabupaten Lombok Tengah Provinsi Nusa Tenggara Barat”</w:t>
      </w:r>
    </w:p>
    <w:p w:rsidR="002D03DC" w:rsidRDefault="002D03DC" w:rsidP="002D03DC">
      <w:pPr>
        <w:jc w:val="both"/>
        <w:rPr>
          <w:rFonts w:ascii="Arial" w:hAnsi="Arial" w:cs="Arial"/>
          <w:sz w:val="28"/>
          <w:szCs w:val="28"/>
        </w:rPr>
      </w:pPr>
      <w:r>
        <w:rPr>
          <w:rFonts w:ascii="Arial" w:hAnsi="Arial" w:cs="Arial"/>
          <w:b/>
          <w:sz w:val="28"/>
          <w:szCs w:val="28"/>
        </w:rPr>
        <w:tab/>
      </w:r>
      <w:r>
        <w:rPr>
          <w:rFonts w:ascii="Arial" w:hAnsi="Arial" w:cs="Arial"/>
          <w:sz w:val="28"/>
          <w:szCs w:val="28"/>
        </w:rPr>
        <w:t>Penelitian ini menggunakan metode kualitatif dengan pendekatan induktif. Pada Penelitian ini penulis menggunakan me</w:t>
      </w:r>
      <w:r w:rsidR="000724C1">
        <w:rPr>
          <w:rFonts w:ascii="Arial" w:hAnsi="Arial" w:cs="Arial"/>
          <w:sz w:val="28"/>
          <w:szCs w:val="28"/>
        </w:rPr>
        <w:t>t</w:t>
      </w:r>
      <w:r>
        <w:rPr>
          <w:rFonts w:ascii="Arial" w:hAnsi="Arial" w:cs="Arial"/>
          <w:sz w:val="28"/>
          <w:szCs w:val="28"/>
        </w:rPr>
        <w:t>ode penggumpulan data melalui wawancara, observasi dan dokumentasi.</w:t>
      </w:r>
    </w:p>
    <w:p w:rsidR="002D03DC" w:rsidRDefault="002D03DC" w:rsidP="002D03DC">
      <w:pPr>
        <w:jc w:val="both"/>
        <w:rPr>
          <w:rFonts w:ascii="Arial" w:hAnsi="Arial" w:cs="Arial"/>
          <w:sz w:val="28"/>
          <w:szCs w:val="28"/>
        </w:rPr>
      </w:pPr>
      <w:r>
        <w:rPr>
          <w:rFonts w:ascii="Arial" w:hAnsi="Arial" w:cs="Arial"/>
          <w:sz w:val="28"/>
          <w:szCs w:val="28"/>
        </w:rPr>
        <w:tab/>
        <w:t>Hasil dari penelitian ini menj</w:t>
      </w:r>
      <w:r w:rsidR="00F60218">
        <w:rPr>
          <w:rFonts w:ascii="Arial" w:hAnsi="Arial" w:cs="Arial"/>
          <w:sz w:val="28"/>
          <w:szCs w:val="28"/>
        </w:rPr>
        <w:t>elaskan bahwa kinerja panitia pemilihan kecamatan dalam meningkatkan partisipasi politik masyarakat pada pemilihan Bupati dan Wakil Bupati Lom</w:t>
      </w:r>
      <w:r w:rsidR="005C5A4F">
        <w:rPr>
          <w:rFonts w:ascii="Arial" w:hAnsi="Arial" w:cs="Arial"/>
          <w:sz w:val="28"/>
          <w:szCs w:val="28"/>
        </w:rPr>
        <w:t>b</w:t>
      </w:r>
      <w:r w:rsidR="00F60218">
        <w:rPr>
          <w:rFonts w:ascii="Arial" w:hAnsi="Arial" w:cs="Arial"/>
          <w:sz w:val="28"/>
          <w:szCs w:val="28"/>
        </w:rPr>
        <w:t>ok Tengah di Kecamatan Pujut sudah membaik namun belum maksimal</w:t>
      </w:r>
      <w:r w:rsidR="005C5A4F">
        <w:rPr>
          <w:rFonts w:ascii="Arial" w:hAnsi="Arial" w:cs="Arial"/>
          <w:sz w:val="28"/>
          <w:szCs w:val="28"/>
        </w:rPr>
        <w:t xml:space="preserve"> dikarenakan sumber daya manusia dari anggota PPK kurang memiliki kemampuan</w:t>
      </w:r>
      <w:r w:rsidR="00F60218">
        <w:rPr>
          <w:rFonts w:ascii="Arial" w:hAnsi="Arial" w:cs="Arial"/>
          <w:sz w:val="28"/>
          <w:szCs w:val="28"/>
        </w:rPr>
        <w:t>. Adap</w:t>
      </w:r>
      <w:r w:rsidR="005C5A4F">
        <w:rPr>
          <w:rFonts w:ascii="Arial" w:hAnsi="Arial" w:cs="Arial"/>
          <w:sz w:val="28"/>
          <w:szCs w:val="28"/>
        </w:rPr>
        <w:t>un upaya yang dilakukan oleh KPU dan PPK</w:t>
      </w:r>
      <w:r w:rsidR="00F60218">
        <w:rPr>
          <w:rFonts w:ascii="Arial" w:hAnsi="Arial" w:cs="Arial"/>
          <w:sz w:val="28"/>
          <w:szCs w:val="28"/>
        </w:rPr>
        <w:t xml:space="preserve"> antara lain melakukan kerjasama degan masyarakat dan memfasilitasi mobil keliling dengan melakukan sosialisasi.</w:t>
      </w:r>
    </w:p>
    <w:p w:rsidR="002D03DC" w:rsidRPr="002D03DC" w:rsidRDefault="002D03DC" w:rsidP="002D03DC">
      <w:pPr>
        <w:jc w:val="both"/>
        <w:rPr>
          <w:rFonts w:ascii="Arial" w:hAnsi="Arial" w:cs="Arial"/>
          <w:sz w:val="28"/>
          <w:szCs w:val="28"/>
        </w:rPr>
      </w:pPr>
    </w:p>
    <w:p w:rsidR="002D03DC" w:rsidRDefault="00F60218" w:rsidP="002D03DC">
      <w:pPr>
        <w:jc w:val="center"/>
        <w:rPr>
          <w:rFonts w:ascii="Arial" w:hAnsi="Arial" w:cs="Arial"/>
          <w:sz w:val="28"/>
          <w:szCs w:val="28"/>
        </w:rPr>
      </w:pPr>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     Kata kunci : Kinerja, Partisipasi Masyarakat.</w:t>
      </w:r>
    </w:p>
    <w:p w:rsidR="00795F00" w:rsidRDefault="00795F00" w:rsidP="00795F00">
      <w:pPr>
        <w:jc w:val="center"/>
        <w:rPr>
          <w:rFonts w:ascii="Arial" w:hAnsi="Arial" w:cs="Arial"/>
          <w:b/>
          <w:i/>
          <w:sz w:val="24"/>
          <w:szCs w:val="24"/>
        </w:rPr>
      </w:pPr>
    </w:p>
    <w:p w:rsidR="00795F00" w:rsidRDefault="00795F00" w:rsidP="00795F00">
      <w:pPr>
        <w:jc w:val="center"/>
        <w:rPr>
          <w:rFonts w:ascii="Arial" w:hAnsi="Arial" w:cs="Arial"/>
          <w:b/>
          <w:i/>
          <w:sz w:val="24"/>
          <w:szCs w:val="24"/>
        </w:rPr>
      </w:pPr>
    </w:p>
    <w:p w:rsidR="00795F00" w:rsidRDefault="00795F00" w:rsidP="00795F00">
      <w:pPr>
        <w:jc w:val="center"/>
        <w:rPr>
          <w:rFonts w:ascii="Arial" w:hAnsi="Arial" w:cs="Arial"/>
          <w:b/>
          <w:i/>
          <w:sz w:val="24"/>
          <w:szCs w:val="24"/>
        </w:rPr>
      </w:pPr>
      <w:r>
        <w:rPr>
          <w:rFonts w:ascii="Arial" w:hAnsi="Arial" w:cs="Arial"/>
          <w:b/>
          <w:i/>
          <w:sz w:val="24"/>
          <w:szCs w:val="24"/>
        </w:rPr>
        <w:lastRenderedPageBreak/>
        <w:t>ABSTRACT</w:t>
      </w:r>
    </w:p>
    <w:p w:rsidR="00795F00" w:rsidRDefault="00795F00" w:rsidP="00795F00">
      <w:pPr>
        <w:jc w:val="center"/>
        <w:rPr>
          <w:rFonts w:ascii="Arial" w:hAnsi="Arial" w:cs="Arial"/>
          <w:b/>
          <w:i/>
          <w:sz w:val="24"/>
          <w:szCs w:val="24"/>
        </w:rPr>
      </w:pPr>
    </w:p>
    <w:p w:rsidR="00795F00" w:rsidRDefault="00795F00" w:rsidP="00795F00">
      <w:pPr>
        <w:rPr>
          <w:rFonts w:ascii="Arial" w:hAnsi="Arial" w:cs="Arial"/>
          <w:b/>
          <w:i/>
          <w:sz w:val="24"/>
          <w:szCs w:val="24"/>
        </w:rPr>
      </w:pPr>
    </w:p>
    <w:p w:rsidR="00795F00" w:rsidRDefault="00795F00" w:rsidP="00795F00">
      <w:pPr>
        <w:rPr>
          <w:rFonts w:ascii="Arial" w:hAnsi="Arial" w:cs="Arial"/>
          <w:i/>
          <w:sz w:val="24"/>
          <w:szCs w:val="24"/>
        </w:rPr>
      </w:pPr>
      <w:r>
        <w:rPr>
          <w:rFonts w:ascii="Arial" w:hAnsi="Arial" w:cs="Arial"/>
          <w:b/>
          <w:i/>
          <w:sz w:val="24"/>
          <w:szCs w:val="24"/>
        </w:rPr>
        <w:tab/>
      </w:r>
      <w:r>
        <w:rPr>
          <w:rFonts w:ascii="Arial" w:hAnsi="Arial" w:cs="Arial"/>
          <w:i/>
          <w:sz w:val="24"/>
          <w:szCs w:val="24"/>
        </w:rPr>
        <w:t>Regional Election Commission (Election Commission) Central Lombok Regency do election District in this election of the regent and Vice regent of central Lombokin 2015, but in fact so many people who do not use their voting so that it makes the writer wanted to know and to do research with the title “Election Committe Sub’s Performance in Improving the Political Participation of The Community On the Election Of The Regent Pujut Subdistrict In Central Lombok Regency West Nusa Tenggara Province”</w:t>
      </w:r>
    </w:p>
    <w:p w:rsidR="00795F00" w:rsidRDefault="00795F00" w:rsidP="00795F00">
      <w:pPr>
        <w:rPr>
          <w:rFonts w:ascii="Arial" w:hAnsi="Arial" w:cs="Arial"/>
          <w:i/>
          <w:sz w:val="24"/>
          <w:szCs w:val="24"/>
        </w:rPr>
      </w:pPr>
      <w:r>
        <w:rPr>
          <w:rFonts w:ascii="Arial" w:hAnsi="Arial" w:cs="Arial"/>
          <w:i/>
          <w:sz w:val="24"/>
          <w:szCs w:val="24"/>
        </w:rPr>
        <w:tab/>
        <w:t xml:space="preserve">This study uses qualitative methods with an inductive approach. In this study the writer useng the method of through interviews, observation and documentation. </w:t>
      </w:r>
    </w:p>
    <w:p w:rsidR="00795F00" w:rsidRDefault="00795F00" w:rsidP="00795F00">
      <w:pPr>
        <w:rPr>
          <w:rFonts w:ascii="Arial" w:hAnsi="Arial" w:cs="Arial"/>
          <w:sz w:val="24"/>
          <w:szCs w:val="24"/>
        </w:rPr>
      </w:pPr>
      <w:r>
        <w:rPr>
          <w:rFonts w:ascii="Arial" w:hAnsi="Arial" w:cs="Arial"/>
          <w:i/>
          <w:sz w:val="24"/>
          <w:szCs w:val="24"/>
        </w:rPr>
        <w:tab/>
        <w:t xml:space="preserve">The result of this research explain that Subdistrict Election Committee’s performance in improvig the political participation of the community on the election of the Regent and Vice Regent of Pujut Subdistrict in Central Lombok is improving but not yet at the maximum. As for the efforts made by the election commission, among othes, cooperation wth the </w:t>
      </w:r>
      <w:r>
        <w:rPr>
          <w:rFonts w:ascii="Arial" w:hAnsi="Arial" w:cs="Arial"/>
          <w:sz w:val="24"/>
          <w:szCs w:val="24"/>
        </w:rPr>
        <w:t xml:space="preserve">community and facilitate the car roving by doing socialization. </w:t>
      </w:r>
    </w:p>
    <w:p w:rsidR="00795F00" w:rsidRDefault="00795F00" w:rsidP="00795F00">
      <w:pPr>
        <w:rPr>
          <w:rFonts w:ascii="Arial" w:hAnsi="Arial" w:cs="Arial"/>
          <w:sz w:val="24"/>
          <w:szCs w:val="24"/>
        </w:rPr>
      </w:pPr>
    </w:p>
    <w:p w:rsidR="00795F00" w:rsidRDefault="00795F00" w:rsidP="00795F00">
      <w:pPr>
        <w:rPr>
          <w:rFonts w:ascii="Arial" w:hAnsi="Arial" w:cs="Arial"/>
          <w:sz w:val="24"/>
          <w:szCs w:val="24"/>
        </w:rPr>
      </w:pPr>
    </w:p>
    <w:p w:rsidR="00795F00" w:rsidRDefault="00795F00" w:rsidP="00795F00">
      <w:pPr>
        <w:rPr>
          <w:rFonts w:ascii="Arial" w:hAnsi="Arial" w:cs="Arial"/>
          <w:i/>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i/>
          <w:sz w:val="24"/>
          <w:szCs w:val="24"/>
        </w:rPr>
        <w:t>Keywords: Performace, Public Paticipation.</w:t>
      </w:r>
    </w:p>
    <w:p w:rsidR="00795F00" w:rsidRPr="002D03DC" w:rsidRDefault="00795F00" w:rsidP="002D03DC">
      <w:pPr>
        <w:jc w:val="center"/>
        <w:rPr>
          <w:rFonts w:ascii="Arial" w:hAnsi="Arial" w:cs="Arial"/>
          <w:sz w:val="28"/>
          <w:szCs w:val="28"/>
        </w:rPr>
      </w:pPr>
    </w:p>
    <w:sectPr w:rsidR="00795F00" w:rsidRPr="002D03DC" w:rsidSect="00BA203B">
      <w:footerReference w:type="default" r:id="rId6"/>
      <w:pgSz w:w="12240" w:h="15840"/>
      <w:pgMar w:top="2268" w:right="1701" w:bottom="1701" w:left="2268" w:header="720" w:footer="85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FDB" w:rsidRDefault="003B3FDB" w:rsidP="00BA203B">
      <w:pPr>
        <w:spacing w:after="0" w:line="240" w:lineRule="auto"/>
      </w:pPr>
      <w:r>
        <w:separator/>
      </w:r>
    </w:p>
  </w:endnote>
  <w:endnote w:type="continuationSeparator" w:id="0">
    <w:p w:rsidR="003B3FDB" w:rsidRDefault="003B3FDB" w:rsidP="00BA2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8626979"/>
      <w:docPartObj>
        <w:docPartGallery w:val="Page Numbers (Bottom of Page)"/>
        <w:docPartUnique/>
      </w:docPartObj>
    </w:sdtPr>
    <w:sdtEndPr>
      <w:rPr>
        <w:noProof/>
      </w:rPr>
    </w:sdtEndPr>
    <w:sdtContent>
      <w:p w:rsidR="00BA203B" w:rsidRDefault="00BA203B">
        <w:pPr>
          <w:pStyle w:val="Footer"/>
          <w:jc w:val="center"/>
        </w:pPr>
        <w:r>
          <w:fldChar w:fldCharType="begin"/>
        </w:r>
        <w:r>
          <w:instrText xml:space="preserve"> PAGE   \* MERGEFORMAT </w:instrText>
        </w:r>
        <w:r>
          <w:fldChar w:fldCharType="separate"/>
        </w:r>
        <w:r w:rsidR="00795F00">
          <w:rPr>
            <w:noProof/>
          </w:rPr>
          <w:t>i</w:t>
        </w:r>
        <w:r>
          <w:rPr>
            <w:noProof/>
          </w:rPr>
          <w:fldChar w:fldCharType="end"/>
        </w:r>
      </w:p>
    </w:sdtContent>
  </w:sdt>
  <w:p w:rsidR="00BA203B" w:rsidRDefault="00BA203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FDB" w:rsidRDefault="003B3FDB" w:rsidP="00BA203B">
      <w:pPr>
        <w:spacing w:after="0" w:line="240" w:lineRule="auto"/>
      </w:pPr>
      <w:r>
        <w:separator/>
      </w:r>
    </w:p>
  </w:footnote>
  <w:footnote w:type="continuationSeparator" w:id="0">
    <w:p w:rsidR="003B3FDB" w:rsidRDefault="003B3FDB" w:rsidP="00BA20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3DC"/>
    <w:rsid w:val="000724C1"/>
    <w:rsid w:val="00093103"/>
    <w:rsid w:val="002D03DC"/>
    <w:rsid w:val="003B3FDB"/>
    <w:rsid w:val="005C5A4F"/>
    <w:rsid w:val="00741AC7"/>
    <w:rsid w:val="00795F00"/>
    <w:rsid w:val="00BA203B"/>
    <w:rsid w:val="00CD21EC"/>
    <w:rsid w:val="00F60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45939"/>
  <w15:docId w15:val="{801F1559-96EA-49CB-B81E-0F52683C1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03B"/>
  </w:style>
  <w:style w:type="paragraph" w:styleId="Footer">
    <w:name w:val="footer"/>
    <w:basedOn w:val="Normal"/>
    <w:link w:val="FooterChar"/>
    <w:uiPriority w:val="99"/>
    <w:unhideWhenUsed/>
    <w:rsid w:val="00BA2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03B"/>
  </w:style>
  <w:style w:type="paragraph" w:styleId="BalloonText">
    <w:name w:val="Balloon Text"/>
    <w:basedOn w:val="Normal"/>
    <w:link w:val="BalloonTextChar"/>
    <w:uiPriority w:val="99"/>
    <w:semiHidden/>
    <w:unhideWhenUsed/>
    <w:rsid w:val="00BA20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0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70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9</cp:revision>
  <cp:lastPrinted>2018-05-22T16:25:00Z</cp:lastPrinted>
  <dcterms:created xsi:type="dcterms:W3CDTF">2018-04-01T14:46:00Z</dcterms:created>
  <dcterms:modified xsi:type="dcterms:W3CDTF">2018-05-23T06:37:00Z</dcterms:modified>
</cp:coreProperties>
</file>