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AE" w:rsidRDefault="003C5AAE" w:rsidP="00D2182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:rsidR="003C5AAE" w:rsidRDefault="003C5AAE" w:rsidP="003C5AAE">
      <w:pPr>
        <w:jc w:val="center"/>
        <w:rPr>
          <w:rFonts w:ascii="Arial" w:hAnsi="Arial" w:cs="Arial"/>
          <w:b/>
          <w:sz w:val="24"/>
          <w:szCs w:val="24"/>
        </w:rPr>
      </w:pPr>
    </w:p>
    <w:p w:rsidR="003C5AAE" w:rsidRDefault="003C5AAE" w:rsidP="00561ADC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Penelitian dalam rangka penyusunan laporan akhir ini penulis memilih judul “Pelaksanaan Penerimaan</w:t>
      </w:r>
      <w:r w:rsidR="00650E6E">
        <w:rPr>
          <w:rFonts w:ascii="Arial" w:hAnsi="Arial" w:cs="Arial"/>
          <w:sz w:val="24"/>
          <w:szCs w:val="24"/>
        </w:rPr>
        <w:t xml:space="preserve"> Retribusi Tempat Khusus Parkir di Pantai Pasir Padi</w:t>
      </w:r>
      <w:r>
        <w:rPr>
          <w:rFonts w:ascii="Arial" w:hAnsi="Arial" w:cs="Arial"/>
          <w:sz w:val="24"/>
          <w:szCs w:val="24"/>
        </w:rPr>
        <w:t xml:space="preserve"> Dalam Meningkatkan Pendapatan Asli Daerah K</w:t>
      </w:r>
      <w:r w:rsidR="00650E6E">
        <w:rPr>
          <w:rFonts w:ascii="Arial" w:hAnsi="Arial" w:cs="Arial"/>
          <w:sz w:val="24"/>
          <w:szCs w:val="24"/>
        </w:rPr>
        <w:t>ota Pangkalpinang</w:t>
      </w:r>
      <w:r>
        <w:rPr>
          <w:rFonts w:ascii="Arial" w:hAnsi="Arial" w:cs="Arial"/>
          <w:sz w:val="24"/>
          <w:szCs w:val="24"/>
        </w:rPr>
        <w:t xml:space="preserve"> Provinsi Bangka Belitung”. Penulisan ini memfokuskan pada </w:t>
      </w:r>
      <w:r w:rsidR="00650E6E">
        <w:rPr>
          <w:rFonts w:ascii="Arial" w:hAnsi="Arial" w:cs="Arial"/>
          <w:sz w:val="24"/>
          <w:szCs w:val="24"/>
        </w:rPr>
        <w:t>retribusi tempat khusus parkir di pantai pasir padi</w:t>
      </w:r>
      <w:r>
        <w:rPr>
          <w:rFonts w:ascii="Arial" w:hAnsi="Arial" w:cs="Arial"/>
          <w:sz w:val="24"/>
          <w:szCs w:val="24"/>
        </w:rPr>
        <w:t xml:space="preserve"> sebagai salah satu penerimaan pendapatan asli daerah dari bagian </w:t>
      </w:r>
      <w:r w:rsidR="00650E6E">
        <w:rPr>
          <w:rFonts w:ascii="Arial" w:hAnsi="Arial" w:cs="Arial"/>
          <w:sz w:val="24"/>
          <w:szCs w:val="24"/>
        </w:rPr>
        <w:t>retribusi daerah</w:t>
      </w:r>
      <w:r>
        <w:rPr>
          <w:rFonts w:ascii="Arial" w:hAnsi="Arial" w:cs="Arial"/>
          <w:sz w:val="24"/>
          <w:szCs w:val="24"/>
        </w:rPr>
        <w:t xml:space="preserve">. penulisan ini di fokuskan pada pelaksanaan penerimaan </w:t>
      </w:r>
      <w:r w:rsidR="00650E6E">
        <w:rPr>
          <w:rFonts w:ascii="Arial" w:hAnsi="Arial" w:cs="Arial"/>
          <w:sz w:val="24"/>
          <w:szCs w:val="24"/>
        </w:rPr>
        <w:t>retribusi tempat khusus parkir di pantai pasir padi</w:t>
      </w:r>
      <w:r>
        <w:rPr>
          <w:rFonts w:ascii="Arial" w:hAnsi="Arial" w:cs="Arial"/>
          <w:sz w:val="24"/>
          <w:szCs w:val="24"/>
        </w:rPr>
        <w:t xml:space="preserve"> dan faktor-faktor yang menjadi penghambat dalam pelaksanaan penerimaan </w:t>
      </w:r>
      <w:r w:rsidR="00650E6E">
        <w:rPr>
          <w:rFonts w:ascii="Arial" w:hAnsi="Arial" w:cs="Arial"/>
          <w:sz w:val="24"/>
          <w:szCs w:val="24"/>
        </w:rPr>
        <w:t>retribusi tempat khusus parkir di pantai pasir padi</w:t>
      </w:r>
      <w:r>
        <w:rPr>
          <w:rFonts w:ascii="Arial" w:hAnsi="Arial" w:cs="Arial"/>
          <w:sz w:val="24"/>
          <w:szCs w:val="24"/>
        </w:rPr>
        <w:t>.</w:t>
      </w:r>
    </w:p>
    <w:p w:rsidR="003C5AAE" w:rsidRDefault="00650E6E" w:rsidP="00561ADC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Retribusi tempat khusus parkir </w:t>
      </w:r>
      <w:r w:rsidR="003C5AAE">
        <w:rPr>
          <w:rFonts w:ascii="Arial" w:hAnsi="Arial" w:cs="Arial"/>
          <w:sz w:val="24"/>
          <w:szCs w:val="24"/>
        </w:rPr>
        <w:t xml:space="preserve">adalah </w:t>
      </w:r>
      <w:r>
        <w:rPr>
          <w:rFonts w:ascii="Arial" w:hAnsi="Arial" w:cs="Arial"/>
          <w:sz w:val="24"/>
          <w:szCs w:val="24"/>
        </w:rPr>
        <w:t>retribusi atas pelayanan yang menyediakan tempat parkir yang disediakan khusus</w:t>
      </w:r>
      <w:r w:rsidR="003C5AAE">
        <w:rPr>
          <w:rFonts w:ascii="Arial" w:hAnsi="Arial" w:cs="Arial"/>
          <w:sz w:val="24"/>
          <w:szCs w:val="24"/>
        </w:rPr>
        <w:t>. Pe</w:t>
      </w:r>
      <w:r w:rsidR="00501319">
        <w:rPr>
          <w:rFonts w:ascii="Arial" w:hAnsi="Arial" w:cs="Arial"/>
          <w:sz w:val="24"/>
          <w:szCs w:val="24"/>
        </w:rPr>
        <w:t>nerimaan retribusi tempat khusus parkir yang terdapat dalam retribusi jasa usaha</w:t>
      </w:r>
      <w:r w:rsidR="003C5AAE">
        <w:rPr>
          <w:rFonts w:ascii="Arial" w:hAnsi="Arial" w:cs="Arial"/>
          <w:sz w:val="24"/>
          <w:szCs w:val="24"/>
        </w:rPr>
        <w:t xml:space="preserve"> saat ini</w:t>
      </w:r>
      <w:r w:rsidR="00501319">
        <w:rPr>
          <w:rFonts w:ascii="Arial" w:hAnsi="Arial" w:cs="Arial"/>
          <w:sz w:val="24"/>
          <w:szCs w:val="24"/>
        </w:rPr>
        <w:t xml:space="preserve"> didasarkan pada undang-undang n</w:t>
      </w:r>
      <w:r w:rsidR="003C5AAE">
        <w:rPr>
          <w:rFonts w:ascii="Arial" w:hAnsi="Arial" w:cs="Arial"/>
          <w:sz w:val="24"/>
          <w:szCs w:val="24"/>
        </w:rPr>
        <w:t>omor 28 tahun 2009 tentang pajak daerah dan retribusi daerah</w:t>
      </w:r>
      <w:r w:rsidR="00E85604">
        <w:rPr>
          <w:rFonts w:ascii="Arial" w:hAnsi="Arial" w:cs="Arial"/>
          <w:sz w:val="24"/>
          <w:szCs w:val="24"/>
        </w:rPr>
        <w:t>.</w:t>
      </w:r>
      <w:r w:rsidR="00501319">
        <w:rPr>
          <w:rFonts w:ascii="Arial" w:hAnsi="Arial" w:cs="Arial"/>
          <w:sz w:val="24"/>
          <w:szCs w:val="24"/>
        </w:rPr>
        <w:t xml:space="preserve"> </w:t>
      </w:r>
      <w:r w:rsidR="003C5AAE">
        <w:rPr>
          <w:rFonts w:ascii="Arial" w:hAnsi="Arial" w:cs="Arial"/>
          <w:sz w:val="24"/>
          <w:szCs w:val="24"/>
        </w:rPr>
        <w:t xml:space="preserve">Penerimaan </w:t>
      </w:r>
      <w:r w:rsidR="00501319">
        <w:rPr>
          <w:rFonts w:ascii="Arial" w:hAnsi="Arial" w:cs="Arial"/>
          <w:sz w:val="24"/>
          <w:szCs w:val="24"/>
        </w:rPr>
        <w:t xml:space="preserve">retribusi tempat khusus parkir di pantai pasir padi </w:t>
      </w:r>
      <w:r w:rsidR="003C5AAE">
        <w:rPr>
          <w:rFonts w:ascii="Arial" w:hAnsi="Arial" w:cs="Arial"/>
          <w:sz w:val="24"/>
          <w:szCs w:val="24"/>
        </w:rPr>
        <w:t>sudah berjalan dengan baik seperti tercapainya target dan bahkan melebihi target yang telah ditetap</w:t>
      </w:r>
      <w:r w:rsidR="00501319">
        <w:rPr>
          <w:rFonts w:ascii="Arial" w:hAnsi="Arial" w:cs="Arial"/>
          <w:sz w:val="24"/>
          <w:szCs w:val="24"/>
        </w:rPr>
        <w:t xml:space="preserve">kan. </w:t>
      </w:r>
      <w:r w:rsidR="003C5AAE">
        <w:rPr>
          <w:rFonts w:ascii="Arial" w:hAnsi="Arial" w:cs="Arial"/>
          <w:sz w:val="24"/>
          <w:szCs w:val="24"/>
        </w:rPr>
        <w:t xml:space="preserve">Untuk itu perlu adanya upaya yang harus dilakukan </w:t>
      </w:r>
      <w:r w:rsidR="00D21822">
        <w:rPr>
          <w:rFonts w:ascii="Arial" w:hAnsi="Arial" w:cs="Arial"/>
          <w:sz w:val="24"/>
          <w:szCs w:val="24"/>
        </w:rPr>
        <w:t xml:space="preserve">Dinas Perhubungan dan </w:t>
      </w:r>
      <w:r w:rsidR="003C5AAE">
        <w:rPr>
          <w:rFonts w:ascii="Arial" w:hAnsi="Arial" w:cs="Arial"/>
          <w:sz w:val="24"/>
          <w:szCs w:val="24"/>
        </w:rPr>
        <w:t xml:space="preserve">Badan </w:t>
      </w:r>
      <w:r w:rsidR="00501319">
        <w:rPr>
          <w:rFonts w:ascii="Arial" w:hAnsi="Arial" w:cs="Arial"/>
          <w:sz w:val="24"/>
          <w:szCs w:val="24"/>
        </w:rPr>
        <w:t>Keuangan</w:t>
      </w:r>
      <w:r w:rsidR="003C5AAE">
        <w:rPr>
          <w:rFonts w:ascii="Arial" w:hAnsi="Arial" w:cs="Arial"/>
          <w:sz w:val="24"/>
          <w:szCs w:val="24"/>
        </w:rPr>
        <w:t xml:space="preserve"> Daerah K</w:t>
      </w:r>
      <w:r w:rsidR="00501319">
        <w:rPr>
          <w:rFonts w:ascii="Arial" w:hAnsi="Arial" w:cs="Arial"/>
          <w:sz w:val="24"/>
          <w:szCs w:val="24"/>
        </w:rPr>
        <w:t>ota Pangkalpinang</w:t>
      </w:r>
      <w:r w:rsidR="003C5AAE">
        <w:rPr>
          <w:rFonts w:ascii="Arial" w:hAnsi="Arial" w:cs="Arial"/>
          <w:sz w:val="24"/>
          <w:szCs w:val="24"/>
        </w:rPr>
        <w:t xml:space="preserve"> dalam meningkatkan Penerimaan </w:t>
      </w:r>
      <w:r w:rsidR="00501319">
        <w:rPr>
          <w:rFonts w:ascii="Arial" w:hAnsi="Arial" w:cs="Arial"/>
          <w:sz w:val="24"/>
          <w:szCs w:val="24"/>
        </w:rPr>
        <w:t>retribusi tempat khusus parkir di pantai pasir padi</w:t>
      </w:r>
      <w:r w:rsidR="003C5AAE">
        <w:rPr>
          <w:rFonts w:ascii="Arial" w:hAnsi="Arial" w:cs="Arial"/>
          <w:sz w:val="24"/>
          <w:szCs w:val="24"/>
        </w:rPr>
        <w:t>.</w:t>
      </w:r>
    </w:p>
    <w:p w:rsidR="003C5AAE" w:rsidRDefault="003C5AAE" w:rsidP="00561ADC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Adapun</w:t>
      </w:r>
      <w:r w:rsidR="00501319">
        <w:rPr>
          <w:rFonts w:ascii="Arial" w:hAnsi="Arial" w:cs="Arial"/>
          <w:sz w:val="24"/>
          <w:szCs w:val="24"/>
        </w:rPr>
        <w:t xml:space="preserve"> pelaksanaan yang dilakukan</w:t>
      </w:r>
      <w:r w:rsidR="00D21822">
        <w:rPr>
          <w:rFonts w:ascii="Arial" w:hAnsi="Arial" w:cs="Arial"/>
          <w:sz w:val="24"/>
          <w:szCs w:val="24"/>
        </w:rPr>
        <w:t xml:space="preserve"> Dinas Perhubungan dan</w:t>
      </w:r>
      <w:r w:rsidR="00501319">
        <w:rPr>
          <w:rFonts w:ascii="Arial" w:hAnsi="Arial" w:cs="Arial"/>
          <w:sz w:val="24"/>
          <w:szCs w:val="24"/>
        </w:rPr>
        <w:t xml:space="preserve"> Bada</w:t>
      </w:r>
      <w:r>
        <w:rPr>
          <w:rFonts w:ascii="Arial" w:hAnsi="Arial" w:cs="Arial"/>
          <w:sz w:val="24"/>
          <w:szCs w:val="24"/>
        </w:rPr>
        <w:t xml:space="preserve">n </w:t>
      </w:r>
      <w:r w:rsidR="00501319">
        <w:rPr>
          <w:rFonts w:ascii="Arial" w:hAnsi="Arial" w:cs="Arial"/>
          <w:sz w:val="24"/>
          <w:szCs w:val="24"/>
        </w:rPr>
        <w:t>Keuangan</w:t>
      </w:r>
      <w:r>
        <w:rPr>
          <w:rFonts w:ascii="Arial" w:hAnsi="Arial" w:cs="Arial"/>
          <w:sz w:val="24"/>
          <w:szCs w:val="24"/>
        </w:rPr>
        <w:t xml:space="preserve"> Daerah </w:t>
      </w:r>
      <w:r w:rsidR="003B662A">
        <w:rPr>
          <w:rFonts w:ascii="Arial" w:hAnsi="Arial" w:cs="Arial"/>
          <w:sz w:val="24"/>
          <w:szCs w:val="24"/>
        </w:rPr>
        <w:t>K</w:t>
      </w:r>
      <w:r w:rsidR="00501319">
        <w:rPr>
          <w:rFonts w:ascii="Arial" w:hAnsi="Arial" w:cs="Arial"/>
          <w:sz w:val="24"/>
          <w:szCs w:val="24"/>
        </w:rPr>
        <w:t>ota Pangkalpinang</w:t>
      </w:r>
      <w:r w:rsidR="003B662A">
        <w:rPr>
          <w:rFonts w:ascii="Arial" w:hAnsi="Arial" w:cs="Arial"/>
          <w:sz w:val="24"/>
          <w:szCs w:val="24"/>
        </w:rPr>
        <w:t xml:space="preserve"> dengan menerapkan sistem manajemen yang baik. Dalam melakukan pelaksanaan ini pasti terdapat faktor-faktor yang menjadi penghambat untuk meningkatkan penerimaan </w:t>
      </w:r>
      <w:r w:rsidR="00D21822">
        <w:rPr>
          <w:rFonts w:ascii="Arial" w:hAnsi="Arial" w:cs="Arial"/>
          <w:sz w:val="24"/>
          <w:szCs w:val="24"/>
        </w:rPr>
        <w:t>retribusi tempat khusus parkir di pantai pasir padi</w:t>
      </w:r>
      <w:r w:rsidR="003B662A">
        <w:rPr>
          <w:rFonts w:ascii="Arial" w:hAnsi="Arial" w:cs="Arial"/>
          <w:sz w:val="24"/>
          <w:szCs w:val="24"/>
        </w:rPr>
        <w:t xml:space="preserve">. Faktor ini berasal dari dalam organisasi itu sendiri seperti kinerja bawahannya dan koordinasi yang kurang terjalin. sehingga akan mempengaruhi jumlah </w:t>
      </w:r>
      <w:r w:rsidR="00D21822">
        <w:rPr>
          <w:rFonts w:ascii="Arial" w:hAnsi="Arial" w:cs="Arial"/>
          <w:sz w:val="24"/>
          <w:szCs w:val="24"/>
        </w:rPr>
        <w:t>retribusi tempat khusus parkir di pantai pasir padi</w:t>
      </w:r>
      <w:r w:rsidR="003B662A">
        <w:rPr>
          <w:rFonts w:ascii="Arial" w:hAnsi="Arial" w:cs="Arial"/>
          <w:sz w:val="24"/>
          <w:szCs w:val="24"/>
        </w:rPr>
        <w:t xml:space="preserve"> yang diterima oleh</w:t>
      </w:r>
      <w:r w:rsidR="00D21822">
        <w:rPr>
          <w:rFonts w:ascii="Arial" w:hAnsi="Arial" w:cs="Arial"/>
          <w:sz w:val="24"/>
          <w:szCs w:val="24"/>
        </w:rPr>
        <w:t xml:space="preserve"> Dinas Perhubungan Kota Pangkalpinang.</w:t>
      </w:r>
    </w:p>
    <w:p w:rsidR="00561ADC" w:rsidRDefault="003B662A" w:rsidP="00561ADC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Kesimpulan yang diambil bahwa peningkatan penerimaan </w:t>
      </w:r>
      <w:r w:rsidR="00D21822">
        <w:rPr>
          <w:rFonts w:ascii="Arial" w:hAnsi="Arial" w:cs="Arial"/>
          <w:sz w:val="24"/>
          <w:szCs w:val="24"/>
        </w:rPr>
        <w:t>retribusi tempat khusus parkir di pantai pasir padi</w:t>
      </w:r>
      <w:r>
        <w:rPr>
          <w:rFonts w:ascii="Arial" w:hAnsi="Arial" w:cs="Arial"/>
          <w:sz w:val="24"/>
          <w:szCs w:val="24"/>
        </w:rPr>
        <w:t xml:space="preserve"> harus dapat dipertahankan dan ditingkatkan lagi. Faktor-faktor penghambat dapat diselesaikan dengan cara yang bijaksana sehingga pelaksanaan yang dilakukan </w:t>
      </w:r>
      <w:r w:rsidR="00D21822">
        <w:rPr>
          <w:rFonts w:ascii="Arial" w:hAnsi="Arial" w:cs="Arial"/>
          <w:sz w:val="24"/>
          <w:szCs w:val="24"/>
        </w:rPr>
        <w:t>Dinas Perhubungan dan Badan Keuangan Kota Pangkalpinang</w:t>
      </w:r>
      <w:r>
        <w:rPr>
          <w:rFonts w:ascii="Arial" w:hAnsi="Arial" w:cs="Arial"/>
          <w:sz w:val="24"/>
          <w:szCs w:val="24"/>
        </w:rPr>
        <w:t xml:space="preserve"> dal</w:t>
      </w:r>
      <w:r w:rsidR="00D2182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m meningkatkan penerimaan </w:t>
      </w:r>
      <w:r w:rsidR="00D21822">
        <w:rPr>
          <w:rFonts w:ascii="Arial" w:hAnsi="Arial" w:cs="Arial"/>
          <w:sz w:val="24"/>
          <w:szCs w:val="24"/>
        </w:rPr>
        <w:t>retribusi tempat khusus parkir di pantai pasir padi</w:t>
      </w:r>
      <w:r>
        <w:rPr>
          <w:rFonts w:ascii="Arial" w:hAnsi="Arial" w:cs="Arial"/>
          <w:sz w:val="24"/>
          <w:szCs w:val="24"/>
        </w:rPr>
        <w:t xml:space="preserve"> berjalan dengan baik</w:t>
      </w:r>
      <w:r w:rsidR="00B2541F">
        <w:rPr>
          <w:rFonts w:ascii="Arial" w:hAnsi="Arial" w:cs="Arial"/>
          <w:sz w:val="24"/>
          <w:szCs w:val="24"/>
        </w:rPr>
        <w:t xml:space="preserve"> dan akan meningkatkan Pendapatan Asli Daerah Kota Pangkalpinang</w:t>
      </w:r>
      <w:r>
        <w:rPr>
          <w:rFonts w:ascii="Arial" w:hAnsi="Arial" w:cs="Arial"/>
          <w:sz w:val="24"/>
          <w:szCs w:val="24"/>
        </w:rPr>
        <w:t>.</w:t>
      </w:r>
    </w:p>
    <w:p w:rsidR="00561ADC" w:rsidRPr="003C5AAE" w:rsidRDefault="0033070D" w:rsidP="0033070D">
      <w:pPr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 : Pelaksanaan, Retribusi tempat Khusus Parkir, Pendapatan Asli Daera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h</w:t>
      </w:r>
    </w:p>
    <w:sectPr w:rsidR="00561ADC" w:rsidRPr="003C5AAE" w:rsidSect="003C5AAE">
      <w:pgSz w:w="11906" w:h="16838"/>
      <w:pgMar w:top="1701" w:right="1841" w:bottom="2268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AE"/>
    <w:rsid w:val="00171F89"/>
    <w:rsid w:val="0022528B"/>
    <w:rsid w:val="002331BE"/>
    <w:rsid w:val="0033070D"/>
    <w:rsid w:val="003B662A"/>
    <w:rsid w:val="003C5AAE"/>
    <w:rsid w:val="00501319"/>
    <w:rsid w:val="00561ADC"/>
    <w:rsid w:val="005C5BB6"/>
    <w:rsid w:val="00650E6E"/>
    <w:rsid w:val="00B2541F"/>
    <w:rsid w:val="00BE21EE"/>
    <w:rsid w:val="00D21822"/>
    <w:rsid w:val="00E85604"/>
    <w:rsid w:val="00E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1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5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ismail - [2010]</cp:lastModifiedBy>
  <cp:revision>3</cp:revision>
  <cp:lastPrinted>2017-04-03T21:52:00Z</cp:lastPrinted>
  <dcterms:created xsi:type="dcterms:W3CDTF">2018-05-23T02:27:00Z</dcterms:created>
  <dcterms:modified xsi:type="dcterms:W3CDTF">2018-05-23T02:29:00Z</dcterms:modified>
</cp:coreProperties>
</file>