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852" w:rsidRPr="00202852" w:rsidRDefault="00202852" w:rsidP="00202852">
      <w:pPr>
        <w:jc w:val="center"/>
        <w:rPr>
          <w:rFonts w:ascii="Arial" w:hAnsi="Arial" w:cs="Arial"/>
          <w:b/>
          <w:sz w:val="24"/>
          <w:szCs w:val="24"/>
        </w:rPr>
      </w:pPr>
      <w:r w:rsidRPr="00202852">
        <w:rPr>
          <w:rFonts w:ascii="Arial" w:hAnsi="Arial" w:cs="Arial"/>
          <w:b/>
          <w:sz w:val="24"/>
          <w:szCs w:val="24"/>
        </w:rPr>
        <w:t>ABSTRAK</w:t>
      </w:r>
      <w:bookmarkStart w:id="0" w:name="_GoBack"/>
      <w:bookmarkEnd w:id="0"/>
    </w:p>
    <w:p w:rsidR="00202852" w:rsidRDefault="00202852">
      <w:pPr>
        <w:rPr>
          <w:rFonts w:ascii="Arial" w:hAnsi="Arial" w:cs="Arial"/>
          <w:sz w:val="24"/>
          <w:szCs w:val="24"/>
        </w:rPr>
      </w:pPr>
    </w:p>
    <w:p w:rsidR="00202852" w:rsidRDefault="00202852" w:rsidP="00202852">
      <w:pPr>
        <w:ind w:firstLine="720"/>
        <w:jc w:val="both"/>
        <w:rPr>
          <w:rFonts w:ascii="Arial" w:hAnsi="Arial" w:cs="Arial"/>
          <w:sz w:val="24"/>
          <w:szCs w:val="24"/>
        </w:rPr>
      </w:pPr>
      <w:r>
        <w:rPr>
          <w:rFonts w:ascii="Arial" w:hAnsi="Arial" w:cs="Arial"/>
          <w:sz w:val="24"/>
          <w:szCs w:val="24"/>
        </w:rPr>
        <w:t xml:space="preserve">Penelitian ini berjudul Peranan Bagian Kesejahteraan Rakyat Sekretariat Daerah Kota Palangka Raya dalam Program Mamangun tuntang Mahaga Lewu (PM2L) di Kelurahan Kereng Bangkirai Kota Palangka Raya Provinsi Kalimantan Tengah. Penelitian ini bertujuan untuk mengetahui apa saja peranan yang dilakukan oleh </w:t>
      </w:r>
      <w:r>
        <w:rPr>
          <w:rFonts w:ascii="Arial" w:hAnsi="Arial" w:cs="Arial"/>
          <w:sz w:val="24"/>
          <w:szCs w:val="24"/>
        </w:rPr>
        <w:t>Bagian Kesejahteraan Rakyat Sekretariat Daerah Kota Palangka Raya</w:t>
      </w:r>
      <w:r>
        <w:rPr>
          <w:rFonts w:ascii="Arial" w:hAnsi="Arial" w:cs="Arial"/>
          <w:sz w:val="24"/>
          <w:szCs w:val="24"/>
        </w:rPr>
        <w:t xml:space="preserve"> dalam menyukseskan program yang menjadi kebijakan Gubernur Kalimantan Tengah.</w:t>
      </w:r>
    </w:p>
    <w:p w:rsidR="00202852" w:rsidRDefault="00202852" w:rsidP="00202852">
      <w:pPr>
        <w:ind w:firstLine="720"/>
        <w:jc w:val="both"/>
        <w:rPr>
          <w:rFonts w:ascii="Arial" w:hAnsi="Arial" w:cs="Arial"/>
          <w:sz w:val="24"/>
          <w:szCs w:val="24"/>
        </w:rPr>
      </w:pPr>
      <w:r>
        <w:rPr>
          <w:rFonts w:ascii="Arial" w:hAnsi="Arial" w:cs="Arial"/>
          <w:sz w:val="24"/>
          <w:szCs w:val="24"/>
        </w:rPr>
        <w:t>Penelitian ini dilakukan dengan menggunakan metode</w:t>
      </w:r>
      <w:r w:rsidR="00170662">
        <w:rPr>
          <w:rFonts w:ascii="Arial" w:hAnsi="Arial" w:cs="Arial"/>
          <w:sz w:val="24"/>
          <w:szCs w:val="24"/>
        </w:rPr>
        <w:t xml:space="preserve"> deskriptif</w:t>
      </w:r>
      <w:r>
        <w:rPr>
          <w:rFonts w:ascii="Arial" w:hAnsi="Arial" w:cs="Arial"/>
          <w:sz w:val="24"/>
          <w:szCs w:val="24"/>
        </w:rPr>
        <w:t xml:space="preserve"> dengan pendekatan induktif yaitu penelitian sederhana yang dilakukan peneliti dengan cara untuk mengetahui penyebab terjadinya suatu masalah dengan dengan menggambarkan keadaan lapangan secara lebih rinci, kemudian diambil suatu kesimpulan berdasarkan teori pendukung yang ada. Teknik pengumpulan data yang digunakan adalah wawancara, observasi dan dokumentasi. Dalam memperoleh analisis data yang akurat</w:t>
      </w:r>
      <w:r w:rsidR="006A77B1">
        <w:rPr>
          <w:rFonts w:ascii="Arial" w:hAnsi="Arial" w:cs="Arial"/>
          <w:sz w:val="24"/>
          <w:szCs w:val="24"/>
        </w:rPr>
        <w:t xml:space="preserve"> dan relevan, maka penulis menganalisis data dengan tahapan langkah reduksi data, penyajian data, dan penarikan kesimpulan.</w:t>
      </w:r>
    </w:p>
    <w:p w:rsidR="006A77B1" w:rsidRDefault="006A77B1" w:rsidP="00202852">
      <w:pPr>
        <w:ind w:firstLine="720"/>
        <w:jc w:val="both"/>
        <w:rPr>
          <w:rFonts w:ascii="Arial" w:hAnsi="Arial" w:cs="Arial"/>
          <w:sz w:val="24"/>
          <w:szCs w:val="24"/>
        </w:rPr>
      </w:pPr>
      <w:r>
        <w:rPr>
          <w:rFonts w:ascii="Arial" w:hAnsi="Arial" w:cs="Arial"/>
          <w:sz w:val="24"/>
          <w:szCs w:val="24"/>
        </w:rPr>
        <w:t xml:space="preserve">Dari hasil penelitian maka penulis menyimpulkanbahwa peranan dari </w:t>
      </w:r>
      <w:r>
        <w:rPr>
          <w:rFonts w:ascii="Arial" w:hAnsi="Arial" w:cs="Arial"/>
          <w:sz w:val="24"/>
          <w:szCs w:val="24"/>
        </w:rPr>
        <w:t>Bagian Kesejahteraan Rakyat Sekretariat Daerah Kota Palangka Raya</w:t>
      </w:r>
      <w:r>
        <w:rPr>
          <w:rFonts w:ascii="Arial" w:hAnsi="Arial" w:cs="Arial"/>
          <w:sz w:val="24"/>
          <w:szCs w:val="24"/>
        </w:rPr>
        <w:t xml:space="preserve"> adalah </w:t>
      </w:r>
      <w:r w:rsidRPr="0027658C">
        <w:rPr>
          <w:rFonts w:ascii="Arial" w:hAnsi="Arial" w:cs="Arial"/>
          <w:i/>
          <w:sz w:val="24"/>
          <w:szCs w:val="24"/>
        </w:rPr>
        <w:t>Leading Sector</w:t>
      </w:r>
      <w:r>
        <w:rPr>
          <w:rFonts w:ascii="Arial" w:hAnsi="Arial" w:cs="Arial"/>
          <w:sz w:val="24"/>
          <w:szCs w:val="24"/>
        </w:rPr>
        <w:t xml:space="preserve"> yaitu koordinator dan fasilitator pelaksanaan Program Mamangun tuntang Mahaga Lewu (PM2L). PM2L sendiri adalah program yang menjadi kebijakan Gubernur Kalimantan Tengah dengan menetapkan 3 desa atau kelurahan setiap kabupaten/kota yang diharapkan nanti akan menjadi contoh dan menjadi acuan desa sekitarnya untuk dapat maju.</w:t>
      </w:r>
    </w:p>
    <w:p w:rsidR="006A77B1" w:rsidRDefault="006A77B1" w:rsidP="00202852">
      <w:pPr>
        <w:ind w:firstLine="720"/>
        <w:jc w:val="both"/>
        <w:rPr>
          <w:rFonts w:ascii="Arial" w:hAnsi="Arial" w:cs="Arial"/>
          <w:sz w:val="24"/>
          <w:szCs w:val="24"/>
        </w:rPr>
      </w:pPr>
      <w:r>
        <w:rPr>
          <w:rFonts w:ascii="Arial" w:hAnsi="Arial" w:cs="Arial"/>
          <w:sz w:val="24"/>
          <w:szCs w:val="24"/>
        </w:rPr>
        <w:t>Pelaksanaan PM2L tahun 2017 di Kelurahan Kereng Bangkirai cukup berhasil, hal ini dibuktikan dengan antusias masyarakat dan hasil pelaksanaan</w:t>
      </w:r>
      <w:r w:rsidR="00303CCB">
        <w:rPr>
          <w:rFonts w:ascii="Arial" w:hAnsi="Arial" w:cs="Arial"/>
          <w:sz w:val="24"/>
          <w:szCs w:val="24"/>
        </w:rPr>
        <w:t xml:space="preserve"> yang masih dirasakan masyarakat sampai saat ini. namun demikian, ada kendala dalam pelaksanaan program tersebut diantaranya letak geografis kelurahan  Kereng Bangkirai yang jauh, partisipasi masyarakat yang dinilai kurang, keterbatasan anggaran dan kurangnya kordinasi antar pihak terkait. </w:t>
      </w:r>
      <w:r w:rsidR="00170662">
        <w:rPr>
          <w:rFonts w:ascii="Arial" w:hAnsi="Arial" w:cs="Arial"/>
          <w:sz w:val="24"/>
          <w:szCs w:val="24"/>
        </w:rPr>
        <w:t>Dalam pelaksanaan PM2L masyarakat diharapkan lebih aktif berpartisipasi.</w:t>
      </w:r>
    </w:p>
    <w:p w:rsidR="0027658C" w:rsidRDefault="0027658C" w:rsidP="00202852">
      <w:pPr>
        <w:ind w:firstLine="720"/>
        <w:jc w:val="both"/>
        <w:rPr>
          <w:rFonts w:ascii="Arial" w:hAnsi="Arial" w:cs="Arial"/>
          <w:sz w:val="24"/>
          <w:szCs w:val="24"/>
        </w:rPr>
      </w:pPr>
    </w:p>
    <w:p w:rsidR="0027658C" w:rsidRDefault="0027658C" w:rsidP="00202852">
      <w:pPr>
        <w:ind w:firstLine="720"/>
        <w:jc w:val="both"/>
        <w:rPr>
          <w:rFonts w:ascii="Arial" w:hAnsi="Arial" w:cs="Arial"/>
          <w:sz w:val="24"/>
          <w:szCs w:val="24"/>
        </w:rPr>
      </w:pPr>
    </w:p>
    <w:p w:rsidR="002E08ED" w:rsidRDefault="002E08ED" w:rsidP="002E08ED">
      <w:pPr>
        <w:jc w:val="both"/>
        <w:rPr>
          <w:rFonts w:ascii="Arial" w:hAnsi="Arial" w:cs="Arial"/>
          <w:sz w:val="24"/>
          <w:szCs w:val="24"/>
        </w:rPr>
      </w:pPr>
    </w:p>
    <w:p w:rsidR="002E08ED" w:rsidRDefault="002E08ED" w:rsidP="002E08ED">
      <w:pPr>
        <w:jc w:val="both"/>
        <w:rPr>
          <w:rFonts w:ascii="Arial" w:hAnsi="Arial" w:cs="Arial"/>
          <w:sz w:val="24"/>
          <w:szCs w:val="24"/>
        </w:rPr>
      </w:pPr>
    </w:p>
    <w:p w:rsidR="0027658C" w:rsidRPr="006E0530" w:rsidRDefault="0027658C" w:rsidP="0027658C">
      <w:pPr>
        <w:ind w:firstLine="720"/>
        <w:jc w:val="center"/>
        <w:rPr>
          <w:rFonts w:ascii="Arial" w:hAnsi="Arial" w:cs="Arial"/>
          <w:b/>
          <w:i/>
          <w:sz w:val="24"/>
          <w:szCs w:val="24"/>
        </w:rPr>
      </w:pPr>
      <w:r w:rsidRPr="006E0530">
        <w:rPr>
          <w:rFonts w:ascii="Arial" w:hAnsi="Arial" w:cs="Arial"/>
          <w:b/>
          <w:i/>
          <w:sz w:val="24"/>
          <w:szCs w:val="24"/>
        </w:rPr>
        <w:lastRenderedPageBreak/>
        <w:t>ABSTRACT</w:t>
      </w:r>
    </w:p>
    <w:p w:rsidR="0027658C" w:rsidRPr="006E0530" w:rsidRDefault="0027658C" w:rsidP="00202852">
      <w:pPr>
        <w:ind w:firstLine="720"/>
        <w:jc w:val="both"/>
        <w:rPr>
          <w:rFonts w:ascii="Arial" w:hAnsi="Arial" w:cs="Arial"/>
          <w:i/>
          <w:sz w:val="24"/>
          <w:szCs w:val="24"/>
        </w:rPr>
      </w:pPr>
    </w:p>
    <w:p w:rsidR="0027658C" w:rsidRPr="006E0530" w:rsidRDefault="0027658C" w:rsidP="00202852">
      <w:pPr>
        <w:ind w:firstLine="720"/>
        <w:jc w:val="both"/>
        <w:rPr>
          <w:rFonts w:ascii="Arial" w:hAnsi="Arial" w:cs="Arial"/>
          <w:i/>
          <w:sz w:val="24"/>
          <w:szCs w:val="24"/>
        </w:rPr>
      </w:pPr>
      <w:r w:rsidRPr="006E0530">
        <w:rPr>
          <w:rFonts w:ascii="Arial" w:hAnsi="Arial" w:cs="Arial"/>
          <w:i/>
          <w:sz w:val="24"/>
          <w:szCs w:val="24"/>
        </w:rPr>
        <w:t xml:space="preserve">The research is titled “The Role of </w:t>
      </w:r>
      <w:r w:rsidR="00D64347" w:rsidRPr="006E0530">
        <w:rPr>
          <w:rFonts w:ascii="Arial" w:hAnsi="Arial" w:cs="Arial"/>
          <w:i/>
          <w:sz w:val="24"/>
          <w:szCs w:val="24"/>
        </w:rPr>
        <w:t xml:space="preserve">People Welfare Unit at Regional Secretariat Municipality Government”. This research aimed to determine the role of </w:t>
      </w:r>
      <w:r w:rsidR="00D64347" w:rsidRPr="006E0530">
        <w:rPr>
          <w:rFonts w:ascii="Arial" w:hAnsi="Arial" w:cs="Arial"/>
          <w:i/>
          <w:sz w:val="24"/>
          <w:szCs w:val="24"/>
        </w:rPr>
        <w:t>People Welfare Unit at Regional Secretariat</w:t>
      </w:r>
      <w:r w:rsidR="002E08ED" w:rsidRPr="006E0530">
        <w:rPr>
          <w:rFonts w:ascii="Arial" w:hAnsi="Arial" w:cs="Arial"/>
          <w:i/>
          <w:sz w:val="24"/>
          <w:szCs w:val="24"/>
        </w:rPr>
        <w:t xml:space="preserve"> of Palangka Raya </w:t>
      </w:r>
      <w:r w:rsidR="00D64347" w:rsidRPr="006E0530">
        <w:rPr>
          <w:rFonts w:ascii="Arial" w:hAnsi="Arial" w:cs="Arial"/>
          <w:i/>
          <w:sz w:val="24"/>
          <w:szCs w:val="24"/>
        </w:rPr>
        <w:t>Municipality Government</w:t>
      </w:r>
      <w:r w:rsidR="00D64347" w:rsidRPr="006E0530">
        <w:rPr>
          <w:rFonts w:ascii="Arial" w:hAnsi="Arial" w:cs="Arial"/>
          <w:i/>
          <w:sz w:val="24"/>
          <w:szCs w:val="24"/>
        </w:rPr>
        <w:t xml:space="preserve"> to success of that program which is policy of the Governor of Central Kalimantan.</w:t>
      </w:r>
    </w:p>
    <w:p w:rsidR="00D64347" w:rsidRPr="006E0530" w:rsidRDefault="00D64347" w:rsidP="00202852">
      <w:pPr>
        <w:ind w:firstLine="720"/>
        <w:jc w:val="both"/>
        <w:rPr>
          <w:rFonts w:ascii="Arial" w:hAnsi="Arial" w:cs="Arial"/>
          <w:i/>
          <w:sz w:val="24"/>
          <w:szCs w:val="24"/>
        </w:rPr>
      </w:pPr>
      <w:r w:rsidRPr="006E0530">
        <w:rPr>
          <w:rFonts w:ascii="Arial" w:hAnsi="Arial" w:cs="Arial"/>
          <w:i/>
          <w:sz w:val="24"/>
          <w:szCs w:val="24"/>
        </w:rPr>
        <w:t xml:space="preserve">This research was conducted by using descriptive method with a inductive approach by knowing the cause of problem using state of field and draw conclusion based on supporting theory. Data collection technique are using interview, observation adn documentation. In obtaining accurate and relevant of data analysis are uses </w:t>
      </w:r>
      <w:r w:rsidR="002E08ED" w:rsidRPr="006E0530">
        <w:rPr>
          <w:rFonts w:ascii="Arial" w:hAnsi="Arial" w:cs="Arial"/>
          <w:i/>
          <w:sz w:val="24"/>
          <w:szCs w:val="24"/>
        </w:rPr>
        <w:t>data reduction, data display and drawing conclusions.</w:t>
      </w:r>
    </w:p>
    <w:p w:rsidR="002E08ED" w:rsidRPr="006E0530" w:rsidRDefault="002E08ED" w:rsidP="00202852">
      <w:pPr>
        <w:ind w:firstLine="720"/>
        <w:jc w:val="both"/>
        <w:rPr>
          <w:rFonts w:ascii="Arial" w:hAnsi="Arial" w:cs="Arial"/>
          <w:i/>
          <w:sz w:val="24"/>
          <w:szCs w:val="24"/>
        </w:rPr>
      </w:pPr>
      <w:r w:rsidRPr="006E0530">
        <w:rPr>
          <w:rFonts w:ascii="Arial" w:hAnsi="Arial" w:cs="Arial"/>
          <w:i/>
          <w:sz w:val="24"/>
          <w:szCs w:val="24"/>
        </w:rPr>
        <w:t xml:space="preserve">From the results of these research is concluded the role of </w:t>
      </w:r>
      <w:r w:rsidRPr="006E0530">
        <w:rPr>
          <w:rFonts w:ascii="Arial" w:hAnsi="Arial" w:cs="Arial"/>
          <w:i/>
          <w:sz w:val="24"/>
          <w:szCs w:val="24"/>
        </w:rPr>
        <w:t>People Welfare Unit at Regional Secretariat</w:t>
      </w:r>
      <w:r w:rsidRPr="006E0530">
        <w:rPr>
          <w:rFonts w:ascii="Arial" w:hAnsi="Arial" w:cs="Arial"/>
          <w:i/>
          <w:sz w:val="24"/>
          <w:szCs w:val="24"/>
        </w:rPr>
        <w:t xml:space="preserve"> of Palangka Raya</w:t>
      </w:r>
      <w:r w:rsidRPr="006E0530">
        <w:rPr>
          <w:rFonts w:ascii="Arial" w:hAnsi="Arial" w:cs="Arial"/>
          <w:i/>
          <w:sz w:val="24"/>
          <w:szCs w:val="24"/>
        </w:rPr>
        <w:t xml:space="preserve"> Municipality Government</w:t>
      </w:r>
      <w:r w:rsidR="006E0530" w:rsidRPr="006E0530">
        <w:rPr>
          <w:rFonts w:ascii="Arial" w:hAnsi="Arial" w:cs="Arial"/>
          <w:i/>
          <w:sz w:val="24"/>
          <w:szCs w:val="24"/>
        </w:rPr>
        <w:t xml:space="preserve"> is a Leading Sector of </w:t>
      </w:r>
      <w:r w:rsidRPr="006E0530">
        <w:rPr>
          <w:rFonts w:ascii="Arial" w:hAnsi="Arial" w:cs="Arial"/>
          <w:i/>
          <w:sz w:val="24"/>
          <w:szCs w:val="24"/>
        </w:rPr>
        <w:t>fasilitate of implementation of Mamangun tuntang Mahaga Lewu Program (PM2L). PM2L is a Program from Governor of Central Kalimantan to open the isolation, to poverty the alleviation through empowerment by setting 3 villages in order to advance.</w:t>
      </w:r>
    </w:p>
    <w:p w:rsidR="002E08ED" w:rsidRPr="006E0530" w:rsidRDefault="002E08ED" w:rsidP="00202852">
      <w:pPr>
        <w:ind w:firstLine="720"/>
        <w:jc w:val="both"/>
        <w:rPr>
          <w:rFonts w:ascii="Arial" w:hAnsi="Arial" w:cs="Arial"/>
          <w:i/>
          <w:sz w:val="24"/>
          <w:szCs w:val="24"/>
        </w:rPr>
      </w:pPr>
      <w:r w:rsidRPr="006E0530">
        <w:rPr>
          <w:rFonts w:ascii="Arial" w:hAnsi="Arial" w:cs="Arial"/>
          <w:i/>
          <w:sz w:val="24"/>
          <w:szCs w:val="24"/>
        </w:rPr>
        <w:t xml:space="preserve">The implementation PM2L 2017 at Kereng Bangkirai Village has been successfully implemented. It is evident from the level satisfaction of </w:t>
      </w:r>
      <w:r w:rsidR="006E0530" w:rsidRPr="006E0530">
        <w:rPr>
          <w:rFonts w:ascii="Arial" w:hAnsi="Arial" w:cs="Arial"/>
          <w:i/>
          <w:sz w:val="24"/>
          <w:szCs w:val="24"/>
        </w:rPr>
        <w:t>community was successfully to this program. However, the are some problems encountered in this program as, the distance is far away, budget constraints and lack of coordination with the government. The implementation of PM2L expected people to participate more actively.</w:t>
      </w:r>
    </w:p>
    <w:sectPr w:rsidR="002E08ED" w:rsidRPr="006E0530" w:rsidSect="00202852">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52"/>
    <w:rsid w:val="00170662"/>
    <w:rsid w:val="00202852"/>
    <w:rsid w:val="0027658C"/>
    <w:rsid w:val="002E08ED"/>
    <w:rsid w:val="00303CCB"/>
    <w:rsid w:val="005A3D37"/>
    <w:rsid w:val="006A77B1"/>
    <w:rsid w:val="006E0530"/>
    <w:rsid w:val="00CD70F3"/>
    <w:rsid w:val="00D643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CA2D9-E174-4E43-8FC8-9C7AF31E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2018-05-15T01:12:00Z</dcterms:created>
  <dcterms:modified xsi:type="dcterms:W3CDTF">2018-05-15T01:29:00Z</dcterms:modified>
</cp:coreProperties>
</file>