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E8A" w:rsidRDefault="00B40F15" w:rsidP="00B40F15">
      <w:pPr>
        <w:jc w:val="center"/>
        <w:rPr>
          <w:rFonts w:ascii="Arial" w:hAnsi="Arial" w:cs="Arial"/>
          <w:b/>
          <w:sz w:val="24"/>
        </w:rPr>
      </w:pPr>
      <w:r>
        <w:rPr>
          <w:rFonts w:ascii="Arial" w:hAnsi="Arial" w:cs="Arial"/>
          <w:b/>
          <w:sz w:val="24"/>
        </w:rPr>
        <w:t>ABSTRAK</w:t>
      </w:r>
    </w:p>
    <w:p w:rsidR="00B40F15" w:rsidRDefault="00B40F15" w:rsidP="00B40F15">
      <w:pPr>
        <w:jc w:val="center"/>
        <w:rPr>
          <w:rFonts w:ascii="Arial" w:hAnsi="Arial" w:cs="Arial"/>
          <w:b/>
          <w:sz w:val="24"/>
        </w:rPr>
      </w:pPr>
    </w:p>
    <w:p w:rsidR="00C4123F" w:rsidRDefault="000E6F40" w:rsidP="000E6F40">
      <w:pPr>
        <w:spacing w:after="0" w:line="240" w:lineRule="auto"/>
        <w:ind w:firstLine="720"/>
        <w:contextualSpacing/>
        <w:jc w:val="both"/>
        <w:rPr>
          <w:rFonts w:ascii="Arial" w:hAnsi="Arial" w:cs="Arial"/>
          <w:sz w:val="24"/>
          <w:szCs w:val="24"/>
        </w:rPr>
      </w:pPr>
      <w:proofErr w:type="spellStart"/>
      <w:r>
        <w:rPr>
          <w:rFonts w:ascii="Arial" w:hAnsi="Arial" w:cs="Arial"/>
          <w:sz w:val="24"/>
          <w:szCs w:val="24"/>
        </w:rPr>
        <w:t>Aset</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Pr>
          <w:rFonts w:ascii="Arial" w:hAnsi="Arial" w:cs="Arial"/>
          <w:sz w:val="24"/>
          <w:szCs w:val="24"/>
        </w:rPr>
        <w:t xml:space="preserve"> yang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diperoleh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pengurusan</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pensertifikatan</w:t>
      </w:r>
      <w:proofErr w:type="spellEnd"/>
      <w:r>
        <w:rPr>
          <w:rFonts w:ascii="Arial" w:hAnsi="Arial" w:cs="Arial"/>
          <w:sz w:val="24"/>
          <w:szCs w:val="24"/>
        </w:rPr>
        <w:t xml:space="preserve"> </w:t>
      </w:r>
      <w:proofErr w:type="spellStart"/>
      <w:r>
        <w:rPr>
          <w:rFonts w:ascii="Arial" w:hAnsi="Arial" w:cs="Arial"/>
          <w:sz w:val="24"/>
          <w:szCs w:val="24"/>
        </w:rPr>
        <w:t>tanah</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benar</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w:t>
      </w:r>
      <w:proofErr w:type="spellStart"/>
      <w:r>
        <w:rPr>
          <w:rFonts w:ascii="Arial" w:hAnsi="Arial" w:cs="Arial"/>
          <w:sz w:val="24"/>
          <w:szCs w:val="24"/>
        </w:rPr>
        <w:t>Barang</w:t>
      </w:r>
      <w:proofErr w:type="spellEnd"/>
      <w:r>
        <w:rPr>
          <w:rFonts w:ascii="Arial" w:hAnsi="Arial" w:cs="Arial"/>
          <w:sz w:val="24"/>
          <w:szCs w:val="24"/>
        </w:rPr>
        <w:t xml:space="preserve"> </w:t>
      </w:r>
      <w:proofErr w:type="spellStart"/>
      <w:r>
        <w:rPr>
          <w:rFonts w:ascii="Arial" w:hAnsi="Arial" w:cs="Arial"/>
          <w:sz w:val="24"/>
          <w:szCs w:val="24"/>
        </w:rPr>
        <w:t>Milik</w:t>
      </w:r>
      <w:proofErr w:type="spellEnd"/>
      <w:r>
        <w:rPr>
          <w:rFonts w:ascii="Arial" w:hAnsi="Arial" w:cs="Arial"/>
          <w:sz w:val="24"/>
          <w:szCs w:val="24"/>
        </w:rPr>
        <w:t xml:space="preserve"> Daerah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Barang</w:t>
      </w:r>
      <w:proofErr w:type="spellEnd"/>
      <w:r>
        <w:rPr>
          <w:rFonts w:ascii="Arial" w:hAnsi="Arial" w:cs="Arial"/>
          <w:sz w:val="24"/>
          <w:szCs w:val="24"/>
        </w:rPr>
        <w:t xml:space="preserve"> </w:t>
      </w:r>
      <w:proofErr w:type="spellStart"/>
      <w:r>
        <w:rPr>
          <w:rFonts w:ascii="Arial" w:hAnsi="Arial" w:cs="Arial"/>
          <w:sz w:val="24"/>
          <w:szCs w:val="24"/>
        </w:rPr>
        <w:t>Milik</w:t>
      </w:r>
      <w:proofErr w:type="spellEnd"/>
      <w:r>
        <w:rPr>
          <w:rFonts w:ascii="Arial" w:hAnsi="Arial" w:cs="Arial"/>
          <w:sz w:val="24"/>
          <w:szCs w:val="24"/>
        </w:rPr>
        <w:t xml:space="preserve"> Daerah di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Daerah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Garut</w:t>
      </w:r>
      <w:proofErr w:type="spellEnd"/>
      <w:r>
        <w:rPr>
          <w:rFonts w:ascii="Arial" w:hAnsi="Arial" w:cs="Arial"/>
          <w:sz w:val="24"/>
          <w:szCs w:val="24"/>
        </w:rPr>
        <w:t xml:space="preserve"> </w:t>
      </w:r>
      <w:proofErr w:type="spellStart"/>
      <w:r>
        <w:rPr>
          <w:rFonts w:ascii="Arial" w:hAnsi="Arial" w:cs="Arial"/>
          <w:sz w:val="24"/>
          <w:szCs w:val="24"/>
        </w:rPr>
        <w:t>nantinya</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Aset</w:t>
      </w:r>
      <w:proofErr w:type="spellEnd"/>
      <w:r>
        <w:rPr>
          <w:rFonts w:ascii="Arial" w:hAnsi="Arial" w:cs="Arial"/>
          <w:sz w:val="24"/>
          <w:szCs w:val="24"/>
        </w:rPr>
        <w:t xml:space="preserve">/ </w:t>
      </w:r>
      <w:proofErr w:type="spellStart"/>
      <w:r>
        <w:rPr>
          <w:rFonts w:ascii="Arial" w:hAnsi="Arial" w:cs="Arial"/>
          <w:sz w:val="24"/>
          <w:szCs w:val="24"/>
        </w:rPr>
        <w:t>Barang</w:t>
      </w:r>
      <w:proofErr w:type="spellEnd"/>
      <w:r>
        <w:rPr>
          <w:rFonts w:ascii="Arial" w:hAnsi="Arial" w:cs="Arial"/>
          <w:sz w:val="24"/>
          <w:szCs w:val="24"/>
        </w:rPr>
        <w:t xml:space="preserve"> </w:t>
      </w:r>
      <w:proofErr w:type="spellStart"/>
      <w:r>
        <w:rPr>
          <w:rFonts w:ascii="Arial" w:hAnsi="Arial" w:cs="Arial"/>
          <w:sz w:val="24"/>
          <w:szCs w:val="24"/>
        </w:rPr>
        <w:t>Milik</w:t>
      </w:r>
      <w:proofErr w:type="spellEnd"/>
      <w:r>
        <w:rPr>
          <w:rFonts w:ascii="Arial" w:hAnsi="Arial" w:cs="Arial"/>
          <w:sz w:val="24"/>
          <w:szCs w:val="24"/>
        </w:rPr>
        <w:t xml:space="preserve"> Daerah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bahan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menyusun</w:t>
      </w:r>
      <w:proofErr w:type="spellEnd"/>
      <w:r>
        <w:rPr>
          <w:rFonts w:ascii="Arial" w:hAnsi="Arial" w:cs="Arial"/>
          <w:sz w:val="24"/>
          <w:szCs w:val="24"/>
        </w:rPr>
        <w:t xml:space="preserve"> </w:t>
      </w:r>
      <w:proofErr w:type="spellStart"/>
      <w:r>
        <w:rPr>
          <w:rFonts w:ascii="Arial" w:hAnsi="Arial" w:cs="Arial"/>
          <w:sz w:val="24"/>
          <w:szCs w:val="24"/>
        </w:rPr>
        <w:t>neraca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riset</w:t>
      </w:r>
      <w:proofErr w:type="spellEnd"/>
      <w:r>
        <w:rPr>
          <w:rFonts w:ascii="Arial" w:hAnsi="Arial" w:cs="Arial"/>
          <w:sz w:val="24"/>
          <w:szCs w:val="24"/>
        </w:rPr>
        <w:t xml:space="preserve"> </w:t>
      </w:r>
      <w:proofErr w:type="spellStart"/>
      <w:r>
        <w:rPr>
          <w:rFonts w:ascii="Arial" w:hAnsi="Arial" w:cs="Arial"/>
          <w:sz w:val="24"/>
          <w:szCs w:val="24"/>
        </w:rPr>
        <w:t>terapan</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di BPKAD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Garut</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mengangkat</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EFEKTIVITAS PENATAUSAHAAN ASET TETAP DAERAH BERUPA TANAH DI KABUPATEN GARUT PROVINSI JAWA BARAT”</w:t>
      </w:r>
      <w:r>
        <w:rPr>
          <w:rFonts w:ascii="Arial" w:hAnsi="Arial" w:cs="Arial"/>
          <w:sz w:val="24"/>
          <w:szCs w:val="24"/>
        </w:rPr>
        <w:t xml:space="preserve">, </w:t>
      </w:r>
    </w:p>
    <w:p w:rsidR="00C4123F" w:rsidRDefault="00C4123F" w:rsidP="000E6F40">
      <w:pPr>
        <w:spacing w:after="0" w:line="240" w:lineRule="auto"/>
        <w:ind w:firstLine="720"/>
        <w:contextualSpacing/>
        <w:jc w:val="both"/>
        <w:rPr>
          <w:rFonts w:ascii="Arial" w:hAnsi="Arial" w:cs="Arial"/>
          <w:color w:val="000000" w:themeColor="text1"/>
          <w:sz w:val="24"/>
        </w:rPr>
      </w:pP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magang</w:t>
      </w:r>
      <w:proofErr w:type="spellEnd"/>
      <w:r>
        <w:rPr>
          <w:rFonts w:ascii="Arial" w:hAnsi="Arial" w:cs="Arial"/>
          <w:sz w:val="24"/>
          <w:szCs w:val="24"/>
        </w:rPr>
        <w:t xml:space="preserve"> </w:t>
      </w:r>
      <w:proofErr w:type="spellStart"/>
      <w:r>
        <w:rPr>
          <w:rFonts w:ascii="Arial" w:hAnsi="Arial" w:cs="Arial"/>
          <w:sz w:val="24"/>
          <w:szCs w:val="24"/>
        </w:rPr>
        <w:t>riset</w:t>
      </w:r>
      <w:proofErr w:type="spellEnd"/>
      <w:r>
        <w:rPr>
          <w:rFonts w:ascii="Arial" w:hAnsi="Arial" w:cs="Arial"/>
          <w:sz w:val="24"/>
          <w:szCs w:val="24"/>
        </w:rPr>
        <w:t xml:space="preserve"> </w:t>
      </w:r>
      <w:proofErr w:type="spellStart"/>
      <w:r>
        <w:rPr>
          <w:rFonts w:ascii="Arial" w:hAnsi="Arial" w:cs="Arial"/>
          <w:sz w:val="24"/>
          <w:szCs w:val="24"/>
        </w:rPr>
        <w:t>terapan</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color w:val="000000" w:themeColor="text1"/>
          <w:sz w:val="24"/>
        </w:rPr>
        <w:t>metode</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kualitatif</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deskriptif</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dengan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pendekatan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induktif</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Teknik</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pengumpulan</w:t>
      </w:r>
      <w:proofErr w:type="spellEnd"/>
      <w:r>
        <w:rPr>
          <w:rFonts w:ascii="Arial" w:hAnsi="Arial" w:cs="Arial"/>
          <w:color w:val="000000" w:themeColor="text1"/>
          <w:sz w:val="24"/>
        </w:rPr>
        <w:t xml:space="preserve"> data yang </w:t>
      </w:r>
      <w:proofErr w:type="spellStart"/>
      <w:r>
        <w:rPr>
          <w:rFonts w:ascii="Arial" w:hAnsi="Arial" w:cs="Arial"/>
          <w:color w:val="000000" w:themeColor="text1"/>
          <w:sz w:val="24"/>
        </w:rPr>
        <w:t>digunakan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yaitu</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wawancara</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observasi</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dokumentasi</w:t>
      </w:r>
      <w:proofErr w:type="spellEnd"/>
      <w:r>
        <w:rPr>
          <w:rFonts w:ascii="Arial" w:hAnsi="Arial" w:cs="Arial"/>
          <w:color w:val="000000" w:themeColor="text1"/>
          <w:sz w:val="24"/>
        </w:rPr>
        <w:t xml:space="preserve">. Dan </w:t>
      </w:r>
      <w:proofErr w:type="spellStart"/>
      <w:r>
        <w:rPr>
          <w:rFonts w:ascii="Arial" w:hAnsi="Arial" w:cs="Arial"/>
          <w:color w:val="000000" w:themeColor="text1"/>
          <w:sz w:val="24"/>
        </w:rPr>
        <w:t>teknik</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analisis</w:t>
      </w:r>
      <w:proofErr w:type="spellEnd"/>
      <w:r>
        <w:rPr>
          <w:rFonts w:ascii="Arial" w:hAnsi="Arial" w:cs="Arial"/>
          <w:color w:val="000000" w:themeColor="text1"/>
          <w:sz w:val="24"/>
        </w:rPr>
        <w:t xml:space="preserve"> data </w:t>
      </w:r>
      <w:proofErr w:type="spellStart"/>
      <w:r>
        <w:rPr>
          <w:rFonts w:ascii="Arial" w:hAnsi="Arial" w:cs="Arial"/>
          <w:color w:val="000000" w:themeColor="text1"/>
          <w:sz w:val="24"/>
        </w:rPr>
        <w:t>yaitu</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dengan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reduksi</w:t>
      </w:r>
      <w:proofErr w:type="spellEnd"/>
      <w:r>
        <w:rPr>
          <w:rFonts w:ascii="Arial" w:hAnsi="Arial" w:cs="Arial"/>
          <w:color w:val="000000" w:themeColor="text1"/>
          <w:sz w:val="24"/>
        </w:rPr>
        <w:t xml:space="preserve"> data, </w:t>
      </w:r>
      <w:proofErr w:type="spellStart"/>
      <w:r>
        <w:rPr>
          <w:rFonts w:ascii="Arial" w:hAnsi="Arial" w:cs="Arial"/>
          <w:color w:val="000000" w:themeColor="text1"/>
          <w:sz w:val="24"/>
        </w:rPr>
        <w:t>penyajian</w:t>
      </w:r>
      <w:proofErr w:type="spellEnd"/>
      <w:r>
        <w:rPr>
          <w:rFonts w:ascii="Arial" w:hAnsi="Arial" w:cs="Arial"/>
          <w:color w:val="000000" w:themeColor="text1"/>
          <w:sz w:val="24"/>
        </w:rPr>
        <w:t xml:space="preserve"> data, </w:t>
      </w:r>
      <w:proofErr w:type="spellStart"/>
      <w:r>
        <w:rPr>
          <w:rFonts w:ascii="Arial" w:hAnsi="Arial" w:cs="Arial"/>
          <w:color w:val="000000" w:themeColor="text1"/>
          <w:sz w:val="24"/>
        </w:rPr>
        <w:t>serta</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menarik</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kesimpulan</w:t>
      </w:r>
      <w:proofErr w:type="spellEnd"/>
      <w:r>
        <w:rPr>
          <w:rFonts w:ascii="Arial" w:hAnsi="Arial" w:cs="Arial"/>
          <w:color w:val="000000" w:themeColor="text1"/>
          <w:sz w:val="24"/>
        </w:rPr>
        <w:t>.</w:t>
      </w:r>
    </w:p>
    <w:p w:rsidR="000E6F40" w:rsidRDefault="00073C49" w:rsidP="00721CBB">
      <w:pPr>
        <w:spacing w:after="0" w:line="240" w:lineRule="auto"/>
        <w:ind w:firstLine="720"/>
        <w:contextualSpacing/>
        <w:jc w:val="both"/>
        <w:rPr>
          <w:rFonts w:ascii="Arial" w:hAnsi="Arial" w:cs="Arial"/>
          <w:color w:val="000000" w:themeColor="text1"/>
          <w:sz w:val="24"/>
        </w:rPr>
      </w:pPr>
      <w:proofErr w:type="spellStart"/>
      <w:r>
        <w:rPr>
          <w:rFonts w:ascii="Arial" w:hAnsi="Arial" w:cs="Arial"/>
          <w:color w:val="000000" w:themeColor="text1"/>
          <w:sz w:val="24"/>
        </w:rPr>
        <w:t>B</w:t>
      </w:r>
      <w:r w:rsidR="00F55E89">
        <w:rPr>
          <w:rFonts w:ascii="Arial" w:hAnsi="Arial" w:cs="Arial"/>
          <w:color w:val="000000" w:themeColor="text1"/>
          <w:sz w:val="24"/>
        </w:rPr>
        <w:t>e</w:t>
      </w:r>
      <w:r>
        <w:rPr>
          <w:rFonts w:ascii="Arial" w:hAnsi="Arial" w:cs="Arial"/>
          <w:color w:val="000000" w:themeColor="text1"/>
          <w:sz w:val="24"/>
        </w:rPr>
        <w:t>rdasarkan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kegiatan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magang</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riset</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t</w:t>
      </w:r>
      <w:r w:rsidR="00F55E89">
        <w:rPr>
          <w:rFonts w:ascii="Arial" w:hAnsi="Arial" w:cs="Arial"/>
          <w:color w:val="000000" w:themeColor="text1"/>
          <w:sz w:val="24"/>
        </w:rPr>
        <w:t>era</w:t>
      </w:r>
      <w:r>
        <w:rPr>
          <w:rFonts w:ascii="Arial" w:hAnsi="Arial" w:cs="Arial"/>
          <w:color w:val="000000" w:themeColor="text1"/>
          <w:sz w:val="24"/>
        </w:rPr>
        <w:t>pan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pemerintahan</w:t>
      </w:r>
      <w:proofErr w:type="spellEnd"/>
      <w:r>
        <w:rPr>
          <w:rFonts w:ascii="Arial" w:hAnsi="Arial" w:cs="Arial"/>
          <w:color w:val="000000" w:themeColor="text1"/>
          <w:sz w:val="24"/>
        </w:rPr>
        <w:t xml:space="preserve"> yang </w:t>
      </w:r>
      <w:proofErr w:type="spellStart"/>
      <w:r>
        <w:rPr>
          <w:rFonts w:ascii="Arial" w:hAnsi="Arial" w:cs="Arial"/>
          <w:color w:val="000000" w:themeColor="text1"/>
          <w:sz w:val="24"/>
        </w:rPr>
        <w:t>telah</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dilakukan</w:t>
      </w:r>
      <w:proofErr w:type="spellEnd"/>
      <w:r>
        <w:rPr>
          <w:rFonts w:ascii="Arial" w:hAnsi="Arial" w:cs="Arial"/>
          <w:color w:val="000000" w:themeColor="text1"/>
          <w:sz w:val="24"/>
        </w:rPr>
        <w:t xml:space="preserve"> di BPKAD </w:t>
      </w:r>
      <w:proofErr w:type="spellStart"/>
      <w:r>
        <w:rPr>
          <w:rFonts w:ascii="Arial" w:hAnsi="Arial" w:cs="Arial"/>
          <w:color w:val="000000" w:themeColor="text1"/>
          <w:sz w:val="24"/>
        </w:rPr>
        <w:t>Kabupaten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Garut</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penu</w:t>
      </w:r>
      <w:r w:rsidR="00F55E89">
        <w:rPr>
          <w:rFonts w:ascii="Arial" w:hAnsi="Arial" w:cs="Arial"/>
          <w:color w:val="000000" w:themeColor="text1"/>
          <w:sz w:val="24"/>
        </w:rPr>
        <w:t>l</w:t>
      </w:r>
      <w:r>
        <w:rPr>
          <w:rFonts w:ascii="Arial" w:hAnsi="Arial" w:cs="Arial"/>
          <w:color w:val="000000" w:themeColor="text1"/>
          <w:sz w:val="24"/>
        </w:rPr>
        <w:t>is</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melihat</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bahwa</w:t>
      </w:r>
      <w:proofErr w:type="spellEnd"/>
      <w:r>
        <w:rPr>
          <w:rFonts w:ascii="Arial" w:hAnsi="Arial" w:cs="Arial"/>
          <w:color w:val="000000" w:themeColor="text1"/>
          <w:sz w:val="24"/>
        </w:rPr>
        <w:t xml:space="preserve"> </w:t>
      </w:r>
      <w:proofErr w:type="spellStart"/>
      <w:r w:rsidR="00F0092D">
        <w:rPr>
          <w:rFonts w:ascii="Arial" w:hAnsi="Arial" w:cs="Arial"/>
          <w:color w:val="000000" w:themeColor="text1"/>
          <w:sz w:val="24"/>
        </w:rPr>
        <w:t>Penatausahaan</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Aset</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Tetap</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Berupa</w:t>
      </w:r>
      <w:proofErr w:type="spellEnd"/>
      <w:r w:rsidR="00F0092D">
        <w:rPr>
          <w:rFonts w:ascii="Arial" w:hAnsi="Arial" w:cs="Arial"/>
          <w:color w:val="000000" w:themeColor="text1"/>
          <w:sz w:val="24"/>
        </w:rPr>
        <w:t xml:space="preserve"> Tanah </w:t>
      </w:r>
      <w:proofErr w:type="spellStart"/>
      <w:r w:rsidR="00F0092D">
        <w:rPr>
          <w:rFonts w:ascii="Arial" w:hAnsi="Arial" w:cs="Arial"/>
          <w:color w:val="000000" w:themeColor="text1"/>
          <w:sz w:val="24"/>
        </w:rPr>
        <w:t>belum</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berjalan</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dengan</w:t>
      </w:r>
      <w:proofErr w:type="spellEnd"/>
      <w:r w:rsidR="00F0092D">
        <w:rPr>
          <w:rFonts w:ascii="Arial" w:hAnsi="Arial" w:cs="Arial"/>
          <w:color w:val="000000" w:themeColor="text1"/>
          <w:sz w:val="24"/>
        </w:rPr>
        <w:t xml:space="preserve"> </w:t>
      </w:r>
      <w:proofErr w:type="spellStart"/>
      <w:r w:rsidR="00F0092D">
        <w:rPr>
          <w:rFonts w:ascii="Arial" w:hAnsi="Arial" w:cs="Arial"/>
          <w:color w:val="000000" w:themeColor="text1"/>
          <w:sz w:val="24"/>
        </w:rPr>
        <w:t>efektif</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dilihat</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dari</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teori</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efektivitas</w:t>
      </w:r>
      <w:proofErr w:type="spellEnd"/>
      <w:r w:rsidR="00FE2020">
        <w:rPr>
          <w:rFonts w:ascii="Arial" w:hAnsi="Arial" w:cs="Arial"/>
          <w:color w:val="000000" w:themeColor="text1"/>
          <w:sz w:val="24"/>
        </w:rPr>
        <w:t xml:space="preserve"> yang </w:t>
      </w:r>
      <w:proofErr w:type="spellStart"/>
      <w:r w:rsidR="00FE2020">
        <w:rPr>
          <w:rFonts w:ascii="Arial" w:hAnsi="Arial" w:cs="Arial"/>
          <w:color w:val="000000" w:themeColor="text1"/>
          <w:sz w:val="24"/>
        </w:rPr>
        <w:t>dikemukakan</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oleh</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Ducan</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dalam</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Strees</w:t>
      </w:r>
      <w:proofErr w:type="spellEnd"/>
      <w:r w:rsidR="00FE2020">
        <w:rPr>
          <w:rFonts w:ascii="Arial" w:hAnsi="Arial" w:cs="Arial"/>
          <w:color w:val="000000" w:themeColor="text1"/>
          <w:sz w:val="24"/>
        </w:rPr>
        <w:t xml:space="preserve"> (1985:5) </w:t>
      </w:r>
      <w:proofErr w:type="spellStart"/>
      <w:r w:rsidR="00FE2020">
        <w:rPr>
          <w:rFonts w:ascii="Arial" w:hAnsi="Arial" w:cs="Arial"/>
          <w:color w:val="000000" w:themeColor="text1"/>
          <w:sz w:val="24"/>
        </w:rPr>
        <w:t>dengan</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judul</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bukunya</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Efektivitas</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Organsasi</w:t>
      </w:r>
      <w:proofErr w:type="spellEnd"/>
      <w:r w:rsidR="00FE2020">
        <w:rPr>
          <w:rFonts w:ascii="Arial" w:hAnsi="Arial" w:cs="Arial"/>
          <w:color w:val="000000" w:themeColor="text1"/>
          <w:sz w:val="24"/>
        </w:rPr>
        <w:t xml:space="preserve">. Serta </w:t>
      </w:r>
      <w:proofErr w:type="spellStart"/>
      <w:r w:rsidR="00FE2020">
        <w:rPr>
          <w:rFonts w:ascii="Arial" w:hAnsi="Arial" w:cs="Arial"/>
          <w:color w:val="000000" w:themeColor="text1"/>
          <w:sz w:val="24"/>
        </w:rPr>
        <w:t>terdapat</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berbagai</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hambatan</w:t>
      </w:r>
      <w:proofErr w:type="spellEnd"/>
      <w:r w:rsidR="00FE2020">
        <w:rPr>
          <w:rFonts w:ascii="Arial" w:hAnsi="Arial" w:cs="Arial"/>
          <w:color w:val="000000" w:themeColor="text1"/>
          <w:sz w:val="24"/>
        </w:rPr>
        <w:t xml:space="preserve"> </w:t>
      </w:r>
      <w:proofErr w:type="spellStart"/>
      <w:r w:rsidR="00FE2020">
        <w:rPr>
          <w:rFonts w:ascii="Arial" w:hAnsi="Arial" w:cs="Arial"/>
          <w:color w:val="000000" w:themeColor="text1"/>
          <w:sz w:val="24"/>
        </w:rPr>
        <w:t>seperti</w:t>
      </w:r>
      <w:proofErr w:type="spellEnd"/>
      <w:r w:rsidR="00FE2020">
        <w:rPr>
          <w:rFonts w:ascii="Arial" w:hAnsi="Arial" w:cs="Arial"/>
          <w:color w:val="000000" w:themeColor="text1"/>
          <w:sz w:val="24"/>
        </w:rPr>
        <w:t xml:space="preserve"> </w:t>
      </w:r>
      <w:proofErr w:type="spellStart"/>
      <w:r w:rsidR="00721CBB">
        <w:rPr>
          <w:rFonts w:ascii="Arial" w:hAnsi="Arial" w:cs="Arial"/>
          <w:color w:val="000000" w:themeColor="text1"/>
          <w:sz w:val="24"/>
        </w:rPr>
        <w:t>sebagian</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pngguna</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barang</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belum</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memiliki</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kapabilitas</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dalam</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penyelenggaraan</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penatausahaan</w:t>
      </w:r>
      <w:proofErr w:type="spellEnd"/>
      <w:r w:rsidR="00721CBB">
        <w:rPr>
          <w:rFonts w:ascii="Arial" w:hAnsi="Arial" w:cs="Arial"/>
          <w:color w:val="000000" w:themeColor="text1"/>
          <w:sz w:val="24"/>
        </w:rPr>
        <w:t xml:space="preserve"> BMD, </w:t>
      </w:r>
      <w:proofErr w:type="spellStart"/>
      <w:r w:rsidR="00721CBB">
        <w:rPr>
          <w:rFonts w:ascii="Arial" w:hAnsi="Arial" w:cs="Arial"/>
          <w:color w:val="000000" w:themeColor="text1"/>
          <w:sz w:val="24"/>
        </w:rPr>
        <w:t>sumber</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daya</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aparatur</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bidang</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pengelolaan</w:t>
      </w:r>
      <w:proofErr w:type="spellEnd"/>
      <w:r w:rsidR="00721CBB">
        <w:rPr>
          <w:rFonts w:ascii="Arial" w:hAnsi="Arial" w:cs="Arial"/>
          <w:color w:val="000000" w:themeColor="text1"/>
          <w:sz w:val="24"/>
        </w:rPr>
        <w:t xml:space="preserve"> BMD </w:t>
      </w:r>
      <w:proofErr w:type="spellStart"/>
      <w:r w:rsidR="00721CBB">
        <w:rPr>
          <w:rFonts w:ascii="Arial" w:hAnsi="Arial" w:cs="Arial"/>
          <w:color w:val="000000" w:themeColor="text1"/>
          <w:sz w:val="24"/>
        </w:rPr>
        <w:t>belum</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memadai</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baik</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dari</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segi</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kuantitas</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maupun</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kualitas</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kapasitas</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koneksi</w:t>
      </w:r>
      <w:proofErr w:type="spellEnd"/>
      <w:r w:rsidR="00721CBB">
        <w:rPr>
          <w:rFonts w:ascii="Arial" w:hAnsi="Arial" w:cs="Arial"/>
          <w:color w:val="000000" w:themeColor="text1"/>
          <w:sz w:val="24"/>
        </w:rPr>
        <w:t xml:space="preserve"> internet yang </w:t>
      </w:r>
      <w:proofErr w:type="spellStart"/>
      <w:r w:rsidR="00721CBB">
        <w:rPr>
          <w:rFonts w:ascii="Arial" w:hAnsi="Arial" w:cs="Arial"/>
          <w:color w:val="000000" w:themeColor="text1"/>
          <w:sz w:val="24"/>
        </w:rPr>
        <w:t>berbeda</w:t>
      </w:r>
      <w:proofErr w:type="spellEnd"/>
      <w:r w:rsidR="00721CBB">
        <w:rPr>
          <w:rFonts w:ascii="Arial" w:hAnsi="Arial" w:cs="Arial"/>
          <w:color w:val="000000" w:themeColor="text1"/>
          <w:sz w:val="24"/>
        </w:rPr>
        <w:t xml:space="preserve"> di </w:t>
      </w:r>
      <w:proofErr w:type="spellStart"/>
      <w:r w:rsidR="00721CBB">
        <w:rPr>
          <w:rFonts w:ascii="Arial" w:hAnsi="Arial" w:cs="Arial"/>
          <w:color w:val="000000" w:themeColor="text1"/>
          <w:sz w:val="24"/>
        </w:rPr>
        <w:t>setiap</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daerah</w:t>
      </w:r>
      <w:proofErr w:type="spellEnd"/>
      <w:r w:rsidR="00721CBB">
        <w:rPr>
          <w:rFonts w:ascii="Arial" w:hAnsi="Arial" w:cs="Arial"/>
          <w:color w:val="000000" w:themeColor="text1"/>
          <w:sz w:val="24"/>
        </w:rPr>
        <w:t xml:space="preserve">, data </w:t>
      </w:r>
      <w:proofErr w:type="spellStart"/>
      <w:r w:rsidR="00721CBB">
        <w:rPr>
          <w:rFonts w:ascii="Arial" w:hAnsi="Arial" w:cs="Arial"/>
          <w:color w:val="000000" w:themeColor="text1"/>
          <w:sz w:val="24"/>
        </w:rPr>
        <w:t>dari</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pihak</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penjual</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tanah</w:t>
      </w:r>
      <w:proofErr w:type="spellEnd"/>
      <w:r w:rsidR="00721CBB">
        <w:rPr>
          <w:rFonts w:ascii="Arial" w:hAnsi="Arial" w:cs="Arial"/>
          <w:color w:val="000000" w:themeColor="text1"/>
          <w:sz w:val="24"/>
        </w:rPr>
        <w:t xml:space="preserve"> yang </w:t>
      </w:r>
      <w:proofErr w:type="spellStart"/>
      <w:r w:rsidR="00721CBB">
        <w:rPr>
          <w:rFonts w:ascii="Arial" w:hAnsi="Arial" w:cs="Arial"/>
          <w:color w:val="000000" w:themeColor="text1"/>
          <w:sz w:val="24"/>
        </w:rPr>
        <w:t>belum</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menyelesaikan</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pembayaran</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pajak</w:t>
      </w:r>
      <w:proofErr w:type="spellEnd"/>
      <w:r w:rsidR="00721CBB">
        <w:rPr>
          <w:rFonts w:ascii="Arial" w:hAnsi="Arial" w:cs="Arial"/>
          <w:color w:val="000000" w:themeColor="text1"/>
          <w:sz w:val="24"/>
        </w:rPr>
        <w:t xml:space="preserve"> </w:t>
      </w:r>
      <w:proofErr w:type="spellStart"/>
      <w:r w:rsidR="00721CBB">
        <w:rPr>
          <w:rFonts w:ascii="Arial" w:hAnsi="Arial" w:cs="Arial"/>
          <w:color w:val="000000" w:themeColor="text1"/>
          <w:sz w:val="24"/>
        </w:rPr>
        <w:t>penjual</w:t>
      </w:r>
      <w:proofErr w:type="spellEnd"/>
      <w:r w:rsidR="00721CBB">
        <w:rPr>
          <w:rFonts w:ascii="Arial" w:hAnsi="Arial" w:cs="Arial"/>
          <w:color w:val="000000" w:themeColor="text1"/>
          <w:sz w:val="24"/>
        </w:rPr>
        <w:t>.</w:t>
      </w:r>
      <w:r w:rsidR="00C32C6C">
        <w:rPr>
          <w:rFonts w:ascii="Arial" w:hAnsi="Arial" w:cs="Arial"/>
          <w:color w:val="000000" w:themeColor="text1"/>
          <w:sz w:val="24"/>
        </w:rPr>
        <w:t xml:space="preserve"> BPKAD </w:t>
      </w:r>
      <w:proofErr w:type="spellStart"/>
      <w:r w:rsidR="00C32C6C">
        <w:rPr>
          <w:rFonts w:ascii="Arial" w:hAnsi="Arial" w:cs="Arial"/>
          <w:color w:val="000000" w:themeColor="text1"/>
          <w:sz w:val="24"/>
        </w:rPr>
        <w:t>melakukan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upaya-upaya</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guna</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menyelesaikan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kendala</w:t>
      </w:r>
      <w:proofErr w:type="spellEnd"/>
      <w:r w:rsidR="00C32C6C">
        <w:rPr>
          <w:rFonts w:ascii="Arial" w:hAnsi="Arial" w:cs="Arial"/>
          <w:color w:val="000000" w:themeColor="text1"/>
          <w:sz w:val="24"/>
        </w:rPr>
        <w:t xml:space="preserve"> yang </w:t>
      </w:r>
      <w:proofErr w:type="spellStart"/>
      <w:r w:rsidR="00C32C6C">
        <w:rPr>
          <w:rFonts w:ascii="Arial" w:hAnsi="Arial" w:cs="Arial"/>
          <w:color w:val="000000" w:themeColor="text1"/>
          <w:sz w:val="24"/>
        </w:rPr>
        <w:t>ada</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seperti</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memaksimalkan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penggunaan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aplikasi</w:t>
      </w:r>
      <w:proofErr w:type="spellEnd"/>
      <w:r w:rsidR="00C32C6C">
        <w:rPr>
          <w:rFonts w:ascii="Arial" w:hAnsi="Arial" w:cs="Arial"/>
          <w:color w:val="000000" w:themeColor="text1"/>
          <w:sz w:val="24"/>
        </w:rPr>
        <w:t xml:space="preserve"> ATISISBADA, </w:t>
      </w:r>
      <w:proofErr w:type="spellStart"/>
      <w:r w:rsidR="00C32C6C">
        <w:rPr>
          <w:rFonts w:ascii="Arial" w:hAnsi="Arial" w:cs="Arial"/>
          <w:color w:val="000000" w:themeColor="text1"/>
          <w:sz w:val="24"/>
        </w:rPr>
        <w:t>memberi</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pelayanan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dan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pendampingan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tentang</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penatausahaan</w:t>
      </w:r>
      <w:proofErr w:type="spellEnd"/>
      <w:r w:rsidR="00C32C6C">
        <w:rPr>
          <w:rFonts w:ascii="Arial" w:hAnsi="Arial" w:cs="Arial"/>
          <w:color w:val="000000" w:themeColor="text1"/>
          <w:sz w:val="24"/>
        </w:rPr>
        <w:t xml:space="preserve"> BMD, </w:t>
      </w:r>
      <w:proofErr w:type="spellStart"/>
      <w:r w:rsidR="00C32C6C">
        <w:rPr>
          <w:rFonts w:ascii="Arial" w:hAnsi="Arial" w:cs="Arial"/>
          <w:color w:val="000000" w:themeColor="text1"/>
          <w:sz w:val="24"/>
        </w:rPr>
        <w:t>mengadakan</w:t>
      </w:r>
      <w:proofErr w:type="spellEnd"/>
      <w:r w:rsidR="00C32C6C">
        <w:rPr>
          <w:rFonts w:ascii="Arial" w:hAnsi="Arial" w:cs="Arial"/>
          <w:color w:val="000000" w:themeColor="text1"/>
          <w:sz w:val="24"/>
        </w:rPr>
        <w:t xml:space="preserve"> </w:t>
      </w:r>
      <w:proofErr w:type="spellStart"/>
      <w:r w:rsidR="00C32C6C">
        <w:rPr>
          <w:rFonts w:ascii="Arial" w:hAnsi="Arial" w:cs="Arial"/>
          <w:color w:val="000000" w:themeColor="text1"/>
          <w:sz w:val="24"/>
        </w:rPr>
        <w:t>rekrutmen</w:t>
      </w:r>
      <w:proofErr w:type="spellEnd"/>
      <w:r w:rsidR="00C32C6C">
        <w:rPr>
          <w:rFonts w:ascii="Arial" w:hAnsi="Arial" w:cs="Arial"/>
          <w:color w:val="000000" w:themeColor="text1"/>
          <w:sz w:val="24"/>
        </w:rPr>
        <w:t xml:space="preserve"> AS</w:t>
      </w:r>
      <w:r w:rsidR="001E4A2A">
        <w:rPr>
          <w:rFonts w:ascii="Arial" w:hAnsi="Arial" w:cs="Arial"/>
          <w:color w:val="000000" w:themeColor="text1"/>
          <w:sz w:val="24"/>
        </w:rPr>
        <w:t xml:space="preserve">N </w:t>
      </w:r>
      <w:proofErr w:type="spellStart"/>
      <w:r w:rsidR="001E4A2A">
        <w:rPr>
          <w:rFonts w:ascii="Arial" w:hAnsi="Arial" w:cs="Arial"/>
          <w:color w:val="000000" w:themeColor="text1"/>
          <w:sz w:val="24"/>
        </w:rPr>
        <w:t>dengan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latar</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belakang</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disiplin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ilmu</w:t>
      </w:r>
      <w:proofErr w:type="spellEnd"/>
      <w:r w:rsidR="001E4A2A">
        <w:rPr>
          <w:rFonts w:ascii="Arial" w:hAnsi="Arial" w:cs="Arial"/>
          <w:color w:val="000000" w:themeColor="text1"/>
          <w:sz w:val="24"/>
        </w:rPr>
        <w:t xml:space="preserve"> yang </w:t>
      </w:r>
      <w:proofErr w:type="spellStart"/>
      <w:r w:rsidR="001E4A2A">
        <w:rPr>
          <w:rFonts w:ascii="Arial" w:hAnsi="Arial" w:cs="Arial"/>
          <w:color w:val="000000" w:themeColor="text1"/>
          <w:sz w:val="24"/>
        </w:rPr>
        <w:t>berkaitan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dengan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pengelolaan</w:t>
      </w:r>
      <w:proofErr w:type="spellEnd"/>
      <w:r w:rsidR="001E4A2A">
        <w:rPr>
          <w:rFonts w:ascii="Arial" w:hAnsi="Arial" w:cs="Arial"/>
          <w:color w:val="000000" w:themeColor="text1"/>
          <w:sz w:val="24"/>
        </w:rPr>
        <w:t xml:space="preserve"> BMD, </w:t>
      </w:r>
      <w:proofErr w:type="spellStart"/>
      <w:r w:rsidR="001E4A2A">
        <w:rPr>
          <w:rFonts w:ascii="Arial" w:hAnsi="Arial" w:cs="Arial"/>
          <w:color w:val="000000" w:themeColor="text1"/>
          <w:sz w:val="24"/>
        </w:rPr>
        <w:t>dan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melakukan</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rekonsiliasi</w:t>
      </w:r>
      <w:proofErr w:type="spellEnd"/>
      <w:r w:rsidR="001E4A2A">
        <w:rPr>
          <w:rFonts w:ascii="Arial" w:hAnsi="Arial" w:cs="Arial"/>
          <w:color w:val="000000" w:themeColor="text1"/>
          <w:sz w:val="24"/>
        </w:rPr>
        <w:t xml:space="preserve"> </w:t>
      </w:r>
      <w:proofErr w:type="spellStart"/>
      <w:r w:rsidR="001E4A2A">
        <w:rPr>
          <w:rFonts w:ascii="Arial" w:hAnsi="Arial" w:cs="Arial"/>
          <w:color w:val="000000" w:themeColor="text1"/>
          <w:sz w:val="24"/>
        </w:rPr>
        <w:t>aset</w:t>
      </w:r>
      <w:proofErr w:type="spellEnd"/>
      <w:r w:rsidR="001E4A2A">
        <w:rPr>
          <w:rFonts w:ascii="Arial" w:hAnsi="Arial" w:cs="Arial"/>
          <w:color w:val="000000" w:themeColor="text1"/>
          <w:sz w:val="24"/>
        </w:rPr>
        <w:t>.</w:t>
      </w:r>
    </w:p>
    <w:p w:rsidR="006A4256" w:rsidRDefault="006A4256" w:rsidP="006A4256">
      <w:pPr>
        <w:spacing w:after="0" w:line="240" w:lineRule="auto"/>
        <w:contextualSpacing/>
        <w:jc w:val="both"/>
        <w:rPr>
          <w:rFonts w:ascii="Arial" w:hAnsi="Arial" w:cs="Arial"/>
          <w:color w:val="000000" w:themeColor="text1"/>
          <w:sz w:val="24"/>
        </w:rPr>
      </w:pPr>
    </w:p>
    <w:p w:rsidR="006A4256" w:rsidRDefault="006A4256" w:rsidP="006A4256">
      <w:pPr>
        <w:spacing w:after="0" w:line="240" w:lineRule="auto"/>
        <w:contextualSpacing/>
        <w:jc w:val="both"/>
        <w:rPr>
          <w:rFonts w:ascii="Arial" w:hAnsi="Arial" w:cs="Arial"/>
          <w:color w:val="000000" w:themeColor="text1"/>
          <w:sz w:val="24"/>
        </w:rPr>
      </w:pPr>
      <w:r>
        <w:rPr>
          <w:rFonts w:ascii="Arial" w:hAnsi="Arial" w:cs="Arial"/>
          <w:color w:val="000000" w:themeColor="text1"/>
          <w:sz w:val="24"/>
        </w:rPr>
        <w:t xml:space="preserve">Kata </w:t>
      </w:r>
      <w:proofErr w:type="spellStart"/>
      <w:proofErr w:type="gramStart"/>
      <w:r>
        <w:rPr>
          <w:rFonts w:ascii="Arial" w:hAnsi="Arial" w:cs="Arial"/>
          <w:color w:val="000000" w:themeColor="text1"/>
          <w:sz w:val="24"/>
        </w:rPr>
        <w:t>kunci</w:t>
      </w:r>
      <w:proofErr w:type="spellEnd"/>
      <w:r>
        <w:rPr>
          <w:rFonts w:ascii="Arial" w:hAnsi="Arial" w:cs="Arial"/>
          <w:color w:val="000000" w:themeColor="text1"/>
          <w:sz w:val="24"/>
        </w:rPr>
        <w:t xml:space="preserve"> :</w:t>
      </w:r>
      <w:proofErr w:type="gramEnd"/>
      <w:r>
        <w:rPr>
          <w:rFonts w:ascii="Arial" w:hAnsi="Arial" w:cs="Arial"/>
          <w:color w:val="000000" w:themeColor="text1"/>
          <w:sz w:val="24"/>
        </w:rPr>
        <w:t xml:space="preserve"> </w:t>
      </w:r>
      <w:proofErr w:type="spellStart"/>
      <w:r>
        <w:rPr>
          <w:rFonts w:ascii="Arial" w:hAnsi="Arial" w:cs="Arial"/>
          <w:color w:val="000000" w:themeColor="text1"/>
          <w:sz w:val="24"/>
        </w:rPr>
        <w:t>Efektivitas</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Penatausahaan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Aset</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Tetap</w:t>
      </w:r>
      <w:proofErr w:type="spellEnd"/>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6607AD" w:rsidP="00721CBB">
      <w:pPr>
        <w:spacing w:after="0" w:line="240" w:lineRule="auto"/>
        <w:ind w:firstLine="720"/>
        <w:contextualSpacing/>
        <w:jc w:val="both"/>
        <w:rPr>
          <w:rFonts w:ascii="Arial" w:hAnsi="Arial" w:cs="Arial"/>
          <w:color w:val="000000" w:themeColor="text1"/>
          <w:sz w:val="24"/>
        </w:rPr>
      </w:pPr>
    </w:p>
    <w:p w:rsidR="006607AD" w:rsidRDefault="00F55E89" w:rsidP="00F55E89">
      <w:pPr>
        <w:spacing w:after="0" w:line="240" w:lineRule="auto"/>
        <w:contextualSpacing/>
        <w:jc w:val="center"/>
        <w:rPr>
          <w:rFonts w:ascii="Arial" w:hAnsi="Arial" w:cs="Arial"/>
          <w:b/>
          <w:i/>
          <w:color w:val="000000" w:themeColor="text1"/>
          <w:sz w:val="24"/>
        </w:rPr>
      </w:pPr>
      <w:r>
        <w:rPr>
          <w:rFonts w:ascii="Arial" w:hAnsi="Arial" w:cs="Arial"/>
          <w:b/>
          <w:i/>
          <w:color w:val="000000" w:themeColor="text1"/>
          <w:sz w:val="24"/>
        </w:rPr>
        <w:lastRenderedPageBreak/>
        <w:t>ABSTRACT</w:t>
      </w:r>
    </w:p>
    <w:p w:rsidR="00F55E89" w:rsidRDefault="00F55E89" w:rsidP="00F55E89">
      <w:pPr>
        <w:spacing w:after="0" w:line="240" w:lineRule="auto"/>
        <w:contextualSpacing/>
        <w:jc w:val="center"/>
        <w:rPr>
          <w:rFonts w:ascii="Arial" w:hAnsi="Arial" w:cs="Arial"/>
          <w:b/>
          <w:i/>
          <w:color w:val="000000" w:themeColor="text1"/>
          <w:sz w:val="24"/>
        </w:rPr>
      </w:pPr>
    </w:p>
    <w:p w:rsidR="00F55E89" w:rsidRDefault="00F55E89" w:rsidP="00F55E89">
      <w:pPr>
        <w:spacing w:after="0" w:line="240" w:lineRule="auto"/>
        <w:contextualSpacing/>
        <w:jc w:val="center"/>
        <w:rPr>
          <w:rFonts w:ascii="Arial" w:hAnsi="Arial" w:cs="Arial"/>
          <w:b/>
          <w:i/>
          <w:color w:val="000000" w:themeColor="text1"/>
          <w:sz w:val="24"/>
        </w:rPr>
      </w:pPr>
    </w:p>
    <w:p w:rsidR="00F55E89" w:rsidRDefault="00F55E89" w:rsidP="00F55E89">
      <w:pPr>
        <w:spacing w:after="0" w:line="240" w:lineRule="auto"/>
        <w:contextualSpacing/>
        <w:jc w:val="both"/>
        <w:rPr>
          <w:rStyle w:val="Emphasis"/>
          <w:rFonts w:ascii="Arial" w:hAnsi="Arial" w:cs="Arial"/>
          <w:sz w:val="24"/>
        </w:rPr>
      </w:pPr>
      <w:r>
        <w:rPr>
          <w:rFonts w:ascii="Arial" w:hAnsi="Arial" w:cs="Arial"/>
          <w:b/>
          <w:i/>
          <w:color w:val="000000" w:themeColor="text1"/>
          <w:sz w:val="24"/>
        </w:rPr>
        <w:tab/>
      </w:r>
      <w:r>
        <w:rPr>
          <w:rFonts w:ascii="Arial" w:hAnsi="Arial" w:cs="Arial"/>
          <w:i/>
          <w:color w:val="000000" w:themeColor="text1"/>
          <w:sz w:val="24"/>
        </w:rPr>
        <w:t xml:space="preserve">The assets of the land which is one of the sources of the acquired area of acceptance in the form of land management, and the management of the land certificate, so that the need for the administering of the fixed assets area is good and correct. Administering the assets/property areas conducted on the </w:t>
      </w:r>
      <w:r w:rsidRPr="00F55E89">
        <w:rPr>
          <w:rStyle w:val="Emphasis"/>
          <w:rFonts w:ascii="Arial" w:hAnsi="Arial" w:cs="Arial"/>
          <w:sz w:val="24"/>
        </w:rPr>
        <w:t xml:space="preserve">field of the management of Goods belonging to the areas of the Agency's financial management and assets area of </w:t>
      </w:r>
      <w:proofErr w:type="spellStart"/>
      <w:r w:rsidRPr="00F55E89">
        <w:rPr>
          <w:rStyle w:val="Emphasis"/>
          <w:rFonts w:ascii="Arial" w:hAnsi="Arial" w:cs="Arial"/>
          <w:sz w:val="24"/>
        </w:rPr>
        <w:t>Garut</w:t>
      </w:r>
      <w:proofErr w:type="spellEnd"/>
      <w:r w:rsidRPr="00F55E89">
        <w:rPr>
          <w:rStyle w:val="Emphasis"/>
          <w:rFonts w:ascii="Arial" w:hAnsi="Arial" w:cs="Arial"/>
          <w:sz w:val="24"/>
        </w:rPr>
        <w:t xml:space="preserve"> later results of Administering Assets/Property Area is used as an ingredient to assemble the balance of the local government. Therefore on the internship activities applied research BPKAD governance in </w:t>
      </w:r>
      <w:proofErr w:type="spellStart"/>
      <w:r w:rsidRPr="00F55E89">
        <w:rPr>
          <w:rStyle w:val="Emphasis"/>
          <w:rFonts w:ascii="Arial" w:hAnsi="Arial" w:cs="Arial"/>
          <w:sz w:val="24"/>
        </w:rPr>
        <w:t>Garut</w:t>
      </w:r>
      <w:proofErr w:type="spellEnd"/>
      <w:r w:rsidRPr="00F55E89">
        <w:rPr>
          <w:rStyle w:val="Emphasis"/>
          <w:rFonts w:ascii="Arial" w:hAnsi="Arial" w:cs="Arial"/>
          <w:sz w:val="24"/>
        </w:rPr>
        <w:t xml:space="preserve"> author of lifting the title "</w:t>
      </w:r>
      <w:r w:rsidRPr="00F55E89">
        <w:rPr>
          <w:rStyle w:val="Emphasis"/>
          <w:rFonts w:ascii="Arial" w:hAnsi="Arial" w:cs="Arial"/>
          <w:b/>
          <w:sz w:val="24"/>
        </w:rPr>
        <w:t xml:space="preserve">THE EFFECTIVENESS OF ADMINISTERING FIXED ASSETS LAND AREAS in GARUT </w:t>
      </w:r>
      <w:r>
        <w:rPr>
          <w:rStyle w:val="Emphasis"/>
          <w:rFonts w:ascii="Arial" w:hAnsi="Arial" w:cs="Arial"/>
          <w:b/>
          <w:sz w:val="24"/>
        </w:rPr>
        <w:t xml:space="preserve">REGENCY </w:t>
      </w:r>
      <w:r w:rsidRPr="00F55E89">
        <w:rPr>
          <w:rStyle w:val="Emphasis"/>
          <w:rFonts w:ascii="Arial" w:hAnsi="Arial" w:cs="Arial"/>
          <w:b/>
          <w:sz w:val="24"/>
        </w:rPr>
        <w:t>WEST JAVA PROVINCE</w:t>
      </w:r>
      <w:r>
        <w:rPr>
          <w:rStyle w:val="Emphasis"/>
          <w:rFonts w:ascii="Arial" w:hAnsi="Arial" w:cs="Arial"/>
          <w:sz w:val="24"/>
        </w:rPr>
        <w:t>".</w:t>
      </w:r>
    </w:p>
    <w:p w:rsidR="00F55E89" w:rsidRDefault="00F55E89" w:rsidP="00F55E89">
      <w:pPr>
        <w:spacing w:after="0" w:line="240" w:lineRule="auto"/>
        <w:ind w:firstLine="720"/>
        <w:contextualSpacing/>
        <w:jc w:val="both"/>
        <w:rPr>
          <w:rStyle w:val="Emphasis"/>
          <w:rFonts w:ascii="Arial" w:hAnsi="Arial" w:cs="Arial"/>
          <w:sz w:val="24"/>
        </w:rPr>
      </w:pPr>
      <w:r>
        <w:rPr>
          <w:rStyle w:val="Emphasis"/>
          <w:rFonts w:ascii="Arial" w:hAnsi="Arial" w:cs="Arial"/>
          <w:sz w:val="24"/>
        </w:rPr>
        <w:t>T</w:t>
      </w:r>
      <w:r w:rsidRPr="00F55E89">
        <w:rPr>
          <w:rStyle w:val="Emphasis"/>
          <w:rFonts w:ascii="Arial" w:hAnsi="Arial" w:cs="Arial"/>
          <w:sz w:val="24"/>
        </w:rPr>
        <w:t>he implementation of the activities applied research internship qualitative descriptive method using Government with inductive approach. Data collection techniques used interviews, observation, and documentation. And techniques of data analysis by reduction of the data, the presentation of the data, and draw conclusions.</w:t>
      </w:r>
    </w:p>
    <w:p w:rsidR="00F55E89" w:rsidRPr="00F55E89" w:rsidRDefault="00F55E89" w:rsidP="00F55E89">
      <w:pPr>
        <w:spacing w:after="0" w:line="240" w:lineRule="auto"/>
        <w:contextualSpacing/>
        <w:jc w:val="both"/>
        <w:rPr>
          <w:rStyle w:val="Emphasis"/>
          <w:rFonts w:ascii="Arial" w:hAnsi="Arial" w:cs="Arial"/>
          <w:sz w:val="24"/>
        </w:rPr>
      </w:pPr>
      <w:r>
        <w:rPr>
          <w:rStyle w:val="Emphasis"/>
          <w:rFonts w:ascii="Arial" w:hAnsi="Arial" w:cs="Arial"/>
          <w:sz w:val="24"/>
        </w:rPr>
        <w:tab/>
      </w:r>
      <w:r w:rsidRPr="00F55E89">
        <w:rPr>
          <w:rStyle w:val="Emphasis"/>
          <w:rFonts w:ascii="Arial" w:hAnsi="Arial" w:cs="Arial"/>
          <w:sz w:val="24"/>
        </w:rPr>
        <w:t xml:space="preserve">Based on applied research intern Government activities that have been carried out in the BPKAD District of </w:t>
      </w:r>
      <w:proofErr w:type="spellStart"/>
      <w:r w:rsidRPr="00F55E89">
        <w:rPr>
          <w:rStyle w:val="Emphasis"/>
          <w:rFonts w:ascii="Arial" w:hAnsi="Arial" w:cs="Arial"/>
          <w:sz w:val="24"/>
        </w:rPr>
        <w:t>Garut</w:t>
      </w:r>
      <w:proofErr w:type="spellEnd"/>
      <w:r w:rsidRPr="00F55E89">
        <w:rPr>
          <w:rStyle w:val="Emphasis"/>
          <w:rFonts w:ascii="Arial" w:hAnsi="Arial" w:cs="Arial"/>
          <w:sz w:val="24"/>
        </w:rPr>
        <w:t xml:space="preserve">, authors see that </w:t>
      </w:r>
      <w:proofErr w:type="gramStart"/>
      <w:r w:rsidRPr="00F55E89">
        <w:rPr>
          <w:rStyle w:val="Emphasis"/>
          <w:rFonts w:ascii="Arial" w:hAnsi="Arial" w:cs="Arial"/>
          <w:sz w:val="24"/>
        </w:rPr>
        <w:t>Administering</w:t>
      </w:r>
      <w:proofErr w:type="gramEnd"/>
      <w:r w:rsidRPr="00F55E89">
        <w:rPr>
          <w:rStyle w:val="Emphasis"/>
          <w:rFonts w:ascii="Arial" w:hAnsi="Arial" w:cs="Arial"/>
          <w:sz w:val="24"/>
        </w:rPr>
        <w:t xml:space="preserve"> fixed assets Land hasn't been running with effective views of the effectiveness of the theory advanced by </w:t>
      </w:r>
      <w:proofErr w:type="spellStart"/>
      <w:r w:rsidRPr="00F55E89">
        <w:rPr>
          <w:rStyle w:val="Emphasis"/>
          <w:rFonts w:ascii="Arial" w:hAnsi="Arial" w:cs="Arial"/>
          <w:sz w:val="24"/>
        </w:rPr>
        <w:t>Ducan</w:t>
      </w:r>
      <w:proofErr w:type="spellEnd"/>
      <w:r w:rsidRPr="00F55E89">
        <w:rPr>
          <w:rStyle w:val="Emphasis"/>
          <w:rFonts w:ascii="Arial" w:hAnsi="Arial" w:cs="Arial"/>
          <w:sz w:val="24"/>
        </w:rPr>
        <w:t xml:space="preserve"> in </w:t>
      </w:r>
      <w:proofErr w:type="spellStart"/>
      <w:r w:rsidRPr="00F55E89">
        <w:rPr>
          <w:rStyle w:val="Emphasis"/>
          <w:rFonts w:ascii="Arial" w:hAnsi="Arial" w:cs="Arial"/>
          <w:sz w:val="24"/>
        </w:rPr>
        <w:t>Strees</w:t>
      </w:r>
      <w:proofErr w:type="spellEnd"/>
      <w:r w:rsidRPr="00F55E89">
        <w:rPr>
          <w:rStyle w:val="Emphasis"/>
          <w:rFonts w:ascii="Arial" w:hAnsi="Arial" w:cs="Arial"/>
          <w:sz w:val="24"/>
        </w:rPr>
        <w:t xml:space="preserve"> (1985:5) with the title of his book, the effectiveness of the organization. And there are various barriers as some user items do not have capabilities in organizing the BMD, the administering power source apparatus for the management of the BMD is not yet adequate both in terms of quantity or quality, the capacity of the connection the Internet is different in each region, data from the seller of land who has not completed the payment of taxes the seller. BPKAD do efforts to resolve existing constraints such as maximizing the use of the application ATISISBADA, give service and mentoring about administering the BMD, conducting recruitment ASN with background disciplines with regard to the management of the BMD, and performs reconciliation of assets.</w:t>
      </w:r>
    </w:p>
    <w:p w:rsidR="00F55E89" w:rsidRPr="00F55E89" w:rsidRDefault="00F55E89" w:rsidP="00F55E89">
      <w:pPr>
        <w:spacing w:after="0" w:line="240" w:lineRule="auto"/>
        <w:contextualSpacing/>
        <w:jc w:val="both"/>
        <w:rPr>
          <w:rFonts w:ascii="Arial" w:hAnsi="Arial" w:cs="Arial"/>
          <w:i/>
          <w:color w:val="000000" w:themeColor="text1"/>
          <w:sz w:val="28"/>
        </w:rPr>
      </w:pPr>
    </w:p>
    <w:p w:rsidR="00F55E89" w:rsidRPr="00F55E89" w:rsidRDefault="00F55E89" w:rsidP="00F55E89">
      <w:pPr>
        <w:spacing w:after="0" w:line="240" w:lineRule="auto"/>
        <w:contextualSpacing/>
        <w:jc w:val="both"/>
        <w:rPr>
          <w:rFonts w:ascii="Arial" w:hAnsi="Arial" w:cs="Arial"/>
          <w:color w:val="000000" w:themeColor="text1"/>
          <w:sz w:val="28"/>
        </w:rPr>
      </w:pPr>
      <w:r w:rsidRPr="00F55E89">
        <w:rPr>
          <w:rStyle w:val="Emphasis"/>
          <w:rFonts w:ascii="Arial" w:hAnsi="Arial" w:cs="Arial"/>
          <w:sz w:val="24"/>
        </w:rPr>
        <w:t xml:space="preserve">Key words: effectiveness, </w:t>
      </w:r>
      <w:proofErr w:type="gramStart"/>
      <w:r w:rsidRPr="00F55E89">
        <w:rPr>
          <w:rStyle w:val="Emphasis"/>
          <w:rFonts w:ascii="Arial" w:hAnsi="Arial" w:cs="Arial"/>
          <w:sz w:val="24"/>
        </w:rPr>
        <w:t>Administering</w:t>
      </w:r>
      <w:proofErr w:type="gramEnd"/>
      <w:r w:rsidRPr="00F55E89">
        <w:rPr>
          <w:rStyle w:val="Emphasis"/>
          <w:rFonts w:ascii="Arial" w:hAnsi="Arial" w:cs="Arial"/>
          <w:sz w:val="24"/>
        </w:rPr>
        <w:t xml:space="preserve"> fixed assets</w:t>
      </w:r>
    </w:p>
    <w:p w:rsidR="006607AD" w:rsidRDefault="006607AD" w:rsidP="00721CBB">
      <w:pPr>
        <w:spacing w:after="0" w:line="240" w:lineRule="auto"/>
        <w:ind w:firstLine="720"/>
        <w:contextualSpacing/>
        <w:jc w:val="both"/>
        <w:rPr>
          <w:rFonts w:ascii="Arial" w:hAnsi="Arial" w:cs="Arial"/>
          <w:color w:val="000000" w:themeColor="text1"/>
          <w:sz w:val="24"/>
        </w:rPr>
      </w:pPr>
    </w:p>
    <w:p w:rsidR="00B40F15" w:rsidRPr="006607AD" w:rsidRDefault="00B40F15" w:rsidP="006607AD">
      <w:pPr>
        <w:spacing w:line="240" w:lineRule="auto"/>
        <w:jc w:val="both"/>
        <w:rPr>
          <w:rFonts w:ascii="Arial" w:hAnsi="Arial" w:cs="Arial"/>
          <w:sz w:val="28"/>
        </w:rPr>
      </w:pPr>
      <w:bookmarkStart w:id="0" w:name="_GoBack"/>
      <w:bookmarkEnd w:id="0"/>
    </w:p>
    <w:sectPr w:rsidR="00B40F15" w:rsidRPr="006607AD" w:rsidSect="00081FC6">
      <w:headerReference w:type="default" r:id="rId7"/>
      <w:footerReference w:type="default" r:id="rId8"/>
      <w:footerReference w:type="first" r:id="rId9"/>
      <w:pgSz w:w="11907" w:h="16840"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2C8" w:rsidRDefault="00B202C8" w:rsidP="00CB3388">
      <w:pPr>
        <w:spacing w:after="0" w:line="240" w:lineRule="auto"/>
      </w:pPr>
      <w:r>
        <w:separator/>
      </w:r>
    </w:p>
  </w:endnote>
  <w:endnote w:type="continuationSeparator" w:id="0">
    <w:p w:rsidR="00B202C8" w:rsidRDefault="00B202C8" w:rsidP="00CB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E1" w:rsidRDefault="00CD33E1">
    <w:pPr>
      <w:pStyle w:val="Footer"/>
      <w:jc w:val="center"/>
    </w:pPr>
  </w:p>
  <w:p w:rsidR="000813FC" w:rsidRDefault="00081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E1" w:rsidRPr="009908B8" w:rsidRDefault="00CD33E1">
    <w:pPr>
      <w:pStyle w:val="Footer"/>
      <w:jc w:val="center"/>
      <w:rPr>
        <w:rFonts w:ascii="Arial" w:hAnsi="Arial" w:cs="Arial"/>
        <w:sz w:val="24"/>
      </w:rPr>
    </w:pPr>
  </w:p>
  <w:p w:rsidR="00CD33E1" w:rsidRDefault="00CD3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2C8" w:rsidRDefault="00B202C8" w:rsidP="00CB3388">
      <w:pPr>
        <w:spacing w:after="0" w:line="240" w:lineRule="auto"/>
      </w:pPr>
      <w:r>
        <w:separator/>
      </w:r>
    </w:p>
  </w:footnote>
  <w:footnote w:type="continuationSeparator" w:id="0">
    <w:p w:rsidR="00B202C8" w:rsidRDefault="00B202C8" w:rsidP="00CB3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85" w:rsidRPr="00CB3737" w:rsidRDefault="008D1285">
    <w:pPr>
      <w:pStyle w:val="Header"/>
      <w:jc w:val="right"/>
      <w:rPr>
        <w:rFonts w:ascii="Arial" w:hAnsi="Arial" w:cs="Arial"/>
        <w:sz w:val="24"/>
      </w:rPr>
    </w:pPr>
  </w:p>
  <w:p w:rsidR="00CD33E1" w:rsidRDefault="00CD3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5E9E6A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10"/>
    <w:multiLevelType w:val="hybridMultilevel"/>
    <w:tmpl w:val="8920F3FC"/>
    <w:lvl w:ilvl="0" w:tplc="0421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1D976750"/>
    <w:multiLevelType w:val="hybridMultilevel"/>
    <w:tmpl w:val="28C456D6"/>
    <w:lvl w:ilvl="0" w:tplc="E174A78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72320D0"/>
    <w:multiLevelType w:val="hybridMultilevel"/>
    <w:tmpl w:val="1CF4413E"/>
    <w:lvl w:ilvl="0" w:tplc="4A646B7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3FAA0C44"/>
    <w:multiLevelType w:val="hybridMultilevel"/>
    <w:tmpl w:val="0C5C9CEA"/>
    <w:lvl w:ilvl="0" w:tplc="8A2EAA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BE97E0B"/>
    <w:multiLevelType w:val="hybridMultilevel"/>
    <w:tmpl w:val="6C1A8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02BC5"/>
    <w:multiLevelType w:val="hybridMultilevel"/>
    <w:tmpl w:val="2E5ABBD2"/>
    <w:lvl w:ilvl="0" w:tplc="AD4829B4">
      <w:start w:val="1"/>
      <w:numFmt w:val="decimal"/>
      <w:lvlText w:val="%1."/>
      <w:lvlJc w:val="left"/>
      <w:pPr>
        <w:ind w:left="1796" w:hanging="360"/>
      </w:pPr>
    </w:lvl>
    <w:lvl w:ilvl="1" w:tplc="04090019">
      <w:start w:val="1"/>
      <w:numFmt w:val="lowerLetter"/>
      <w:lvlText w:val="%2."/>
      <w:lvlJc w:val="left"/>
      <w:pPr>
        <w:ind w:left="2516" w:hanging="360"/>
      </w:pPr>
    </w:lvl>
    <w:lvl w:ilvl="2" w:tplc="0409001B">
      <w:start w:val="1"/>
      <w:numFmt w:val="lowerRoman"/>
      <w:lvlText w:val="%3."/>
      <w:lvlJc w:val="right"/>
      <w:pPr>
        <w:ind w:left="3236" w:hanging="180"/>
      </w:pPr>
    </w:lvl>
    <w:lvl w:ilvl="3" w:tplc="0409000F">
      <w:start w:val="1"/>
      <w:numFmt w:val="decimal"/>
      <w:lvlText w:val="%4."/>
      <w:lvlJc w:val="left"/>
      <w:pPr>
        <w:ind w:left="3956" w:hanging="360"/>
      </w:pPr>
    </w:lvl>
    <w:lvl w:ilvl="4" w:tplc="04090019">
      <w:start w:val="1"/>
      <w:numFmt w:val="lowerLetter"/>
      <w:lvlText w:val="%5."/>
      <w:lvlJc w:val="left"/>
      <w:pPr>
        <w:ind w:left="4676" w:hanging="360"/>
      </w:pPr>
    </w:lvl>
    <w:lvl w:ilvl="5" w:tplc="0409001B">
      <w:start w:val="1"/>
      <w:numFmt w:val="lowerRoman"/>
      <w:lvlText w:val="%6."/>
      <w:lvlJc w:val="right"/>
      <w:pPr>
        <w:ind w:left="5396" w:hanging="180"/>
      </w:pPr>
    </w:lvl>
    <w:lvl w:ilvl="6" w:tplc="0409000F">
      <w:start w:val="1"/>
      <w:numFmt w:val="decimal"/>
      <w:lvlText w:val="%7."/>
      <w:lvlJc w:val="left"/>
      <w:pPr>
        <w:ind w:left="6116" w:hanging="360"/>
      </w:pPr>
    </w:lvl>
    <w:lvl w:ilvl="7" w:tplc="04090019">
      <w:start w:val="1"/>
      <w:numFmt w:val="lowerLetter"/>
      <w:lvlText w:val="%8."/>
      <w:lvlJc w:val="left"/>
      <w:pPr>
        <w:ind w:left="6836" w:hanging="360"/>
      </w:pPr>
    </w:lvl>
    <w:lvl w:ilvl="8" w:tplc="0409001B">
      <w:start w:val="1"/>
      <w:numFmt w:val="lowerRoman"/>
      <w:lvlText w:val="%9."/>
      <w:lvlJc w:val="right"/>
      <w:pPr>
        <w:ind w:left="7556" w:hanging="180"/>
      </w:pPr>
    </w:lvl>
  </w:abstractNum>
  <w:abstractNum w:abstractNumId="7">
    <w:nsid w:val="75E95034"/>
    <w:multiLevelType w:val="hybridMultilevel"/>
    <w:tmpl w:val="39C211B4"/>
    <w:lvl w:ilvl="0" w:tplc="CA8E2F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9296002"/>
    <w:multiLevelType w:val="hybridMultilevel"/>
    <w:tmpl w:val="AB3824BA"/>
    <w:lvl w:ilvl="0" w:tplc="AB78AA0A">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hideSpelling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31"/>
    <w:rsid w:val="000107B2"/>
    <w:rsid w:val="00010F32"/>
    <w:rsid w:val="00014B83"/>
    <w:rsid w:val="00017E00"/>
    <w:rsid w:val="00024E16"/>
    <w:rsid w:val="00024E1E"/>
    <w:rsid w:val="00031168"/>
    <w:rsid w:val="00033C15"/>
    <w:rsid w:val="0004095C"/>
    <w:rsid w:val="00040EE4"/>
    <w:rsid w:val="0004554C"/>
    <w:rsid w:val="00047727"/>
    <w:rsid w:val="00052FD5"/>
    <w:rsid w:val="0005370C"/>
    <w:rsid w:val="000551C8"/>
    <w:rsid w:val="00055DDC"/>
    <w:rsid w:val="000649D4"/>
    <w:rsid w:val="00066F74"/>
    <w:rsid w:val="00070D3F"/>
    <w:rsid w:val="00071C49"/>
    <w:rsid w:val="00073C49"/>
    <w:rsid w:val="00073D9D"/>
    <w:rsid w:val="000741CC"/>
    <w:rsid w:val="000813FC"/>
    <w:rsid w:val="00081FC6"/>
    <w:rsid w:val="00090A78"/>
    <w:rsid w:val="000937A9"/>
    <w:rsid w:val="000A0FAB"/>
    <w:rsid w:val="000A427A"/>
    <w:rsid w:val="000A4F6C"/>
    <w:rsid w:val="000A7956"/>
    <w:rsid w:val="000B01F4"/>
    <w:rsid w:val="000B0CB0"/>
    <w:rsid w:val="000B235F"/>
    <w:rsid w:val="000B4609"/>
    <w:rsid w:val="000B692D"/>
    <w:rsid w:val="000C39F7"/>
    <w:rsid w:val="000C54FB"/>
    <w:rsid w:val="000C570F"/>
    <w:rsid w:val="000D1D05"/>
    <w:rsid w:val="000D3AB4"/>
    <w:rsid w:val="000D4AFA"/>
    <w:rsid w:val="000D5E0D"/>
    <w:rsid w:val="000D7290"/>
    <w:rsid w:val="000E0B48"/>
    <w:rsid w:val="000E0B4D"/>
    <w:rsid w:val="000E6F40"/>
    <w:rsid w:val="000E750E"/>
    <w:rsid w:val="000F2168"/>
    <w:rsid w:val="000F265C"/>
    <w:rsid w:val="000F6B09"/>
    <w:rsid w:val="00100AA5"/>
    <w:rsid w:val="001021EA"/>
    <w:rsid w:val="001045AD"/>
    <w:rsid w:val="00106D3D"/>
    <w:rsid w:val="00111CD1"/>
    <w:rsid w:val="00112154"/>
    <w:rsid w:val="00113C99"/>
    <w:rsid w:val="00115152"/>
    <w:rsid w:val="00117FE2"/>
    <w:rsid w:val="0012009B"/>
    <w:rsid w:val="00122DC4"/>
    <w:rsid w:val="00125F11"/>
    <w:rsid w:val="0013166D"/>
    <w:rsid w:val="00135166"/>
    <w:rsid w:val="0013592C"/>
    <w:rsid w:val="0014311D"/>
    <w:rsid w:val="001526B6"/>
    <w:rsid w:val="0015437D"/>
    <w:rsid w:val="0015557D"/>
    <w:rsid w:val="001619E4"/>
    <w:rsid w:val="00162FEF"/>
    <w:rsid w:val="00166BA6"/>
    <w:rsid w:val="001677A9"/>
    <w:rsid w:val="0017101E"/>
    <w:rsid w:val="001711F4"/>
    <w:rsid w:val="001804CE"/>
    <w:rsid w:val="00182A49"/>
    <w:rsid w:val="001838C2"/>
    <w:rsid w:val="00192337"/>
    <w:rsid w:val="00192373"/>
    <w:rsid w:val="00197075"/>
    <w:rsid w:val="00197F21"/>
    <w:rsid w:val="001A0A33"/>
    <w:rsid w:val="001A5C02"/>
    <w:rsid w:val="001A60D8"/>
    <w:rsid w:val="001A7BE1"/>
    <w:rsid w:val="001A7E75"/>
    <w:rsid w:val="001B6FED"/>
    <w:rsid w:val="001C1941"/>
    <w:rsid w:val="001C7053"/>
    <w:rsid w:val="001D33BC"/>
    <w:rsid w:val="001E0F48"/>
    <w:rsid w:val="001E4A2A"/>
    <w:rsid w:val="001E4E72"/>
    <w:rsid w:val="001E6BCC"/>
    <w:rsid w:val="001E7276"/>
    <w:rsid w:val="001F1609"/>
    <w:rsid w:val="00200560"/>
    <w:rsid w:val="0020442B"/>
    <w:rsid w:val="0020786F"/>
    <w:rsid w:val="00210150"/>
    <w:rsid w:val="00212402"/>
    <w:rsid w:val="00217485"/>
    <w:rsid w:val="00222719"/>
    <w:rsid w:val="00227E6A"/>
    <w:rsid w:val="002304CC"/>
    <w:rsid w:val="00232D41"/>
    <w:rsid w:val="002344D6"/>
    <w:rsid w:val="00236DC0"/>
    <w:rsid w:val="00242C57"/>
    <w:rsid w:val="0024389B"/>
    <w:rsid w:val="00244802"/>
    <w:rsid w:val="00256FAB"/>
    <w:rsid w:val="00257B3D"/>
    <w:rsid w:val="002602B8"/>
    <w:rsid w:val="002605FA"/>
    <w:rsid w:val="002609ED"/>
    <w:rsid w:val="00260A3D"/>
    <w:rsid w:val="00261CE4"/>
    <w:rsid w:val="00266158"/>
    <w:rsid w:val="0026630F"/>
    <w:rsid w:val="00267E22"/>
    <w:rsid w:val="002707FB"/>
    <w:rsid w:val="00280C5F"/>
    <w:rsid w:val="00281AAE"/>
    <w:rsid w:val="00285467"/>
    <w:rsid w:val="00285652"/>
    <w:rsid w:val="00285FBB"/>
    <w:rsid w:val="002864B1"/>
    <w:rsid w:val="00287CFC"/>
    <w:rsid w:val="00297632"/>
    <w:rsid w:val="002A0846"/>
    <w:rsid w:val="002A253F"/>
    <w:rsid w:val="002A36E2"/>
    <w:rsid w:val="002A5658"/>
    <w:rsid w:val="002A6A3D"/>
    <w:rsid w:val="002C161A"/>
    <w:rsid w:val="002C4B18"/>
    <w:rsid w:val="002C6AEC"/>
    <w:rsid w:val="002D0865"/>
    <w:rsid w:val="002D24F1"/>
    <w:rsid w:val="002D32AD"/>
    <w:rsid w:val="002D3BFF"/>
    <w:rsid w:val="002D4590"/>
    <w:rsid w:val="002E0D1A"/>
    <w:rsid w:val="002E6677"/>
    <w:rsid w:val="002F19DA"/>
    <w:rsid w:val="002F2409"/>
    <w:rsid w:val="002F3C72"/>
    <w:rsid w:val="002F5783"/>
    <w:rsid w:val="002F5B80"/>
    <w:rsid w:val="002F64B7"/>
    <w:rsid w:val="00310596"/>
    <w:rsid w:val="00315172"/>
    <w:rsid w:val="00316DB3"/>
    <w:rsid w:val="0032230B"/>
    <w:rsid w:val="00322429"/>
    <w:rsid w:val="003335F1"/>
    <w:rsid w:val="00341A04"/>
    <w:rsid w:val="0036118A"/>
    <w:rsid w:val="00361196"/>
    <w:rsid w:val="003612F6"/>
    <w:rsid w:val="00361C6E"/>
    <w:rsid w:val="0037086B"/>
    <w:rsid w:val="00372FFF"/>
    <w:rsid w:val="00373730"/>
    <w:rsid w:val="00373889"/>
    <w:rsid w:val="00376564"/>
    <w:rsid w:val="00381238"/>
    <w:rsid w:val="00383BE4"/>
    <w:rsid w:val="00387812"/>
    <w:rsid w:val="00391856"/>
    <w:rsid w:val="003921CC"/>
    <w:rsid w:val="003A0A1C"/>
    <w:rsid w:val="003A0B15"/>
    <w:rsid w:val="003A0CAF"/>
    <w:rsid w:val="003A4513"/>
    <w:rsid w:val="003B6D98"/>
    <w:rsid w:val="003C2A5D"/>
    <w:rsid w:val="003C49EB"/>
    <w:rsid w:val="003C4D3B"/>
    <w:rsid w:val="003C6768"/>
    <w:rsid w:val="003C6C19"/>
    <w:rsid w:val="003D1044"/>
    <w:rsid w:val="003D2E95"/>
    <w:rsid w:val="003E10FE"/>
    <w:rsid w:val="003F18D4"/>
    <w:rsid w:val="003F260F"/>
    <w:rsid w:val="003F4359"/>
    <w:rsid w:val="003F511E"/>
    <w:rsid w:val="003F5546"/>
    <w:rsid w:val="003F63BB"/>
    <w:rsid w:val="004026BD"/>
    <w:rsid w:val="00404929"/>
    <w:rsid w:val="004051B3"/>
    <w:rsid w:val="00406981"/>
    <w:rsid w:val="004105AB"/>
    <w:rsid w:val="004205A6"/>
    <w:rsid w:val="00421B21"/>
    <w:rsid w:val="00425C3B"/>
    <w:rsid w:val="00431D56"/>
    <w:rsid w:val="00435009"/>
    <w:rsid w:val="00437C06"/>
    <w:rsid w:val="00446B00"/>
    <w:rsid w:val="00446E8D"/>
    <w:rsid w:val="004553BA"/>
    <w:rsid w:val="004567A5"/>
    <w:rsid w:val="00457282"/>
    <w:rsid w:val="0046038E"/>
    <w:rsid w:val="004608AF"/>
    <w:rsid w:val="00467891"/>
    <w:rsid w:val="00471DA5"/>
    <w:rsid w:val="0047476B"/>
    <w:rsid w:val="004767EB"/>
    <w:rsid w:val="0048028B"/>
    <w:rsid w:val="00483150"/>
    <w:rsid w:val="004847BD"/>
    <w:rsid w:val="00486558"/>
    <w:rsid w:val="00492A03"/>
    <w:rsid w:val="00492AAD"/>
    <w:rsid w:val="00493B6A"/>
    <w:rsid w:val="00497AEF"/>
    <w:rsid w:val="00497B2A"/>
    <w:rsid w:val="004A1E49"/>
    <w:rsid w:val="004A6016"/>
    <w:rsid w:val="004B27B7"/>
    <w:rsid w:val="004B4AB0"/>
    <w:rsid w:val="004C4134"/>
    <w:rsid w:val="004C5466"/>
    <w:rsid w:val="004C5612"/>
    <w:rsid w:val="004C651D"/>
    <w:rsid w:val="004D0F78"/>
    <w:rsid w:val="004D30CC"/>
    <w:rsid w:val="004D378D"/>
    <w:rsid w:val="004E1BB8"/>
    <w:rsid w:val="004E3A75"/>
    <w:rsid w:val="004E3C25"/>
    <w:rsid w:val="004E425A"/>
    <w:rsid w:val="004E5C96"/>
    <w:rsid w:val="004F2239"/>
    <w:rsid w:val="004F4951"/>
    <w:rsid w:val="00502503"/>
    <w:rsid w:val="00502CAE"/>
    <w:rsid w:val="00503E7C"/>
    <w:rsid w:val="00505B4C"/>
    <w:rsid w:val="0050683C"/>
    <w:rsid w:val="0050767D"/>
    <w:rsid w:val="00514828"/>
    <w:rsid w:val="0051573B"/>
    <w:rsid w:val="00517847"/>
    <w:rsid w:val="0052575B"/>
    <w:rsid w:val="00525D2A"/>
    <w:rsid w:val="00526D3F"/>
    <w:rsid w:val="00526EEB"/>
    <w:rsid w:val="00531C8E"/>
    <w:rsid w:val="005456CD"/>
    <w:rsid w:val="00550C25"/>
    <w:rsid w:val="005514E3"/>
    <w:rsid w:val="00552838"/>
    <w:rsid w:val="0055351D"/>
    <w:rsid w:val="00557BC8"/>
    <w:rsid w:val="00562044"/>
    <w:rsid w:val="005627C6"/>
    <w:rsid w:val="005641E1"/>
    <w:rsid w:val="005651EC"/>
    <w:rsid w:val="00565324"/>
    <w:rsid w:val="005738E8"/>
    <w:rsid w:val="00573BF2"/>
    <w:rsid w:val="00575863"/>
    <w:rsid w:val="00576C9D"/>
    <w:rsid w:val="00582165"/>
    <w:rsid w:val="005923EC"/>
    <w:rsid w:val="0059655B"/>
    <w:rsid w:val="005A6210"/>
    <w:rsid w:val="005A6E2B"/>
    <w:rsid w:val="005B1C54"/>
    <w:rsid w:val="005B47BB"/>
    <w:rsid w:val="005B4FF9"/>
    <w:rsid w:val="005B5047"/>
    <w:rsid w:val="005B6886"/>
    <w:rsid w:val="005C39FD"/>
    <w:rsid w:val="005C3BB8"/>
    <w:rsid w:val="005C3F6A"/>
    <w:rsid w:val="005D0B37"/>
    <w:rsid w:val="005D1E98"/>
    <w:rsid w:val="005D2282"/>
    <w:rsid w:val="005D6FE8"/>
    <w:rsid w:val="005E076D"/>
    <w:rsid w:val="005E4C03"/>
    <w:rsid w:val="005E5AA2"/>
    <w:rsid w:val="005F0E41"/>
    <w:rsid w:val="005F11F1"/>
    <w:rsid w:val="005F23A7"/>
    <w:rsid w:val="005F55D6"/>
    <w:rsid w:val="00600B23"/>
    <w:rsid w:val="006014E6"/>
    <w:rsid w:val="00606825"/>
    <w:rsid w:val="0060688A"/>
    <w:rsid w:val="006112FA"/>
    <w:rsid w:val="006126D0"/>
    <w:rsid w:val="006130C9"/>
    <w:rsid w:val="00613EA5"/>
    <w:rsid w:val="00614CD8"/>
    <w:rsid w:val="00616452"/>
    <w:rsid w:val="00622FD5"/>
    <w:rsid w:val="00625DCD"/>
    <w:rsid w:val="00635320"/>
    <w:rsid w:val="00635D43"/>
    <w:rsid w:val="00640167"/>
    <w:rsid w:val="0064486B"/>
    <w:rsid w:val="00644F37"/>
    <w:rsid w:val="006474C5"/>
    <w:rsid w:val="0064794E"/>
    <w:rsid w:val="006549B6"/>
    <w:rsid w:val="00660040"/>
    <w:rsid w:val="006607AD"/>
    <w:rsid w:val="00660FED"/>
    <w:rsid w:val="00661BE8"/>
    <w:rsid w:val="00662978"/>
    <w:rsid w:val="00672E5A"/>
    <w:rsid w:val="00676F14"/>
    <w:rsid w:val="00682ADF"/>
    <w:rsid w:val="00682FDA"/>
    <w:rsid w:val="006845C7"/>
    <w:rsid w:val="00684931"/>
    <w:rsid w:val="00687FD2"/>
    <w:rsid w:val="00690330"/>
    <w:rsid w:val="006928C1"/>
    <w:rsid w:val="00694E7E"/>
    <w:rsid w:val="006A0A50"/>
    <w:rsid w:val="006A4256"/>
    <w:rsid w:val="006A4FB6"/>
    <w:rsid w:val="006B10EB"/>
    <w:rsid w:val="006B2305"/>
    <w:rsid w:val="006B26B3"/>
    <w:rsid w:val="006C2066"/>
    <w:rsid w:val="006C4EC5"/>
    <w:rsid w:val="006C6740"/>
    <w:rsid w:val="006D243D"/>
    <w:rsid w:val="006D4FDC"/>
    <w:rsid w:val="006D6825"/>
    <w:rsid w:val="006E0131"/>
    <w:rsid w:val="006F232B"/>
    <w:rsid w:val="006F608C"/>
    <w:rsid w:val="00700F2F"/>
    <w:rsid w:val="00707AD1"/>
    <w:rsid w:val="00707F77"/>
    <w:rsid w:val="00711156"/>
    <w:rsid w:val="00711417"/>
    <w:rsid w:val="007114A1"/>
    <w:rsid w:val="00713B8C"/>
    <w:rsid w:val="00721B1A"/>
    <w:rsid w:val="00721CBB"/>
    <w:rsid w:val="00726CD3"/>
    <w:rsid w:val="00730F9A"/>
    <w:rsid w:val="007312A8"/>
    <w:rsid w:val="007378A4"/>
    <w:rsid w:val="00737C02"/>
    <w:rsid w:val="00737DAA"/>
    <w:rsid w:val="00740FF4"/>
    <w:rsid w:val="00741477"/>
    <w:rsid w:val="0074470A"/>
    <w:rsid w:val="007455CF"/>
    <w:rsid w:val="00746BD6"/>
    <w:rsid w:val="007539D9"/>
    <w:rsid w:val="00763A7D"/>
    <w:rsid w:val="00766CA6"/>
    <w:rsid w:val="007705CF"/>
    <w:rsid w:val="007717E1"/>
    <w:rsid w:val="00773E34"/>
    <w:rsid w:val="007741B2"/>
    <w:rsid w:val="00784BF1"/>
    <w:rsid w:val="00787B65"/>
    <w:rsid w:val="007928F7"/>
    <w:rsid w:val="00794912"/>
    <w:rsid w:val="00796DC6"/>
    <w:rsid w:val="007A1129"/>
    <w:rsid w:val="007A490E"/>
    <w:rsid w:val="007A52FC"/>
    <w:rsid w:val="007A7C4C"/>
    <w:rsid w:val="007B1941"/>
    <w:rsid w:val="007B26C6"/>
    <w:rsid w:val="007B778A"/>
    <w:rsid w:val="007C1B44"/>
    <w:rsid w:val="007C2372"/>
    <w:rsid w:val="007C470C"/>
    <w:rsid w:val="007C4F17"/>
    <w:rsid w:val="007C6FA5"/>
    <w:rsid w:val="007C7974"/>
    <w:rsid w:val="007C7A99"/>
    <w:rsid w:val="007D22B1"/>
    <w:rsid w:val="007D36B2"/>
    <w:rsid w:val="007D3AE2"/>
    <w:rsid w:val="007E4C66"/>
    <w:rsid w:val="007E6F45"/>
    <w:rsid w:val="007F1C7D"/>
    <w:rsid w:val="007F6A00"/>
    <w:rsid w:val="007F7FE8"/>
    <w:rsid w:val="00801A8C"/>
    <w:rsid w:val="0080297D"/>
    <w:rsid w:val="0080625B"/>
    <w:rsid w:val="00810BEB"/>
    <w:rsid w:val="00815A4C"/>
    <w:rsid w:val="008210C3"/>
    <w:rsid w:val="00824CB2"/>
    <w:rsid w:val="00825B99"/>
    <w:rsid w:val="008260FE"/>
    <w:rsid w:val="00826F6F"/>
    <w:rsid w:val="00830732"/>
    <w:rsid w:val="00830D22"/>
    <w:rsid w:val="00832F7D"/>
    <w:rsid w:val="0083319C"/>
    <w:rsid w:val="00834270"/>
    <w:rsid w:val="00841D8F"/>
    <w:rsid w:val="00842B7E"/>
    <w:rsid w:val="00844D2B"/>
    <w:rsid w:val="00850B5F"/>
    <w:rsid w:val="00851442"/>
    <w:rsid w:val="008519C3"/>
    <w:rsid w:val="00851E0B"/>
    <w:rsid w:val="00853F7F"/>
    <w:rsid w:val="00862A47"/>
    <w:rsid w:val="00864CBA"/>
    <w:rsid w:val="008651E6"/>
    <w:rsid w:val="00866210"/>
    <w:rsid w:val="00871324"/>
    <w:rsid w:val="00880591"/>
    <w:rsid w:val="00880FD7"/>
    <w:rsid w:val="008815E3"/>
    <w:rsid w:val="00881FDD"/>
    <w:rsid w:val="00893066"/>
    <w:rsid w:val="00897096"/>
    <w:rsid w:val="008973BA"/>
    <w:rsid w:val="008A395C"/>
    <w:rsid w:val="008A78EC"/>
    <w:rsid w:val="008B10CB"/>
    <w:rsid w:val="008B20DF"/>
    <w:rsid w:val="008B2424"/>
    <w:rsid w:val="008B33C0"/>
    <w:rsid w:val="008B3CAE"/>
    <w:rsid w:val="008C13E2"/>
    <w:rsid w:val="008C18C6"/>
    <w:rsid w:val="008C6C49"/>
    <w:rsid w:val="008D1285"/>
    <w:rsid w:val="008D401C"/>
    <w:rsid w:val="008E4D35"/>
    <w:rsid w:val="008E604F"/>
    <w:rsid w:val="008E7AC2"/>
    <w:rsid w:val="008E7E8A"/>
    <w:rsid w:val="008F0C25"/>
    <w:rsid w:val="008F2748"/>
    <w:rsid w:val="008F5BD5"/>
    <w:rsid w:val="008F6F3C"/>
    <w:rsid w:val="009026A1"/>
    <w:rsid w:val="00907738"/>
    <w:rsid w:val="00916122"/>
    <w:rsid w:val="00916DB0"/>
    <w:rsid w:val="009178C0"/>
    <w:rsid w:val="0091796A"/>
    <w:rsid w:val="00920342"/>
    <w:rsid w:val="009251EE"/>
    <w:rsid w:val="00926185"/>
    <w:rsid w:val="00926A23"/>
    <w:rsid w:val="0092704E"/>
    <w:rsid w:val="00927A38"/>
    <w:rsid w:val="00931C53"/>
    <w:rsid w:val="00932422"/>
    <w:rsid w:val="0093433B"/>
    <w:rsid w:val="00935D12"/>
    <w:rsid w:val="00942556"/>
    <w:rsid w:val="00944763"/>
    <w:rsid w:val="00947627"/>
    <w:rsid w:val="009516F8"/>
    <w:rsid w:val="00954856"/>
    <w:rsid w:val="00954A15"/>
    <w:rsid w:val="00956D46"/>
    <w:rsid w:val="00956DB7"/>
    <w:rsid w:val="00956F14"/>
    <w:rsid w:val="00957A11"/>
    <w:rsid w:val="0096334D"/>
    <w:rsid w:val="00970C7A"/>
    <w:rsid w:val="009713B9"/>
    <w:rsid w:val="00971D28"/>
    <w:rsid w:val="009855EE"/>
    <w:rsid w:val="00985C9A"/>
    <w:rsid w:val="00985CAA"/>
    <w:rsid w:val="00986089"/>
    <w:rsid w:val="009869AC"/>
    <w:rsid w:val="00987A35"/>
    <w:rsid w:val="009908B8"/>
    <w:rsid w:val="0099552C"/>
    <w:rsid w:val="00997006"/>
    <w:rsid w:val="009A1F07"/>
    <w:rsid w:val="009A41A5"/>
    <w:rsid w:val="009A6544"/>
    <w:rsid w:val="009B0090"/>
    <w:rsid w:val="009B1E64"/>
    <w:rsid w:val="009B3E8F"/>
    <w:rsid w:val="009B699D"/>
    <w:rsid w:val="009B6C57"/>
    <w:rsid w:val="009C6FCE"/>
    <w:rsid w:val="009D3CE2"/>
    <w:rsid w:val="009D59C2"/>
    <w:rsid w:val="009D680E"/>
    <w:rsid w:val="009E0F1C"/>
    <w:rsid w:val="009F65EA"/>
    <w:rsid w:val="009F7372"/>
    <w:rsid w:val="00A043A2"/>
    <w:rsid w:val="00A10CB9"/>
    <w:rsid w:val="00A116E4"/>
    <w:rsid w:val="00A15989"/>
    <w:rsid w:val="00A23DFC"/>
    <w:rsid w:val="00A24C2B"/>
    <w:rsid w:val="00A2519F"/>
    <w:rsid w:val="00A27BEE"/>
    <w:rsid w:val="00A34B82"/>
    <w:rsid w:val="00A35081"/>
    <w:rsid w:val="00A3524A"/>
    <w:rsid w:val="00A364A3"/>
    <w:rsid w:val="00A40E09"/>
    <w:rsid w:val="00A46A9C"/>
    <w:rsid w:val="00A4770B"/>
    <w:rsid w:val="00A52828"/>
    <w:rsid w:val="00A5593C"/>
    <w:rsid w:val="00A57F48"/>
    <w:rsid w:val="00A66AC7"/>
    <w:rsid w:val="00A66C3A"/>
    <w:rsid w:val="00A76D98"/>
    <w:rsid w:val="00A83754"/>
    <w:rsid w:val="00A84718"/>
    <w:rsid w:val="00A86616"/>
    <w:rsid w:val="00A8764D"/>
    <w:rsid w:val="00A96B5D"/>
    <w:rsid w:val="00A9765E"/>
    <w:rsid w:val="00AA0740"/>
    <w:rsid w:val="00AA1822"/>
    <w:rsid w:val="00AB490C"/>
    <w:rsid w:val="00AC0608"/>
    <w:rsid w:val="00AC3956"/>
    <w:rsid w:val="00AC483D"/>
    <w:rsid w:val="00AC73BF"/>
    <w:rsid w:val="00AD1280"/>
    <w:rsid w:val="00AD2A1A"/>
    <w:rsid w:val="00AD2CD0"/>
    <w:rsid w:val="00AD511F"/>
    <w:rsid w:val="00AD551A"/>
    <w:rsid w:val="00AD5D28"/>
    <w:rsid w:val="00AD779D"/>
    <w:rsid w:val="00AE04FE"/>
    <w:rsid w:val="00AE07C5"/>
    <w:rsid w:val="00AE465A"/>
    <w:rsid w:val="00AE64A6"/>
    <w:rsid w:val="00AF1518"/>
    <w:rsid w:val="00B00FD1"/>
    <w:rsid w:val="00B03F3F"/>
    <w:rsid w:val="00B10D30"/>
    <w:rsid w:val="00B10F95"/>
    <w:rsid w:val="00B11295"/>
    <w:rsid w:val="00B174FF"/>
    <w:rsid w:val="00B202C8"/>
    <w:rsid w:val="00B223DF"/>
    <w:rsid w:val="00B34FC2"/>
    <w:rsid w:val="00B354E2"/>
    <w:rsid w:val="00B4009F"/>
    <w:rsid w:val="00B40F15"/>
    <w:rsid w:val="00B43AEC"/>
    <w:rsid w:val="00B43D85"/>
    <w:rsid w:val="00B44AB8"/>
    <w:rsid w:val="00B47C7F"/>
    <w:rsid w:val="00B52A23"/>
    <w:rsid w:val="00B54C22"/>
    <w:rsid w:val="00B558D3"/>
    <w:rsid w:val="00B654C6"/>
    <w:rsid w:val="00B70C97"/>
    <w:rsid w:val="00B7403E"/>
    <w:rsid w:val="00B75A6B"/>
    <w:rsid w:val="00B81552"/>
    <w:rsid w:val="00B85BD1"/>
    <w:rsid w:val="00B9028D"/>
    <w:rsid w:val="00B90FAC"/>
    <w:rsid w:val="00B92DB6"/>
    <w:rsid w:val="00B9428D"/>
    <w:rsid w:val="00BA0006"/>
    <w:rsid w:val="00BA18C5"/>
    <w:rsid w:val="00BA5C00"/>
    <w:rsid w:val="00BA6AC3"/>
    <w:rsid w:val="00BA7C5C"/>
    <w:rsid w:val="00BB004C"/>
    <w:rsid w:val="00BB16E5"/>
    <w:rsid w:val="00BB4E41"/>
    <w:rsid w:val="00BB5258"/>
    <w:rsid w:val="00BD19A7"/>
    <w:rsid w:val="00BD202C"/>
    <w:rsid w:val="00BD3090"/>
    <w:rsid w:val="00BD3883"/>
    <w:rsid w:val="00BD38E7"/>
    <w:rsid w:val="00BE0630"/>
    <w:rsid w:val="00BE26F7"/>
    <w:rsid w:val="00BE3192"/>
    <w:rsid w:val="00BE34A0"/>
    <w:rsid w:val="00BE3FE5"/>
    <w:rsid w:val="00BE4AE3"/>
    <w:rsid w:val="00BE577F"/>
    <w:rsid w:val="00BE5C5A"/>
    <w:rsid w:val="00BF07ED"/>
    <w:rsid w:val="00BF2D73"/>
    <w:rsid w:val="00BF2DEF"/>
    <w:rsid w:val="00BF41D2"/>
    <w:rsid w:val="00C00BA0"/>
    <w:rsid w:val="00C134C3"/>
    <w:rsid w:val="00C219DD"/>
    <w:rsid w:val="00C255B0"/>
    <w:rsid w:val="00C26348"/>
    <w:rsid w:val="00C26619"/>
    <w:rsid w:val="00C27227"/>
    <w:rsid w:val="00C32C6C"/>
    <w:rsid w:val="00C34B8E"/>
    <w:rsid w:val="00C40D5C"/>
    <w:rsid w:val="00C4123F"/>
    <w:rsid w:val="00C41672"/>
    <w:rsid w:val="00C43D56"/>
    <w:rsid w:val="00C45BCE"/>
    <w:rsid w:val="00C4711B"/>
    <w:rsid w:val="00C47A79"/>
    <w:rsid w:val="00C506E4"/>
    <w:rsid w:val="00C525D6"/>
    <w:rsid w:val="00C527A7"/>
    <w:rsid w:val="00C55DF2"/>
    <w:rsid w:val="00C56069"/>
    <w:rsid w:val="00C644E9"/>
    <w:rsid w:val="00C65785"/>
    <w:rsid w:val="00C77C5A"/>
    <w:rsid w:val="00C829CE"/>
    <w:rsid w:val="00C86526"/>
    <w:rsid w:val="00C87435"/>
    <w:rsid w:val="00C90C28"/>
    <w:rsid w:val="00C96BFA"/>
    <w:rsid w:val="00C97F33"/>
    <w:rsid w:val="00CA0C5B"/>
    <w:rsid w:val="00CA1ED4"/>
    <w:rsid w:val="00CA6371"/>
    <w:rsid w:val="00CB2BBF"/>
    <w:rsid w:val="00CB3388"/>
    <w:rsid w:val="00CB366B"/>
    <w:rsid w:val="00CB3737"/>
    <w:rsid w:val="00CB6A33"/>
    <w:rsid w:val="00CB7E04"/>
    <w:rsid w:val="00CB7EF3"/>
    <w:rsid w:val="00CC140C"/>
    <w:rsid w:val="00CC15DE"/>
    <w:rsid w:val="00CC16D1"/>
    <w:rsid w:val="00CD126C"/>
    <w:rsid w:val="00CD14E7"/>
    <w:rsid w:val="00CD33E1"/>
    <w:rsid w:val="00CD594F"/>
    <w:rsid w:val="00CE035A"/>
    <w:rsid w:val="00CE254E"/>
    <w:rsid w:val="00CE3F0D"/>
    <w:rsid w:val="00CE6AF1"/>
    <w:rsid w:val="00CE701F"/>
    <w:rsid w:val="00CF11AE"/>
    <w:rsid w:val="00CF1F9C"/>
    <w:rsid w:val="00CF2BE3"/>
    <w:rsid w:val="00CF4D98"/>
    <w:rsid w:val="00CF5492"/>
    <w:rsid w:val="00D01EBA"/>
    <w:rsid w:val="00D0409D"/>
    <w:rsid w:val="00D051D6"/>
    <w:rsid w:val="00D2043A"/>
    <w:rsid w:val="00D21E9D"/>
    <w:rsid w:val="00D24C3B"/>
    <w:rsid w:val="00D253F0"/>
    <w:rsid w:val="00D260D7"/>
    <w:rsid w:val="00D306F7"/>
    <w:rsid w:val="00D31A9D"/>
    <w:rsid w:val="00D332F2"/>
    <w:rsid w:val="00D374CF"/>
    <w:rsid w:val="00D44B8D"/>
    <w:rsid w:val="00D44D20"/>
    <w:rsid w:val="00D44F9E"/>
    <w:rsid w:val="00D46249"/>
    <w:rsid w:val="00D46FF6"/>
    <w:rsid w:val="00D501D7"/>
    <w:rsid w:val="00D5174A"/>
    <w:rsid w:val="00D517C2"/>
    <w:rsid w:val="00D521F2"/>
    <w:rsid w:val="00D60FCB"/>
    <w:rsid w:val="00D62F4D"/>
    <w:rsid w:val="00D63553"/>
    <w:rsid w:val="00D71B0B"/>
    <w:rsid w:val="00D73A7E"/>
    <w:rsid w:val="00D74682"/>
    <w:rsid w:val="00D746E1"/>
    <w:rsid w:val="00D75898"/>
    <w:rsid w:val="00D85607"/>
    <w:rsid w:val="00D96B31"/>
    <w:rsid w:val="00DA40A8"/>
    <w:rsid w:val="00DA71C6"/>
    <w:rsid w:val="00DB1F79"/>
    <w:rsid w:val="00DB215E"/>
    <w:rsid w:val="00DB238D"/>
    <w:rsid w:val="00DB25DE"/>
    <w:rsid w:val="00DB42CA"/>
    <w:rsid w:val="00DB7207"/>
    <w:rsid w:val="00DB7B31"/>
    <w:rsid w:val="00DC63BE"/>
    <w:rsid w:val="00DD0740"/>
    <w:rsid w:val="00DD6765"/>
    <w:rsid w:val="00DD706E"/>
    <w:rsid w:val="00DD7250"/>
    <w:rsid w:val="00DE142F"/>
    <w:rsid w:val="00DE1EC3"/>
    <w:rsid w:val="00DE2EC9"/>
    <w:rsid w:val="00DE4906"/>
    <w:rsid w:val="00DE4E4C"/>
    <w:rsid w:val="00DE6D2B"/>
    <w:rsid w:val="00DF5705"/>
    <w:rsid w:val="00DF5B59"/>
    <w:rsid w:val="00E01D54"/>
    <w:rsid w:val="00E06C6C"/>
    <w:rsid w:val="00E12CF2"/>
    <w:rsid w:val="00E135C8"/>
    <w:rsid w:val="00E13DE3"/>
    <w:rsid w:val="00E141B2"/>
    <w:rsid w:val="00E14ADA"/>
    <w:rsid w:val="00E20F9E"/>
    <w:rsid w:val="00E27215"/>
    <w:rsid w:val="00E300ED"/>
    <w:rsid w:val="00E34DF4"/>
    <w:rsid w:val="00E44960"/>
    <w:rsid w:val="00E4557B"/>
    <w:rsid w:val="00E4686E"/>
    <w:rsid w:val="00E556A2"/>
    <w:rsid w:val="00E56634"/>
    <w:rsid w:val="00E60B7B"/>
    <w:rsid w:val="00E64284"/>
    <w:rsid w:val="00E64558"/>
    <w:rsid w:val="00E66B22"/>
    <w:rsid w:val="00E704C2"/>
    <w:rsid w:val="00E71BC4"/>
    <w:rsid w:val="00E739CF"/>
    <w:rsid w:val="00E7490A"/>
    <w:rsid w:val="00E76DCF"/>
    <w:rsid w:val="00E86E35"/>
    <w:rsid w:val="00E9258D"/>
    <w:rsid w:val="00E9418C"/>
    <w:rsid w:val="00E94A09"/>
    <w:rsid w:val="00E96907"/>
    <w:rsid w:val="00E9771B"/>
    <w:rsid w:val="00E97895"/>
    <w:rsid w:val="00EA0666"/>
    <w:rsid w:val="00EA1041"/>
    <w:rsid w:val="00EA45B4"/>
    <w:rsid w:val="00EA522B"/>
    <w:rsid w:val="00EA5F15"/>
    <w:rsid w:val="00EA7B7A"/>
    <w:rsid w:val="00EB400C"/>
    <w:rsid w:val="00EB557C"/>
    <w:rsid w:val="00EB7484"/>
    <w:rsid w:val="00EC0D72"/>
    <w:rsid w:val="00EC1DF7"/>
    <w:rsid w:val="00EC4CD0"/>
    <w:rsid w:val="00ED21D5"/>
    <w:rsid w:val="00ED3A89"/>
    <w:rsid w:val="00EE14AD"/>
    <w:rsid w:val="00EE193C"/>
    <w:rsid w:val="00EE1EA7"/>
    <w:rsid w:val="00EF066A"/>
    <w:rsid w:val="00EF2EAC"/>
    <w:rsid w:val="00EF4277"/>
    <w:rsid w:val="00EF445D"/>
    <w:rsid w:val="00EF5C67"/>
    <w:rsid w:val="00EF743E"/>
    <w:rsid w:val="00EF7B79"/>
    <w:rsid w:val="00F0092D"/>
    <w:rsid w:val="00F01584"/>
    <w:rsid w:val="00F02BAF"/>
    <w:rsid w:val="00F076E5"/>
    <w:rsid w:val="00F12751"/>
    <w:rsid w:val="00F13AC2"/>
    <w:rsid w:val="00F14961"/>
    <w:rsid w:val="00F20329"/>
    <w:rsid w:val="00F23691"/>
    <w:rsid w:val="00F244FA"/>
    <w:rsid w:val="00F2647B"/>
    <w:rsid w:val="00F32CC8"/>
    <w:rsid w:val="00F375D3"/>
    <w:rsid w:val="00F37C6E"/>
    <w:rsid w:val="00F41902"/>
    <w:rsid w:val="00F445FF"/>
    <w:rsid w:val="00F542FB"/>
    <w:rsid w:val="00F55A18"/>
    <w:rsid w:val="00F55E89"/>
    <w:rsid w:val="00F64627"/>
    <w:rsid w:val="00F64702"/>
    <w:rsid w:val="00F7388F"/>
    <w:rsid w:val="00F74A32"/>
    <w:rsid w:val="00F82808"/>
    <w:rsid w:val="00F83FC7"/>
    <w:rsid w:val="00F87F58"/>
    <w:rsid w:val="00F90089"/>
    <w:rsid w:val="00F96503"/>
    <w:rsid w:val="00F972CD"/>
    <w:rsid w:val="00FA0288"/>
    <w:rsid w:val="00FA066B"/>
    <w:rsid w:val="00FA7305"/>
    <w:rsid w:val="00FA7CBE"/>
    <w:rsid w:val="00FB02B9"/>
    <w:rsid w:val="00FB1821"/>
    <w:rsid w:val="00FC0E48"/>
    <w:rsid w:val="00FC3F34"/>
    <w:rsid w:val="00FD1D55"/>
    <w:rsid w:val="00FD3BA6"/>
    <w:rsid w:val="00FE2020"/>
    <w:rsid w:val="00FE4ECB"/>
    <w:rsid w:val="00FE50AE"/>
    <w:rsid w:val="00FE6A97"/>
    <w:rsid w:val="00FF18FD"/>
    <w:rsid w:val="00FF2FC1"/>
    <w:rsid w:val="00FF5D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2D5ADB8-D732-4A45-B7EC-DDB89CC0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51"/>
  </w:style>
  <w:style w:type="paragraph" w:styleId="Heading2">
    <w:name w:val="heading 2"/>
    <w:basedOn w:val="Normal"/>
    <w:next w:val="Normal"/>
    <w:link w:val="Heading2Char"/>
    <w:uiPriority w:val="9"/>
    <w:semiHidden/>
    <w:unhideWhenUsed/>
    <w:qFormat/>
    <w:rsid w:val="00D44F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CB3388"/>
    <w:pPr>
      <w:keepNext/>
      <w:spacing w:after="0" w:line="360" w:lineRule="auto"/>
      <w:ind w:left="360"/>
      <w:jc w:val="both"/>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B31"/>
    <w:pPr>
      <w:ind w:left="720"/>
      <w:contextualSpacing/>
    </w:pPr>
  </w:style>
  <w:style w:type="character" w:customStyle="1" w:styleId="Heading8Char">
    <w:name w:val="Heading 8 Char"/>
    <w:basedOn w:val="DefaultParagraphFont"/>
    <w:link w:val="Heading8"/>
    <w:rsid w:val="00CB3388"/>
    <w:rPr>
      <w:rFonts w:ascii="Times New Roman" w:eastAsia="Times New Roman" w:hAnsi="Times New Roman" w:cs="Times New Roman"/>
      <w:b/>
      <w:bCs/>
      <w:sz w:val="24"/>
      <w:szCs w:val="24"/>
    </w:rPr>
  </w:style>
  <w:style w:type="paragraph" w:styleId="FootnoteText">
    <w:name w:val="footnote text"/>
    <w:aliases w:val="Footnote Text Char Char,Footnote Text Char Char Char Char,Footnote Text Char Char Char Char Cha Char Char,Footnote Text Char Char Char Char Cha,Footnote Text Char Char Char Char Cha C Char Char Char Char Char"/>
    <w:basedOn w:val="Normal"/>
    <w:link w:val="FootnoteTextChar1"/>
    <w:uiPriority w:val="99"/>
    <w:semiHidden/>
    <w:rsid w:val="00CB3388"/>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uiPriority w:val="99"/>
    <w:semiHidden/>
    <w:rsid w:val="00CB3388"/>
    <w:rPr>
      <w:sz w:val="20"/>
      <w:szCs w:val="20"/>
    </w:rPr>
  </w:style>
  <w:style w:type="character" w:customStyle="1" w:styleId="FootnoteTextChar1">
    <w:name w:val="Footnote Text Char1"/>
    <w:aliases w:val="Footnote Text Char Char Char,Footnote Text Char Char Char Char Char,Footnote Text Char Char Char Char Cha Char Char Char,Footnote Text Char Char Char Char Cha Char,Footnote Text Char Char Char Char Cha C Char Char Char Char Char Char"/>
    <w:link w:val="FootnoteText"/>
    <w:uiPriority w:val="99"/>
    <w:semiHidden/>
    <w:rsid w:val="00CB3388"/>
    <w:rPr>
      <w:rFonts w:ascii="Times New Roman" w:eastAsia="Times New Roman" w:hAnsi="Times New Roman" w:cs="Times New Roman"/>
      <w:sz w:val="24"/>
      <w:szCs w:val="24"/>
    </w:rPr>
  </w:style>
  <w:style w:type="character" w:styleId="FootnoteReference">
    <w:name w:val="footnote reference"/>
    <w:uiPriority w:val="99"/>
    <w:semiHidden/>
    <w:rsid w:val="00CB3388"/>
    <w:rPr>
      <w:vertAlign w:val="superscript"/>
    </w:rPr>
  </w:style>
  <w:style w:type="paragraph" w:styleId="BodyTextIndent">
    <w:name w:val="Body Text Indent"/>
    <w:basedOn w:val="Normal"/>
    <w:link w:val="BodyTextIndentChar"/>
    <w:rsid w:val="00CB3388"/>
    <w:pPr>
      <w:spacing w:after="0" w:line="240" w:lineRule="auto"/>
      <w:ind w:left="1418" w:hanging="1418"/>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B3388"/>
    <w:rPr>
      <w:rFonts w:ascii="Times New Roman" w:eastAsia="Times New Roman" w:hAnsi="Times New Roman" w:cs="Times New Roman"/>
      <w:sz w:val="24"/>
      <w:szCs w:val="24"/>
    </w:rPr>
  </w:style>
  <w:style w:type="paragraph" w:styleId="NormalWeb">
    <w:name w:val="Normal (Web)"/>
    <w:basedOn w:val="Normal"/>
    <w:uiPriority w:val="99"/>
    <w:unhideWhenUsed/>
    <w:rsid w:val="002A5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1EBA"/>
  </w:style>
  <w:style w:type="character" w:styleId="Hyperlink">
    <w:name w:val="Hyperlink"/>
    <w:basedOn w:val="DefaultParagraphFont"/>
    <w:uiPriority w:val="99"/>
    <w:semiHidden/>
    <w:unhideWhenUsed/>
    <w:rsid w:val="00D44F9E"/>
    <w:rPr>
      <w:color w:val="0000FF"/>
      <w:u w:val="single"/>
    </w:rPr>
  </w:style>
  <w:style w:type="character" w:customStyle="1" w:styleId="Heading2Char">
    <w:name w:val="Heading 2 Char"/>
    <w:basedOn w:val="DefaultParagraphFont"/>
    <w:link w:val="Heading2"/>
    <w:uiPriority w:val="9"/>
    <w:semiHidden/>
    <w:rsid w:val="00D44F9E"/>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44F9E"/>
  </w:style>
  <w:style w:type="character" w:customStyle="1" w:styleId="mw-editsection">
    <w:name w:val="mw-editsection"/>
    <w:basedOn w:val="DefaultParagraphFont"/>
    <w:rsid w:val="00D44F9E"/>
  </w:style>
  <w:style w:type="character" w:customStyle="1" w:styleId="mw-editsection-bracket">
    <w:name w:val="mw-editsection-bracket"/>
    <w:basedOn w:val="DefaultParagraphFont"/>
    <w:rsid w:val="00D44F9E"/>
  </w:style>
  <w:style w:type="character" w:customStyle="1" w:styleId="mw-editsection-divider">
    <w:name w:val="mw-editsection-divider"/>
    <w:basedOn w:val="DefaultParagraphFont"/>
    <w:rsid w:val="00D44F9E"/>
  </w:style>
  <w:style w:type="table" w:styleId="TableGrid">
    <w:name w:val="Table Grid"/>
    <w:basedOn w:val="TableNormal"/>
    <w:uiPriority w:val="59"/>
    <w:rsid w:val="00B90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3FC"/>
  </w:style>
  <w:style w:type="paragraph" w:styleId="Footer">
    <w:name w:val="footer"/>
    <w:basedOn w:val="Normal"/>
    <w:link w:val="FooterChar"/>
    <w:uiPriority w:val="99"/>
    <w:unhideWhenUsed/>
    <w:rsid w:val="0008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3FC"/>
  </w:style>
  <w:style w:type="paragraph" w:styleId="BalloonText">
    <w:name w:val="Balloon Text"/>
    <w:basedOn w:val="Normal"/>
    <w:link w:val="BalloonTextChar"/>
    <w:uiPriority w:val="99"/>
    <w:semiHidden/>
    <w:unhideWhenUsed/>
    <w:rsid w:val="00F97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2CD"/>
    <w:rPr>
      <w:rFonts w:ascii="Segoe UI" w:hAnsi="Segoe UI" w:cs="Segoe UI"/>
      <w:sz w:val="18"/>
      <w:szCs w:val="18"/>
    </w:rPr>
  </w:style>
  <w:style w:type="character" w:styleId="Emphasis">
    <w:name w:val="Emphasis"/>
    <w:basedOn w:val="DefaultParagraphFont"/>
    <w:uiPriority w:val="20"/>
    <w:qFormat/>
    <w:rsid w:val="00024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23230">
      <w:bodyDiv w:val="1"/>
      <w:marLeft w:val="0"/>
      <w:marRight w:val="0"/>
      <w:marTop w:val="0"/>
      <w:marBottom w:val="0"/>
      <w:divBdr>
        <w:top w:val="none" w:sz="0" w:space="0" w:color="auto"/>
        <w:left w:val="none" w:sz="0" w:space="0" w:color="auto"/>
        <w:bottom w:val="none" w:sz="0" w:space="0" w:color="auto"/>
        <w:right w:val="none" w:sz="0" w:space="0" w:color="auto"/>
      </w:divBdr>
    </w:div>
    <w:div w:id="460197546">
      <w:bodyDiv w:val="1"/>
      <w:marLeft w:val="0"/>
      <w:marRight w:val="0"/>
      <w:marTop w:val="0"/>
      <w:marBottom w:val="0"/>
      <w:divBdr>
        <w:top w:val="none" w:sz="0" w:space="0" w:color="auto"/>
        <w:left w:val="none" w:sz="0" w:space="0" w:color="auto"/>
        <w:bottom w:val="none" w:sz="0" w:space="0" w:color="auto"/>
        <w:right w:val="none" w:sz="0" w:space="0" w:color="auto"/>
      </w:divBdr>
    </w:div>
    <w:div w:id="787046629">
      <w:bodyDiv w:val="1"/>
      <w:marLeft w:val="0"/>
      <w:marRight w:val="0"/>
      <w:marTop w:val="0"/>
      <w:marBottom w:val="0"/>
      <w:divBdr>
        <w:top w:val="none" w:sz="0" w:space="0" w:color="auto"/>
        <w:left w:val="none" w:sz="0" w:space="0" w:color="auto"/>
        <w:bottom w:val="none" w:sz="0" w:space="0" w:color="auto"/>
        <w:right w:val="none" w:sz="0" w:space="0" w:color="auto"/>
      </w:divBdr>
    </w:div>
    <w:div w:id="1189559768">
      <w:bodyDiv w:val="1"/>
      <w:marLeft w:val="0"/>
      <w:marRight w:val="0"/>
      <w:marTop w:val="0"/>
      <w:marBottom w:val="0"/>
      <w:divBdr>
        <w:top w:val="none" w:sz="0" w:space="0" w:color="auto"/>
        <w:left w:val="none" w:sz="0" w:space="0" w:color="auto"/>
        <w:bottom w:val="none" w:sz="0" w:space="0" w:color="auto"/>
        <w:right w:val="none" w:sz="0" w:space="0" w:color="auto"/>
      </w:divBdr>
    </w:div>
    <w:div w:id="16845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p:lastModifiedBy>
  <cp:revision>5</cp:revision>
  <cp:lastPrinted>2016-11-28T02:33:00Z</cp:lastPrinted>
  <dcterms:created xsi:type="dcterms:W3CDTF">2018-05-15T01:23:00Z</dcterms:created>
  <dcterms:modified xsi:type="dcterms:W3CDTF">2018-05-22T02:05:00Z</dcterms:modified>
</cp:coreProperties>
</file>