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D4" w:rsidRDefault="003C13D4" w:rsidP="003C13D4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DA5D3E">
        <w:rPr>
          <w:rFonts w:ascii="Arial" w:hAnsi="Arial" w:cs="Arial"/>
          <w:b/>
          <w:sz w:val="24"/>
        </w:rPr>
        <w:t>ABSTRAK</w:t>
      </w:r>
    </w:p>
    <w:p w:rsidR="003C13D4" w:rsidRDefault="003C13D4" w:rsidP="003C13D4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3C13D4" w:rsidRDefault="00C9373B" w:rsidP="003C13D4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Badan Pengelolaan Pajak dan Retribusi Daerah </w:t>
      </w:r>
      <w:r w:rsidR="003C13D4">
        <w:rPr>
          <w:rFonts w:ascii="Arial" w:hAnsi="Arial" w:cs="Arial"/>
          <w:sz w:val="24"/>
        </w:rPr>
        <w:t xml:space="preserve"> merupakan sal</w:t>
      </w:r>
      <w:r>
        <w:rPr>
          <w:rFonts w:ascii="Arial" w:hAnsi="Arial" w:cs="Arial"/>
          <w:sz w:val="24"/>
        </w:rPr>
        <w:t>ah satu SKPD di Kabupaten Kubu Raya. M</w:t>
      </w:r>
      <w:r w:rsidR="003C13D4">
        <w:rPr>
          <w:rFonts w:ascii="Arial" w:hAnsi="Arial" w:cs="Arial"/>
          <w:sz w:val="24"/>
        </w:rPr>
        <w:t>empunyai tugas pokok dan fungsi melaksanakan fungsi penunjang di bidang keuangan yang menjadi kewenangan daerah sesuai dengan Peraturan Perundang-Undangan yang berlaku.</w:t>
      </w:r>
    </w:p>
    <w:p w:rsidR="003C13D4" w:rsidRDefault="003C13D4" w:rsidP="003C13D4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Penulisan Laporan Akhir</w:t>
      </w:r>
      <w:r w:rsidR="0060035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ini</w:t>
      </w:r>
      <w:r w:rsidR="0060035C">
        <w:rPr>
          <w:rFonts w:ascii="Arial" w:hAnsi="Arial" w:cs="Arial"/>
          <w:sz w:val="24"/>
        </w:rPr>
        <w:t xml:space="preserve"> mengambil judul “Optimalisasi Pengelolaan Piutang Pajak Bumi dan Bangunan Perdesaan dan Perkotaan dalam rangka meningkatkan Pendapatan A</w:t>
      </w:r>
      <w:bookmarkStart w:id="0" w:name="_GoBack"/>
      <w:bookmarkEnd w:id="0"/>
      <w:r w:rsidR="0060035C">
        <w:rPr>
          <w:rFonts w:ascii="Arial" w:hAnsi="Arial" w:cs="Arial"/>
          <w:sz w:val="24"/>
        </w:rPr>
        <w:t>sli Daerah Kabupaten Kubu Raya”</w:t>
      </w:r>
      <w:r>
        <w:rPr>
          <w:rFonts w:ascii="Arial" w:hAnsi="Arial" w:cs="Arial"/>
          <w:sz w:val="24"/>
        </w:rPr>
        <w:t xml:space="preserve"> bertujuan untuk mendeskripsikan bagaimana Optimalisasi Pengelolaan</w:t>
      </w:r>
      <w:r w:rsidR="00C9373B">
        <w:rPr>
          <w:rFonts w:ascii="Arial" w:hAnsi="Arial" w:cs="Arial"/>
          <w:sz w:val="24"/>
        </w:rPr>
        <w:t xml:space="preserve"> Piutang  Pajak Bumi dan Bangunan Perdesaan dan Perkotaan </w:t>
      </w:r>
      <w:r>
        <w:rPr>
          <w:rFonts w:ascii="Arial" w:hAnsi="Arial" w:cs="Arial"/>
          <w:sz w:val="24"/>
        </w:rPr>
        <w:t xml:space="preserve"> untuk meningkatkan Pendapat</w:t>
      </w:r>
      <w:r w:rsidR="00C9373B">
        <w:rPr>
          <w:rFonts w:ascii="Arial" w:hAnsi="Arial" w:cs="Arial"/>
          <w:sz w:val="24"/>
        </w:rPr>
        <w:t>an Asli Daerah Kabupaten Kubu Raya</w:t>
      </w:r>
      <w:r>
        <w:rPr>
          <w:rFonts w:ascii="Arial" w:hAnsi="Arial" w:cs="Arial"/>
          <w:sz w:val="24"/>
        </w:rPr>
        <w:t>. Dalam Laporan Akhir ini, metode penelitian yang digunakan penulis adalah metode penelitian kualitatif-deskriptif dengan pendekatan induktif dimana Penulis dapat menggambarkan, menceritakan suatu keadaan serta permasalahan yang diteliti. Adapun teknik pengumpulan data</w:t>
      </w:r>
      <w:r w:rsidR="00C9373B">
        <w:rPr>
          <w:rFonts w:ascii="Arial" w:hAnsi="Arial" w:cs="Arial"/>
          <w:sz w:val="24"/>
        </w:rPr>
        <w:t xml:space="preserve"> yang digunakan penulis adalah </w:t>
      </w:r>
      <w:r w:rsidR="0060035C">
        <w:rPr>
          <w:rFonts w:ascii="Arial" w:hAnsi="Arial" w:cs="Arial"/>
          <w:sz w:val="24"/>
        </w:rPr>
        <w:t xml:space="preserve"> wawancara dan dokumentasi </w:t>
      </w:r>
    </w:p>
    <w:p w:rsidR="003C13D4" w:rsidRDefault="003C13D4" w:rsidP="003C13D4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Tujuan penelitian ini adalah untuk megetahui bagaimana mekanisme pengelolaan, faktor-faktor penghambat dalam pengelolaan dan upaya-upaya yang dilakukan untuk mengatasi agar pengelolaan</w:t>
      </w:r>
      <w:r w:rsidR="00C9373B">
        <w:rPr>
          <w:rFonts w:ascii="Arial" w:hAnsi="Arial" w:cs="Arial"/>
          <w:sz w:val="24"/>
        </w:rPr>
        <w:t xml:space="preserve"> piutang </w:t>
      </w:r>
      <w:r>
        <w:rPr>
          <w:rFonts w:ascii="Arial" w:hAnsi="Arial" w:cs="Arial"/>
          <w:sz w:val="24"/>
        </w:rPr>
        <w:t xml:space="preserve"> pajak dapat berjalan secara optimal sehingga meningkatkan Pendapa</w:t>
      </w:r>
      <w:r w:rsidR="00C9373B">
        <w:rPr>
          <w:rFonts w:ascii="Arial" w:hAnsi="Arial" w:cs="Arial"/>
          <w:sz w:val="24"/>
        </w:rPr>
        <w:t>tan Asli Daerah Kabupaten Kubu Raya</w:t>
      </w:r>
      <w:r>
        <w:rPr>
          <w:rFonts w:ascii="Arial" w:hAnsi="Arial" w:cs="Arial"/>
          <w:sz w:val="24"/>
        </w:rPr>
        <w:t>.</w:t>
      </w:r>
    </w:p>
    <w:p w:rsidR="003C13D4" w:rsidRDefault="003C13D4" w:rsidP="003C13D4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Berdasarkan hasil penelitian yang telah dilakukan, dapat disimpulkan bahwa pengelolaan</w:t>
      </w:r>
      <w:r w:rsidR="00C9373B">
        <w:rPr>
          <w:rFonts w:ascii="Arial" w:hAnsi="Arial" w:cs="Arial"/>
          <w:sz w:val="24"/>
        </w:rPr>
        <w:t xml:space="preserve"> Piutang</w:t>
      </w:r>
      <w:r>
        <w:rPr>
          <w:rFonts w:ascii="Arial" w:hAnsi="Arial" w:cs="Arial"/>
          <w:sz w:val="24"/>
        </w:rPr>
        <w:t xml:space="preserve"> Pajak </w:t>
      </w:r>
      <w:r w:rsidR="003D0586">
        <w:rPr>
          <w:rFonts w:ascii="Arial" w:hAnsi="Arial" w:cs="Arial"/>
          <w:sz w:val="24"/>
        </w:rPr>
        <w:t>Bumi dan Bangunan Perdesaan dan Perkotaan di Kabupaten</w:t>
      </w:r>
      <w:r w:rsidR="00C9373B">
        <w:rPr>
          <w:rFonts w:ascii="Arial" w:hAnsi="Arial" w:cs="Arial"/>
          <w:sz w:val="24"/>
        </w:rPr>
        <w:t xml:space="preserve"> Kubu Raya Provinsi Kalimantan Barat </w:t>
      </w:r>
      <w:r>
        <w:rPr>
          <w:rFonts w:ascii="Arial" w:hAnsi="Arial" w:cs="Arial"/>
          <w:sz w:val="24"/>
        </w:rPr>
        <w:t xml:space="preserve"> dalam pengelolaannya belum optimal masih terdapat hambatan-hambatan sehingga mempengaruhi penerimaan Pendapatan Asli Daerah yang diperoleh dari Pajak Bumi dan Bangunan Perdesaan dan Perkotaan di Kabupaten </w:t>
      </w:r>
      <w:r w:rsidR="00C9373B">
        <w:rPr>
          <w:rFonts w:ascii="Arial" w:hAnsi="Arial" w:cs="Arial"/>
          <w:sz w:val="24"/>
        </w:rPr>
        <w:t>Kubu Raya</w:t>
      </w:r>
      <w:r>
        <w:rPr>
          <w:rFonts w:ascii="Arial" w:hAnsi="Arial" w:cs="Arial"/>
          <w:sz w:val="24"/>
        </w:rPr>
        <w:t>. Oleh sebab itu, perlu melakukan upaya-upaya untuk mengatasi hambatan-hambatan tersebut sehingga dapat mengoptimalkan penerimaan Pendapatan Asli Daerah dari Pajak Bumi dan Bangunan Perdesaan dan Perkotaan</w:t>
      </w:r>
      <w:r w:rsidR="00360645">
        <w:rPr>
          <w:rFonts w:ascii="Arial" w:hAnsi="Arial" w:cs="Arial"/>
          <w:sz w:val="24"/>
        </w:rPr>
        <w:t xml:space="preserve"> di K</w:t>
      </w:r>
      <w:r>
        <w:rPr>
          <w:rFonts w:ascii="Arial" w:hAnsi="Arial" w:cs="Arial"/>
          <w:sz w:val="24"/>
        </w:rPr>
        <w:t>a</w:t>
      </w:r>
      <w:r w:rsidR="00360645">
        <w:rPr>
          <w:rFonts w:ascii="Arial" w:hAnsi="Arial" w:cs="Arial"/>
          <w:sz w:val="24"/>
        </w:rPr>
        <w:t>bupaten</w:t>
      </w:r>
      <w:r>
        <w:rPr>
          <w:rFonts w:ascii="Arial" w:hAnsi="Arial" w:cs="Arial"/>
          <w:sz w:val="24"/>
        </w:rPr>
        <w:t xml:space="preserve"> </w:t>
      </w:r>
      <w:r w:rsidR="00C9373B">
        <w:rPr>
          <w:rFonts w:ascii="Arial" w:hAnsi="Arial" w:cs="Arial"/>
          <w:sz w:val="24"/>
        </w:rPr>
        <w:t>Kubu Raya</w:t>
      </w:r>
      <w:r>
        <w:rPr>
          <w:rFonts w:ascii="Arial" w:hAnsi="Arial" w:cs="Arial"/>
          <w:sz w:val="24"/>
        </w:rPr>
        <w:t>.</w:t>
      </w:r>
    </w:p>
    <w:p w:rsidR="003C13D4" w:rsidRDefault="003C13D4" w:rsidP="003C13D4">
      <w:pPr>
        <w:spacing w:line="240" w:lineRule="auto"/>
        <w:jc w:val="both"/>
        <w:rPr>
          <w:rFonts w:ascii="Arial" w:hAnsi="Arial" w:cs="Arial"/>
          <w:sz w:val="24"/>
        </w:rPr>
      </w:pPr>
    </w:p>
    <w:p w:rsidR="003C13D4" w:rsidRDefault="003C13D4" w:rsidP="003C13D4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Kata kunci: </w:t>
      </w:r>
      <w:r w:rsidR="00360645">
        <w:rPr>
          <w:rFonts w:ascii="Arial" w:hAnsi="Arial" w:cs="Arial"/>
          <w:sz w:val="24"/>
        </w:rPr>
        <w:t xml:space="preserve">Optimalisasi, </w:t>
      </w:r>
      <w:r>
        <w:rPr>
          <w:rFonts w:ascii="Arial" w:hAnsi="Arial" w:cs="Arial"/>
          <w:sz w:val="24"/>
        </w:rPr>
        <w:t>Pengelolaan,</w:t>
      </w:r>
      <w:r w:rsidR="00E36A47">
        <w:rPr>
          <w:rFonts w:ascii="Arial" w:hAnsi="Arial" w:cs="Arial"/>
          <w:sz w:val="24"/>
        </w:rPr>
        <w:t xml:space="preserve"> Piutang,</w:t>
      </w:r>
      <w:r>
        <w:rPr>
          <w:rFonts w:ascii="Arial" w:hAnsi="Arial" w:cs="Arial"/>
          <w:sz w:val="24"/>
        </w:rPr>
        <w:t xml:space="preserve"> </w:t>
      </w:r>
      <w:r w:rsidR="00360645">
        <w:rPr>
          <w:rFonts w:ascii="Arial" w:hAnsi="Arial" w:cs="Arial"/>
          <w:sz w:val="24"/>
        </w:rPr>
        <w:t>Pajak Bumi dan Bangunan Perdesaan dan Perkotaan</w:t>
      </w:r>
    </w:p>
    <w:p w:rsidR="003C13D4" w:rsidRDefault="003C13D4" w:rsidP="003C13D4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</w:p>
    <w:p w:rsidR="003C13D4" w:rsidRDefault="003C13D4" w:rsidP="003C13D4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</w:p>
    <w:p w:rsidR="003C13D4" w:rsidRDefault="003C13D4" w:rsidP="003C13D4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</w:p>
    <w:p w:rsidR="00565C7F" w:rsidRDefault="00565C7F" w:rsidP="003C13D4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</w:p>
    <w:p w:rsidR="003C13D4" w:rsidRPr="000A096B" w:rsidRDefault="002772F9" w:rsidP="003C13D4">
      <w:pPr>
        <w:spacing w:line="240" w:lineRule="auto"/>
        <w:ind w:firstLine="709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ABSTRACT</w:t>
      </w:r>
    </w:p>
    <w:p w:rsidR="003C13D4" w:rsidRDefault="003C13D4" w:rsidP="003C13D4">
      <w:pPr>
        <w:spacing w:line="240" w:lineRule="auto"/>
        <w:ind w:firstLine="709"/>
        <w:jc w:val="center"/>
        <w:rPr>
          <w:rFonts w:ascii="Arial" w:hAnsi="Arial" w:cs="Arial"/>
          <w:b/>
          <w:sz w:val="24"/>
        </w:rPr>
      </w:pPr>
    </w:p>
    <w:p w:rsidR="003C13D4" w:rsidRPr="001E4099" w:rsidRDefault="00E36A47" w:rsidP="003C13D4">
      <w:pPr>
        <w:spacing w:line="240" w:lineRule="auto"/>
        <w:ind w:firstLine="709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Local Tax and Levies Management Agencies</w:t>
      </w:r>
      <w:r w:rsidR="003C13D4" w:rsidRPr="001E4099">
        <w:rPr>
          <w:rFonts w:ascii="Arial" w:hAnsi="Arial" w:cs="Arial"/>
          <w:i/>
          <w:sz w:val="24"/>
        </w:rPr>
        <w:t xml:space="preserve"> i</w:t>
      </w:r>
      <w:r w:rsidR="003D0586">
        <w:rPr>
          <w:rFonts w:ascii="Arial" w:hAnsi="Arial" w:cs="Arial"/>
          <w:i/>
          <w:sz w:val="24"/>
        </w:rPr>
        <w:t>s one of the sectors in the district</w:t>
      </w:r>
      <w:r w:rsidR="003C13D4" w:rsidRPr="001E4099">
        <w:rPr>
          <w:rFonts w:ascii="Arial" w:hAnsi="Arial" w:cs="Arial"/>
          <w:i/>
          <w:sz w:val="24"/>
        </w:rPr>
        <w:t xml:space="preserve"> of </w:t>
      </w:r>
      <w:r w:rsidR="00C9373B">
        <w:rPr>
          <w:rFonts w:ascii="Arial" w:hAnsi="Arial" w:cs="Arial"/>
          <w:i/>
          <w:sz w:val="24"/>
        </w:rPr>
        <w:t>Kubu Raya</w:t>
      </w:r>
      <w:r w:rsidR="003C13D4" w:rsidRPr="001E4099">
        <w:rPr>
          <w:rFonts w:ascii="Arial" w:hAnsi="Arial" w:cs="Arial"/>
          <w:i/>
          <w:sz w:val="24"/>
        </w:rPr>
        <w:t xml:space="preserve">. </w:t>
      </w:r>
      <w:r>
        <w:rPr>
          <w:rFonts w:ascii="Arial" w:hAnsi="Arial" w:cs="Arial"/>
          <w:i/>
          <w:sz w:val="24"/>
        </w:rPr>
        <w:t>Local Tax and Levies Management Agencies</w:t>
      </w:r>
      <w:r w:rsidR="003C13D4" w:rsidRPr="001E4099">
        <w:rPr>
          <w:rFonts w:ascii="Arial" w:hAnsi="Arial" w:cs="Arial"/>
          <w:i/>
          <w:sz w:val="24"/>
        </w:rPr>
        <w:t xml:space="preserve"> has a fundamental duty and carry out the functions of supporting functions in the financial sector that became the regional authority in accordance with Regulation Legislation applicable.</w:t>
      </w:r>
    </w:p>
    <w:p w:rsidR="003C13D4" w:rsidRPr="00E36A47" w:rsidRDefault="003C13D4" w:rsidP="00E36A47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  <w:r w:rsidRPr="001E4099">
        <w:rPr>
          <w:rFonts w:ascii="Arial" w:hAnsi="Arial" w:cs="Arial"/>
          <w:i/>
          <w:sz w:val="24"/>
        </w:rPr>
        <w:t>Writing the Final Report</w:t>
      </w:r>
      <w:r w:rsidR="0060035C">
        <w:rPr>
          <w:rFonts w:ascii="Arial" w:hAnsi="Arial" w:cs="Arial"/>
          <w:i/>
          <w:sz w:val="24"/>
        </w:rPr>
        <w:t xml:space="preserve"> entitled “Optimization</w:t>
      </w:r>
      <w:r w:rsidR="00896909">
        <w:rPr>
          <w:rFonts w:ascii="Arial" w:hAnsi="Arial" w:cs="Arial"/>
          <w:i/>
          <w:sz w:val="24"/>
        </w:rPr>
        <w:t xml:space="preserve"> the management of tax receipts of the earth and rural and urban building in order to increase the original revenue of Kubu Raya” </w:t>
      </w:r>
      <w:r w:rsidRPr="001E4099">
        <w:rPr>
          <w:rFonts w:ascii="Arial" w:hAnsi="Arial" w:cs="Arial"/>
          <w:i/>
          <w:sz w:val="24"/>
        </w:rPr>
        <w:t xml:space="preserve">aims to describe how Optimization </w:t>
      </w:r>
      <w:r w:rsidR="003D0586">
        <w:rPr>
          <w:rFonts w:ascii="Arial" w:hAnsi="Arial" w:cs="Arial"/>
          <w:i/>
          <w:sz w:val="24"/>
        </w:rPr>
        <w:t xml:space="preserve">the </w:t>
      </w:r>
      <w:r w:rsidRPr="001E4099">
        <w:rPr>
          <w:rFonts w:ascii="Arial" w:hAnsi="Arial" w:cs="Arial"/>
          <w:i/>
          <w:sz w:val="24"/>
        </w:rPr>
        <w:t xml:space="preserve">Management </w:t>
      </w:r>
      <w:r w:rsidR="00E36A47" w:rsidRPr="00E36A47">
        <w:rPr>
          <w:rFonts w:ascii="Arial" w:hAnsi="Arial" w:cs="Arial"/>
          <w:i/>
          <w:sz w:val="24"/>
        </w:rPr>
        <w:t>account receivable</w:t>
      </w:r>
      <w:r w:rsidR="00E36A47">
        <w:rPr>
          <w:rFonts w:ascii="Arial" w:hAnsi="Arial" w:cs="Arial"/>
          <w:sz w:val="24"/>
        </w:rPr>
        <w:t xml:space="preserve"> </w:t>
      </w:r>
      <w:r w:rsidR="003D0586">
        <w:rPr>
          <w:rFonts w:ascii="Arial" w:hAnsi="Arial" w:cs="Arial"/>
          <w:i/>
          <w:sz w:val="24"/>
        </w:rPr>
        <w:t xml:space="preserve">of land taxes and rural and urban building </w:t>
      </w:r>
      <w:r w:rsidRPr="001E4099">
        <w:rPr>
          <w:rFonts w:ascii="Arial" w:hAnsi="Arial" w:cs="Arial"/>
          <w:i/>
          <w:sz w:val="24"/>
        </w:rPr>
        <w:t xml:space="preserve">to improve the original income of </w:t>
      </w:r>
      <w:r w:rsidR="00C9373B">
        <w:rPr>
          <w:rFonts w:ascii="Arial" w:hAnsi="Arial" w:cs="Arial"/>
          <w:i/>
          <w:sz w:val="24"/>
        </w:rPr>
        <w:t>Kubu Raya</w:t>
      </w:r>
      <w:r w:rsidRPr="001E4099">
        <w:rPr>
          <w:rFonts w:ascii="Arial" w:hAnsi="Arial" w:cs="Arial"/>
          <w:i/>
          <w:sz w:val="24"/>
        </w:rPr>
        <w:t>. In the Report, the research method used by writer is descriptive qualitative research method with inductive approach in which the author can describe, narrate a situation and the problems studied. The data collection techniques used by the author is interview and documentation.</w:t>
      </w:r>
    </w:p>
    <w:p w:rsidR="003C13D4" w:rsidRPr="00565C7F" w:rsidRDefault="003C13D4" w:rsidP="00565C7F">
      <w:pPr>
        <w:spacing w:line="240" w:lineRule="auto"/>
        <w:ind w:firstLine="709"/>
        <w:jc w:val="both"/>
        <w:rPr>
          <w:rFonts w:ascii="Arial" w:hAnsi="Arial" w:cs="Arial"/>
          <w:sz w:val="24"/>
        </w:rPr>
      </w:pPr>
      <w:r w:rsidRPr="001E4099">
        <w:rPr>
          <w:rFonts w:ascii="Arial" w:hAnsi="Arial" w:cs="Arial"/>
          <w:i/>
          <w:sz w:val="24"/>
        </w:rPr>
        <w:t>The purpos</w:t>
      </w:r>
      <w:r>
        <w:rPr>
          <w:rFonts w:ascii="Arial" w:hAnsi="Arial" w:cs="Arial"/>
          <w:i/>
          <w:sz w:val="24"/>
        </w:rPr>
        <w:t>e of this study was to know</w:t>
      </w:r>
      <w:r w:rsidRPr="001E4099">
        <w:rPr>
          <w:rFonts w:ascii="Arial" w:hAnsi="Arial" w:cs="Arial"/>
          <w:i/>
          <w:sz w:val="24"/>
        </w:rPr>
        <w:t xml:space="preserve"> how management mechanism, the inhibiting factors in the management and the efforts made to overcome that</w:t>
      </w:r>
      <w:r w:rsidR="00565C7F">
        <w:rPr>
          <w:rFonts w:ascii="Arial" w:hAnsi="Arial" w:cs="Arial"/>
          <w:i/>
          <w:sz w:val="24"/>
        </w:rPr>
        <w:t xml:space="preserve"> </w:t>
      </w:r>
      <w:r w:rsidR="00565C7F" w:rsidRPr="00565C7F">
        <w:rPr>
          <w:rFonts w:ascii="Arial" w:hAnsi="Arial" w:cs="Arial"/>
          <w:i/>
          <w:sz w:val="24"/>
        </w:rPr>
        <w:t>account receivable</w:t>
      </w:r>
      <w:r w:rsidRPr="001E4099">
        <w:rPr>
          <w:rFonts w:ascii="Arial" w:hAnsi="Arial" w:cs="Arial"/>
          <w:i/>
          <w:sz w:val="24"/>
        </w:rPr>
        <w:t xml:space="preserve"> tax management can be optimized to improve the original income of </w:t>
      </w:r>
      <w:r w:rsidR="00C9373B">
        <w:rPr>
          <w:rFonts w:ascii="Arial" w:hAnsi="Arial" w:cs="Arial"/>
          <w:i/>
          <w:sz w:val="24"/>
        </w:rPr>
        <w:t>Kubu Raya</w:t>
      </w:r>
      <w:r w:rsidRPr="001E4099">
        <w:rPr>
          <w:rFonts w:ascii="Arial" w:hAnsi="Arial" w:cs="Arial"/>
          <w:i/>
          <w:sz w:val="24"/>
        </w:rPr>
        <w:t>.</w:t>
      </w:r>
    </w:p>
    <w:p w:rsidR="003C13D4" w:rsidRPr="003B59D3" w:rsidRDefault="003C13D4" w:rsidP="003C13D4">
      <w:pPr>
        <w:spacing w:line="240" w:lineRule="auto"/>
        <w:ind w:firstLine="709"/>
        <w:jc w:val="both"/>
        <w:rPr>
          <w:rFonts w:ascii="Arial" w:hAnsi="Arial" w:cs="Arial"/>
          <w:i/>
          <w:sz w:val="24"/>
        </w:rPr>
      </w:pPr>
      <w:r w:rsidRPr="001E4099">
        <w:rPr>
          <w:rFonts w:ascii="Arial" w:hAnsi="Arial" w:cs="Arial"/>
          <w:i/>
          <w:sz w:val="24"/>
        </w:rPr>
        <w:t>Based on the research that has been done, it can be concluded that the managem</w:t>
      </w:r>
      <w:r w:rsidR="00EE761B">
        <w:rPr>
          <w:rFonts w:ascii="Arial" w:hAnsi="Arial" w:cs="Arial"/>
          <w:i/>
          <w:sz w:val="24"/>
        </w:rPr>
        <w:t xml:space="preserve">ent of </w:t>
      </w:r>
      <w:r w:rsidR="00565C7F" w:rsidRPr="00E36A47">
        <w:rPr>
          <w:rFonts w:ascii="Arial" w:hAnsi="Arial" w:cs="Arial"/>
          <w:i/>
          <w:sz w:val="24"/>
        </w:rPr>
        <w:t xml:space="preserve">account </w:t>
      </w:r>
      <w:r w:rsidR="00565C7F">
        <w:rPr>
          <w:rFonts w:ascii="Arial" w:hAnsi="Arial" w:cs="Arial"/>
          <w:i/>
          <w:sz w:val="24"/>
        </w:rPr>
        <w:t xml:space="preserve">receivable </w:t>
      </w:r>
      <w:r w:rsidR="00EE761B">
        <w:rPr>
          <w:rFonts w:ascii="Arial" w:hAnsi="Arial" w:cs="Arial"/>
          <w:i/>
          <w:sz w:val="24"/>
        </w:rPr>
        <w:t xml:space="preserve"> tax in </w:t>
      </w:r>
      <w:r w:rsidRPr="001E4099">
        <w:rPr>
          <w:rFonts w:ascii="Arial" w:hAnsi="Arial" w:cs="Arial"/>
          <w:i/>
          <w:sz w:val="24"/>
        </w:rPr>
        <w:t xml:space="preserve"> </w:t>
      </w:r>
      <w:r w:rsidR="00EE761B">
        <w:rPr>
          <w:rFonts w:ascii="Arial" w:hAnsi="Arial" w:cs="Arial"/>
          <w:i/>
          <w:sz w:val="24"/>
        </w:rPr>
        <w:t xml:space="preserve">District of </w:t>
      </w:r>
      <w:r w:rsidR="00C9373B">
        <w:rPr>
          <w:rFonts w:ascii="Arial" w:hAnsi="Arial" w:cs="Arial"/>
          <w:i/>
          <w:sz w:val="24"/>
        </w:rPr>
        <w:t>Kubu Raya</w:t>
      </w:r>
      <w:r w:rsidRPr="001E4099">
        <w:rPr>
          <w:rFonts w:ascii="Arial" w:hAnsi="Arial" w:cs="Arial"/>
          <w:i/>
          <w:sz w:val="24"/>
        </w:rPr>
        <w:t xml:space="preserve"> </w:t>
      </w:r>
      <w:r w:rsidR="00565C7F">
        <w:rPr>
          <w:rFonts w:ascii="Arial" w:hAnsi="Arial" w:cs="Arial"/>
          <w:i/>
          <w:sz w:val="24"/>
        </w:rPr>
        <w:t xml:space="preserve">West Borneo </w:t>
      </w:r>
      <w:r w:rsidRPr="001E4099">
        <w:rPr>
          <w:rFonts w:ascii="Arial" w:hAnsi="Arial" w:cs="Arial"/>
          <w:i/>
          <w:sz w:val="24"/>
        </w:rPr>
        <w:t xml:space="preserve"> province in its management is not optimal, there are still obstacles that affect the acceptance of regional revenue earned fr</w:t>
      </w:r>
      <w:r w:rsidR="00EE761B">
        <w:rPr>
          <w:rFonts w:ascii="Arial" w:hAnsi="Arial" w:cs="Arial"/>
          <w:i/>
          <w:sz w:val="24"/>
        </w:rPr>
        <w:t xml:space="preserve">om </w:t>
      </w:r>
      <w:r w:rsidR="008E6CE0">
        <w:rPr>
          <w:rFonts w:ascii="Arial" w:hAnsi="Arial" w:cs="Arial"/>
          <w:i/>
          <w:sz w:val="24"/>
        </w:rPr>
        <w:t xml:space="preserve">land taxes and rural and urban building </w:t>
      </w:r>
      <w:r w:rsidR="00EE761B">
        <w:rPr>
          <w:rFonts w:ascii="Arial" w:hAnsi="Arial" w:cs="Arial"/>
          <w:i/>
          <w:sz w:val="24"/>
        </w:rPr>
        <w:t xml:space="preserve">in the district </w:t>
      </w:r>
      <w:r w:rsidRPr="001E4099">
        <w:rPr>
          <w:rFonts w:ascii="Arial" w:hAnsi="Arial" w:cs="Arial"/>
          <w:i/>
          <w:sz w:val="24"/>
        </w:rPr>
        <w:t xml:space="preserve"> of </w:t>
      </w:r>
      <w:r w:rsidR="00C9373B">
        <w:rPr>
          <w:rFonts w:ascii="Arial" w:hAnsi="Arial" w:cs="Arial"/>
          <w:i/>
          <w:sz w:val="24"/>
        </w:rPr>
        <w:t>Kubu Raya</w:t>
      </w:r>
      <w:r w:rsidRPr="001E4099">
        <w:rPr>
          <w:rFonts w:ascii="Arial" w:hAnsi="Arial" w:cs="Arial"/>
          <w:i/>
          <w:sz w:val="24"/>
        </w:rPr>
        <w:t>. Theref</w:t>
      </w:r>
      <w:r>
        <w:rPr>
          <w:rFonts w:ascii="Arial" w:hAnsi="Arial" w:cs="Arial"/>
          <w:i/>
          <w:sz w:val="24"/>
        </w:rPr>
        <w:t>ore, it is necessary make</w:t>
      </w:r>
      <w:r w:rsidRPr="001E4099">
        <w:rPr>
          <w:rFonts w:ascii="Arial" w:hAnsi="Arial" w:cs="Arial"/>
          <w:i/>
          <w:sz w:val="24"/>
        </w:rPr>
        <w:t xml:space="preserve"> efforts to overcome these barriers in order to optimize revenues Local Revenue f</w:t>
      </w:r>
      <w:r w:rsidR="003D0586">
        <w:rPr>
          <w:rFonts w:ascii="Arial" w:hAnsi="Arial" w:cs="Arial"/>
          <w:i/>
          <w:sz w:val="24"/>
        </w:rPr>
        <w:t xml:space="preserve">rom </w:t>
      </w:r>
      <w:r w:rsidR="008E6CE0">
        <w:rPr>
          <w:rFonts w:ascii="Arial" w:hAnsi="Arial" w:cs="Arial"/>
          <w:i/>
          <w:sz w:val="24"/>
        </w:rPr>
        <w:t xml:space="preserve">land taxes and rural and urban building </w:t>
      </w:r>
      <w:r w:rsidR="003D0586">
        <w:rPr>
          <w:rFonts w:ascii="Arial" w:hAnsi="Arial" w:cs="Arial"/>
          <w:i/>
          <w:sz w:val="24"/>
        </w:rPr>
        <w:t>in the district</w:t>
      </w:r>
      <w:r w:rsidRPr="001E4099">
        <w:rPr>
          <w:rFonts w:ascii="Arial" w:hAnsi="Arial" w:cs="Arial"/>
          <w:i/>
          <w:sz w:val="24"/>
        </w:rPr>
        <w:t xml:space="preserve"> of </w:t>
      </w:r>
      <w:r w:rsidR="00C9373B">
        <w:rPr>
          <w:rFonts w:ascii="Arial" w:hAnsi="Arial" w:cs="Arial"/>
          <w:i/>
          <w:sz w:val="24"/>
        </w:rPr>
        <w:t>Kubu Raya</w:t>
      </w:r>
      <w:r w:rsidRPr="001E4099">
        <w:rPr>
          <w:rFonts w:ascii="Arial" w:hAnsi="Arial" w:cs="Arial"/>
          <w:i/>
          <w:sz w:val="24"/>
        </w:rPr>
        <w:t>.</w:t>
      </w:r>
    </w:p>
    <w:p w:rsidR="003C13D4" w:rsidRDefault="003C13D4" w:rsidP="003C13D4">
      <w:pPr>
        <w:spacing w:line="240" w:lineRule="auto"/>
        <w:jc w:val="both"/>
        <w:rPr>
          <w:rFonts w:ascii="Arial" w:hAnsi="Arial" w:cs="Arial"/>
          <w:sz w:val="24"/>
        </w:rPr>
      </w:pPr>
    </w:p>
    <w:p w:rsidR="003C13D4" w:rsidRPr="00B16653" w:rsidRDefault="003C13D4" w:rsidP="00565C7F">
      <w:pPr>
        <w:spacing w:line="240" w:lineRule="auto"/>
        <w:ind w:firstLine="709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Keyword: </w:t>
      </w:r>
      <w:r w:rsidR="003D0586">
        <w:rPr>
          <w:rFonts w:ascii="Arial" w:hAnsi="Arial" w:cs="Arial"/>
          <w:i/>
          <w:sz w:val="24"/>
        </w:rPr>
        <w:t xml:space="preserve">optimization, </w:t>
      </w:r>
      <w:r w:rsidRPr="003B59D3">
        <w:rPr>
          <w:rFonts w:ascii="Arial" w:hAnsi="Arial" w:cs="Arial"/>
          <w:i/>
          <w:sz w:val="24"/>
        </w:rPr>
        <w:t>management</w:t>
      </w:r>
      <w:r w:rsidR="00565C7F">
        <w:rPr>
          <w:rFonts w:ascii="Arial" w:hAnsi="Arial" w:cs="Arial"/>
          <w:i/>
          <w:sz w:val="24"/>
        </w:rPr>
        <w:t xml:space="preserve">, </w:t>
      </w:r>
      <w:r w:rsidR="00565C7F" w:rsidRPr="00E36A47">
        <w:rPr>
          <w:rFonts w:ascii="Arial" w:hAnsi="Arial" w:cs="Arial"/>
          <w:i/>
          <w:sz w:val="24"/>
        </w:rPr>
        <w:t>account receivable</w:t>
      </w:r>
      <w:r w:rsidR="00565C7F">
        <w:rPr>
          <w:rFonts w:ascii="Arial" w:hAnsi="Arial" w:cs="Arial"/>
          <w:i/>
          <w:sz w:val="24"/>
        </w:rPr>
        <w:t xml:space="preserve">, </w:t>
      </w:r>
      <w:r w:rsidR="008E6CE0">
        <w:rPr>
          <w:rFonts w:ascii="Arial" w:hAnsi="Arial" w:cs="Arial"/>
          <w:i/>
          <w:sz w:val="24"/>
        </w:rPr>
        <w:t>land taxes and rural and urban building</w:t>
      </w:r>
    </w:p>
    <w:p w:rsidR="003C13D4" w:rsidRPr="002E7196" w:rsidRDefault="003C13D4" w:rsidP="003C13D4">
      <w:pPr>
        <w:spacing w:line="240" w:lineRule="auto"/>
        <w:jc w:val="both"/>
        <w:rPr>
          <w:rFonts w:ascii="Arial" w:hAnsi="Arial" w:cs="Arial"/>
          <w:sz w:val="24"/>
        </w:rPr>
      </w:pPr>
    </w:p>
    <w:p w:rsidR="0061165A" w:rsidRDefault="0061165A"/>
    <w:sectPr w:rsidR="0061165A" w:rsidSect="00746BFA">
      <w:footerReference w:type="default" r:id="rId7"/>
      <w:pgSz w:w="11907" w:h="16840" w:code="9"/>
      <w:pgMar w:top="2268" w:right="1701" w:bottom="1701" w:left="2268" w:header="720" w:footer="720" w:gutter="0"/>
      <w:pgNumType w:fmt="lowerRoman"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9E" w:rsidRDefault="005C559E">
      <w:pPr>
        <w:spacing w:after="0" w:line="240" w:lineRule="auto"/>
      </w:pPr>
      <w:r>
        <w:separator/>
      </w:r>
    </w:p>
  </w:endnote>
  <w:endnote w:type="continuationSeparator" w:id="0">
    <w:p w:rsidR="005C559E" w:rsidRDefault="005C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4E5B" w:rsidRDefault="003D05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909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:rsidR="001641D5" w:rsidRDefault="002D58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9E" w:rsidRDefault="005C559E">
      <w:pPr>
        <w:spacing w:after="0" w:line="240" w:lineRule="auto"/>
      </w:pPr>
      <w:r>
        <w:separator/>
      </w:r>
    </w:p>
  </w:footnote>
  <w:footnote w:type="continuationSeparator" w:id="0">
    <w:p w:rsidR="005C559E" w:rsidRDefault="005C5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D4"/>
    <w:rsid w:val="001D7A29"/>
    <w:rsid w:val="002772F9"/>
    <w:rsid w:val="002D5366"/>
    <w:rsid w:val="003552C1"/>
    <w:rsid w:val="00360645"/>
    <w:rsid w:val="003C13D4"/>
    <w:rsid w:val="003D0586"/>
    <w:rsid w:val="004068D1"/>
    <w:rsid w:val="00521C55"/>
    <w:rsid w:val="00565C7F"/>
    <w:rsid w:val="005C559E"/>
    <w:rsid w:val="0060035C"/>
    <w:rsid w:val="0061165A"/>
    <w:rsid w:val="00746BFA"/>
    <w:rsid w:val="007F3484"/>
    <w:rsid w:val="00892C98"/>
    <w:rsid w:val="00893605"/>
    <w:rsid w:val="00896909"/>
    <w:rsid w:val="008E6CE0"/>
    <w:rsid w:val="00900259"/>
    <w:rsid w:val="00924C14"/>
    <w:rsid w:val="00C9373B"/>
    <w:rsid w:val="00D32BA6"/>
    <w:rsid w:val="00E36A47"/>
    <w:rsid w:val="00EE761B"/>
    <w:rsid w:val="00F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1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3D4"/>
  </w:style>
  <w:style w:type="paragraph" w:styleId="Header">
    <w:name w:val="header"/>
    <w:basedOn w:val="Normal"/>
    <w:link w:val="HeaderChar"/>
    <w:uiPriority w:val="99"/>
    <w:unhideWhenUsed/>
    <w:rsid w:val="0074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1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3D4"/>
  </w:style>
  <w:style w:type="paragraph" w:styleId="Header">
    <w:name w:val="header"/>
    <w:basedOn w:val="Normal"/>
    <w:link w:val="HeaderChar"/>
    <w:uiPriority w:val="99"/>
    <w:unhideWhenUsed/>
    <w:rsid w:val="0074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ismail - [2010]</cp:lastModifiedBy>
  <cp:revision>14</cp:revision>
  <cp:lastPrinted>2017-05-17T06:23:00Z</cp:lastPrinted>
  <dcterms:created xsi:type="dcterms:W3CDTF">2017-05-16T13:58:00Z</dcterms:created>
  <dcterms:modified xsi:type="dcterms:W3CDTF">2018-05-22T02:13:00Z</dcterms:modified>
</cp:coreProperties>
</file>