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F3" w:rsidRDefault="00274BF3" w:rsidP="00025901">
      <w:pPr>
        <w:spacing w:after="0" w:line="480" w:lineRule="auto"/>
        <w:jc w:val="center"/>
        <w:rPr>
          <w:rFonts w:ascii="Arial" w:hAnsi="Arial" w:cs="Arial"/>
          <w:b/>
          <w:sz w:val="24"/>
          <w:szCs w:val="24"/>
        </w:rPr>
      </w:pPr>
      <w:r w:rsidRPr="00274BF3">
        <w:rPr>
          <w:rFonts w:ascii="Arial" w:hAnsi="Arial" w:cs="Arial"/>
          <w:b/>
          <w:sz w:val="24"/>
          <w:szCs w:val="24"/>
        </w:rPr>
        <w:t>ABSTRAK</w:t>
      </w:r>
    </w:p>
    <w:p w:rsidR="004625ED" w:rsidRDefault="004625ED" w:rsidP="004625ED">
      <w:pPr>
        <w:spacing w:after="0"/>
        <w:jc w:val="center"/>
        <w:rPr>
          <w:rFonts w:ascii="Arial" w:hAnsi="Arial" w:cs="Arial"/>
          <w:b/>
          <w:sz w:val="24"/>
          <w:szCs w:val="24"/>
        </w:rPr>
      </w:pPr>
    </w:p>
    <w:p w:rsidR="009A5B7C" w:rsidRPr="000F1EA9" w:rsidRDefault="009A5B7C" w:rsidP="004625ED">
      <w:pPr>
        <w:spacing w:after="0"/>
        <w:jc w:val="both"/>
        <w:rPr>
          <w:rFonts w:ascii="Arial" w:hAnsi="Arial" w:cs="Arial"/>
          <w:color w:val="FF0000"/>
          <w:sz w:val="24"/>
          <w:szCs w:val="24"/>
        </w:rPr>
      </w:pPr>
      <w:r>
        <w:rPr>
          <w:rFonts w:ascii="Arial" w:hAnsi="Arial" w:cs="Arial"/>
          <w:sz w:val="24"/>
          <w:szCs w:val="24"/>
        </w:rPr>
        <w:t xml:space="preserve">Pajak Bumi dan Bangunan Perdesaan dan Perkotaan adalah pajak atas bumi dan/atau </w:t>
      </w:r>
      <w:r w:rsidR="00576290">
        <w:rPr>
          <w:rFonts w:ascii="Arial" w:hAnsi="Arial" w:cs="Arial"/>
          <w:sz w:val="24"/>
          <w:szCs w:val="24"/>
        </w:rPr>
        <w:t>bangunan yang dimiliki, dikuasa</w:t>
      </w:r>
      <w:r>
        <w:rPr>
          <w:rFonts w:ascii="Arial" w:hAnsi="Arial" w:cs="Arial"/>
          <w:sz w:val="24"/>
          <w:szCs w:val="24"/>
        </w:rPr>
        <w:t>i, dan/atau dimanfaatkan oleh orang pribadi atau badan, kecuali kawasan yang digunakan untuk kegiatan usaha perkebunan, perhutanan, dan pertambangan.</w:t>
      </w:r>
      <w:r w:rsidR="004625ED">
        <w:rPr>
          <w:rFonts w:ascii="Arial" w:hAnsi="Arial" w:cs="Arial"/>
          <w:sz w:val="24"/>
          <w:szCs w:val="24"/>
        </w:rPr>
        <w:t xml:space="preserve"> </w:t>
      </w:r>
      <w:r w:rsidR="004625ED" w:rsidRPr="000F1EA9">
        <w:rPr>
          <w:rFonts w:ascii="Arial" w:hAnsi="Arial" w:cs="Arial"/>
          <w:sz w:val="24"/>
          <w:szCs w:val="24"/>
        </w:rPr>
        <w:t>Dalam pelaksanaan pemungutan Pajak Bumi dan Bangunan Perdesaan dan Perkotaan kewenangannya ada di Badan Penge</w:t>
      </w:r>
      <w:r w:rsidR="007D5896" w:rsidRPr="000F1EA9">
        <w:rPr>
          <w:rFonts w:ascii="Arial" w:hAnsi="Arial" w:cs="Arial"/>
          <w:sz w:val="24"/>
          <w:szCs w:val="24"/>
        </w:rPr>
        <w:t>lola Pajak dan Retribusi Daerah</w:t>
      </w:r>
      <w:r w:rsidR="004625ED" w:rsidRPr="000F1EA9">
        <w:rPr>
          <w:rFonts w:ascii="Arial" w:hAnsi="Arial" w:cs="Arial"/>
          <w:sz w:val="24"/>
          <w:szCs w:val="24"/>
        </w:rPr>
        <w:t xml:space="preserve"> (BPPRD)</w:t>
      </w:r>
      <w:r w:rsidR="00B610A0" w:rsidRPr="000F1EA9">
        <w:rPr>
          <w:rFonts w:ascii="Arial" w:hAnsi="Arial" w:cs="Arial"/>
          <w:sz w:val="24"/>
          <w:szCs w:val="24"/>
        </w:rPr>
        <w:t xml:space="preserve"> Kabupaten Kapuas</w:t>
      </w:r>
      <w:r w:rsidR="004625ED" w:rsidRPr="000F1EA9">
        <w:rPr>
          <w:rFonts w:ascii="Arial" w:hAnsi="Arial" w:cs="Arial"/>
          <w:sz w:val="24"/>
          <w:szCs w:val="24"/>
        </w:rPr>
        <w:t>,</w:t>
      </w:r>
      <w:r w:rsidR="004625ED" w:rsidRPr="000F1EA9">
        <w:rPr>
          <w:rFonts w:ascii="Arial" w:hAnsi="Arial" w:cs="Arial"/>
          <w:color w:val="FF0000"/>
          <w:sz w:val="24"/>
          <w:szCs w:val="24"/>
        </w:rPr>
        <w:t xml:space="preserve"> </w:t>
      </w:r>
      <w:r w:rsidR="004625ED" w:rsidRPr="000F1EA9">
        <w:rPr>
          <w:rFonts w:ascii="Arial" w:hAnsi="Arial" w:cs="Arial"/>
          <w:sz w:val="24"/>
          <w:szCs w:val="24"/>
        </w:rPr>
        <w:t>namun pada penelitian kali ini penulis memfokuskan penelitian di Kelurahan Selat Dalam.</w:t>
      </w:r>
      <w:r w:rsidR="004625ED" w:rsidRPr="000F1EA9">
        <w:rPr>
          <w:rFonts w:ascii="Arial" w:hAnsi="Arial" w:cs="Arial"/>
          <w:color w:val="FF0000"/>
          <w:sz w:val="24"/>
          <w:szCs w:val="24"/>
        </w:rPr>
        <w:t xml:space="preserve"> </w:t>
      </w:r>
      <w:r w:rsidR="001D0FD6" w:rsidRPr="000F1EA9">
        <w:rPr>
          <w:rFonts w:ascii="Arial" w:hAnsi="Arial" w:cs="Arial"/>
          <w:sz w:val="24"/>
          <w:szCs w:val="24"/>
        </w:rPr>
        <w:t xml:space="preserve">Pelaksanaan pemungutan didasarkan pada Peraturan Daerah Kabupaten Kapuas Nomor 10 </w:t>
      </w:r>
      <w:r w:rsidR="001D0FD6" w:rsidRPr="0037085C">
        <w:rPr>
          <w:rFonts w:ascii="Arial" w:hAnsi="Arial" w:cs="Arial"/>
          <w:sz w:val="24"/>
          <w:szCs w:val="24"/>
        </w:rPr>
        <w:t>Tahun 2013 tentang Pajak Bumi dan Bangunan Perdesaan dan Perkotaan. Penerimaan dari sektor pajak khususnya Pajak Bumi dan Bangunan Perdesaan dan Perkotaan di Kelurahan Selat Dalam untuk tiga tahun terakhir belum optimal, masih banyak potensi pajak yang belum tergali dengan baik.</w:t>
      </w:r>
    </w:p>
    <w:p w:rsidR="001D0FD6" w:rsidRPr="007E2312" w:rsidRDefault="001D0FD6" w:rsidP="00AA73F7">
      <w:pPr>
        <w:spacing w:before="240" w:after="0"/>
        <w:jc w:val="both"/>
        <w:rPr>
          <w:rFonts w:ascii="Arial" w:hAnsi="Arial" w:cs="Arial"/>
          <w:sz w:val="24"/>
          <w:szCs w:val="24"/>
        </w:rPr>
      </w:pPr>
      <w:r w:rsidRPr="0037085C">
        <w:rPr>
          <w:rFonts w:ascii="Arial" w:hAnsi="Arial" w:cs="Arial"/>
          <w:sz w:val="24"/>
          <w:szCs w:val="24"/>
        </w:rPr>
        <w:t>T</w:t>
      </w:r>
      <w:r w:rsidR="00025901" w:rsidRPr="0037085C">
        <w:rPr>
          <w:rFonts w:ascii="Arial" w:hAnsi="Arial" w:cs="Arial"/>
          <w:sz w:val="24"/>
          <w:szCs w:val="24"/>
        </w:rPr>
        <w:t xml:space="preserve">ujuan </w:t>
      </w:r>
      <w:r w:rsidR="0001379B" w:rsidRPr="0037085C">
        <w:rPr>
          <w:rFonts w:ascii="Arial" w:hAnsi="Arial" w:cs="Arial"/>
          <w:sz w:val="24"/>
          <w:szCs w:val="24"/>
        </w:rPr>
        <w:t>Laporan Akhir</w:t>
      </w:r>
      <w:r w:rsidR="00025901" w:rsidRPr="0037085C">
        <w:rPr>
          <w:rFonts w:ascii="Arial" w:hAnsi="Arial" w:cs="Arial"/>
          <w:sz w:val="24"/>
          <w:szCs w:val="24"/>
        </w:rPr>
        <w:t xml:space="preserve"> ini</w:t>
      </w:r>
      <w:r w:rsidRPr="0037085C">
        <w:rPr>
          <w:rFonts w:ascii="Arial" w:hAnsi="Arial" w:cs="Arial"/>
          <w:sz w:val="24"/>
          <w:szCs w:val="24"/>
        </w:rPr>
        <w:t xml:space="preserve"> adalah untuk </w:t>
      </w:r>
      <w:r w:rsidR="0001379B" w:rsidRPr="0037085C">
        <w:rPr>
          <w:rFonts w:ascii="Arial" w:hAnsi="Arial" w:cs="Arial"/>
          <w:sz w:val="24"/>
          <w:szCs w:val="24"/>
        </w:rPr>
        <w:t xml:space="preserve">memberikan gambaran pelaksanaan pemungutan </w:t>
      </w:r>
      <w:r w:rsidRPr="0037085C">
        <w:rPr>
          <w:rFonts w:ascii="Arial" w:hAnsi="Arial" w:cs="Arial"/>
          <w:sz w:val="24"/>
          <w:szCs w:val="24"/>
        </w:rPr>
        <w:t>Pajak Bumi dan Bangunan Perdesaan dan Perkotaan di Kelurahan Selat Dalam K</w:t>
      </w:r>
      <w:r w:rsidR="00025901" w:rsidRPr="0037085C">
        <w:rPr>
          <w:rFonts w:ascii="Arial" w:hAnsi="Arial" w:cs="Arial"/>
          <w:sz w:val="24"/>
          <w:szCs w:val="24"/>
        </w:rPr>
        <w:t>ecamatan Selat Kabupaten Kapuas</w:t>
      </w:r>
      <w:r w:rsidR="00AA73F7" w:rsidRPr="0037085C">
        <w:rPr>
          <w:rFonts w:ascii="Arial" w:hAnsi="Arial" w:cs="Arial"/>
          <w:sz w:val="24"/>
          <w:szCs w:val="24"/>
        </w:rPr>
        <w:t>,</w:t>
      </w:r>
      <w:r w:rsidR="00AA73F7" w:rsidRPr="000F1EA9">
        <w:rPr>
          <w:rFonts w:ascii="Arial" w:hAnsi="Arial" w:cs="Arial"/>
          <w:color w:val="FF0000"/>
          <w:sz w:val="24"/>
          <w:szCs w:val="24"/>
        </w:rPr>
        <w:t xml:space="preserve"> </w:t>
      </w:r>
      <w:r w:rsidR="00AA73F7" w:rsidRPr="0037085C">
        <w:rPr>
          <w:rFonts w:ascii="Arial" w:hAnsi="Arial" w:cs="Arial"/>
          <w:sz w:val="24"/>
          <w:szCs w:val="24"/>
        </w:rPr>
        <w:t>mengetahui faktor pendukung dan penghambat dalam pelaksanaan pemungutan Pajak Bumi dan Bangunan Perdesaan dan Perkotaan serta upaya yang dilakukan oleh Badan Pengelola Pajak dan Retribusi Daerah dan Kelu</w:t>
      </w:r>
      <w:r w:rsidR="00900255" w:rsidRPr="0037085C">
        <w:rPr>
          <w:rFonts w:ascii="Arial" w:hAnsi="Arial" w:cs="Arial"/>
          <w:sz w:val="24"/>
          <w:szCs w:val="24"/>
        </w:rPr>
        <w:t>rahan Selat Dalam</w:t>
      </w:r>
      <w:r w:rsidR="00900255" w:rsidRPr="000F1EA9">
        <w:rPr>
          <w:rFonts w:ascii="Arial" w:hAnsi="Arial" w:cs="Arial"/>
          <w:color w:val="FF0000"/>
          <w:sz w:val="24"/>
          <w:szCs w:val="24"/>
        </w:rPr>
        <w:t xml:space="preserve"> </w:t>
      </w:r>
      <w:r w:rsidR="0001379B" w:rsidRPr="0037085C">
        <w:rPr>
          <w:rFonts w:ascii="Arial" w:hAnsi="Arial" w:cs="Arial"/>
          <w:sz w:val="24"/>
          <w:szCs w:val="24"/>
        </w:rPr>
        <w:t>untuk</w:t>
      </w:r>
      <w:r w:rsidR="00900255" w:rsidRPr="0037085C">
        <w:rPr>
          <w:rFonts w:ascii="Arial" w:hAnsi="Arial" w:cs="Arial"/>
          <w:sz w:val="24"/>
          <w:szCs w:val="24"/>
        </w:rPr>
        <w:t xml:space="preserve"> me</w:t>
      </w:r>
      <w:r w:rsidR="0001379B" w:rsidRPr="0037085C">
        <w:rPr>
          <w:rFonts w:ascii="Arial" w:hAnsi="Arial" w:cs="Arial"/>
          <w:sz w:val="24"/>
          <w:szCs w:val="24"/>
        </w:rPr>
        <w:t>ngoptimalisasikan</w:t>
      </w:r>
      <w:r w:rsidR="00AA73F7" w:rsidRPr="0037085C">
        <w:rPr>
          <w:rFonts w:ascii="Arial" w:hAnsi="Arial" w:cs="Arial"/>
          <w:sz w:val="24"/>
          <w:szCs w:val="24"/>
        </w:rPr>
        <w:t xml:space="preserve"> penerimaan sektor Pajak Bumi dan </w:t>
      </w:r>
      <w:r w:rsidR="00AA73F7" w:rsidRPr="00936F0A">
        <w:rPr>
          <w:rFonts w:ascii="Arial" w:hAnsi="Arial" w:cs="Arial"/>
          <w:sz w:val="24"/>
          <w:szCs w:val="24"/>
        </w:rPr>
        <w:t xml:space="preserve">Bangunan Perdesaan dan Perkotaan. Data </w:t>
      </w:r>
      <w:r w:rsidR="00900F30" w:rsidRPr="00936F0A">
        <w:rPr>
          <w:rFonts w:ascii="Arial" w:hAnsi="Arial" w:cs="Arial"/>
          <w:sz w:val="24"/>
          <w:szCs w:val="24"/>
        </w:rPr>
        <w:t xml:space="preserve">yang </w:t>
      </w:r>
      <w:r w:rsidR="00B74652">
        <w:rPr>
          <w:rFonts w:ascii="Arial" w:hAnsi="Arial" w:cs="Arial"/>
          <w:sz w:val="24"/>
          <w:szCs w:val="24"/>
        </w:rPr>
        <w:t xml:space="preserve">didapat </w:t>
      </w:r>
      <w:r w:rsidR="00900F30" w:rsidRPr="00936F0A">
        <w:rPr>
          <w:rFonts w:ascii="Arial" w:hAnsi="Arial" w:cs="Arial"/>
          <w:sz w:val="24"/>
          <w:szCs w:val="24"/>
        </w:rPr>
        <w:t>dilapangan</w:t>
      </w:r>
      <w:r w:rsidR="00AA73F7" w:rsidRPr="00936F0A">
        <w:rPr>
          <w:rFonts w:ascii="Arial" w:hAnsi="Arial" w:cs="Arial"/>
          <w:sz w:val="24"/>
          <w:szCs w:val="24"/>
        </w:rPr>
        <w:t xml:space="preserve"> diolah menggunakan metode penelitian deskriptif dengan pendekatan kualitatif. Sumber data yang digunakan adalah </w:t>
      </w:r>
      <w:r w:rsidR="00AA73F7" w:rsidRPr="007E2312">
        <w:rPr>
          <w:rFonts w:ascii="Arial" w:hAnsi="Arial" w:cs="Arial"/>
          <w:i/>
          <w:sz w:val="24"/>
          <w:szCs w:val="24"/>
        </w:rPr>
        <w:t>person</w:t>
      </w:r>
      <w:r w:rsidR="00025901" w:rsidRPr="007E2312">
        <w:rPr>
          <w:rFonts w:ascii="Arial" w:hAnsi="Arial" w:cs="Arial"/>
          <w:sz w:val="24"/>
          <w:szCs w:val="24"/>
        </w:rPr>
        <w:t xml:space="preserve">, </w:t>
      </w:r>
      <w:r w:rsidR="00900255" w:rsidRPr="007E2312">
        <w:rPr>
          <w:rFonts w:ascii="Arial" w:hAnsi="Arial" w:cs="Arial"/>
          <w:i/>
          <w:sz w:val="24"/>
          <w:szCs w:val="24"/>
        </w:rPr>
        <w:t>place</w:t>
      </w:r>
      <w:r w:rsidR="00025901" w:rsidRPr="007E2312">
        <w:rPr>
          <w:rFonts w:ascii="Arial" w:hAnsi="Arial" w:cs="Arial"/>
          <w:sz w:val="24"/>
          <w:szCs w:val="24"/>
        </w:rPr>
        <w:t xml:space="preserve">, dan </w:t>
      </w:r>
      <w:r w:rsidR="00900255" w:rsidRPr="007E2312">
        <w:rPr>
          <w:rFonts w:ascii="Arial" w:hAnsi="Arial" w:cs="Arial"/>
          <w:i/>
          <w:sz w:val="24"/>
          <w:szCs w:val="24"/>
        </w:rPr>
        <w:t>paper</w:t>
      </w:r>
      <w:r w:rsidR="0001379B" w:rsidRPr="007E2312">
        <w:rPr>
          <w:rFonts w:ascii="Arial" w:hAnsi="Arial" w:cs="Arial"/>
          <w:i/>
          <w:sz w:val="24"/>
          <w:szCs w:val="24"/>
        </w:rPr>
        <w:t xml:space="preserve"> </w:t>
      </w:r>
      <w:r w:rsidR="0001379B" w:rsidRPr="007E2312">
        <w:rPr>
          <w:rFonts w:ascii="Arial" w:hAnsi="Arial" w:cs="Arial"/>
          <w:sz w:val="24"/>
          <w:szCs w:val="24"/>
        </w:rPr>
        <w:t>dengan teknik</w:t>
      </w:r>
      <w:r w:rsidR="00194126" w:rsidRPr="007E2312">
        <w:rPr>
          <w:rFonts w:ascii="Arial" w:hAnsi="Arial" w:cs="Arial"/>
          <w:sz w:val="24"/>
          <w:szCs w:val="24"/>
        </w:rPr>
        <w:t xml:space="preserve"> pengumpulan data di</w:t>
      </w:r>
      <w:r w:rsidR="00025901" w:rsidRPr="007E2312">
        <w:rPr>
          <w:rFonts w:ascii="Arial" w:hAnsi="Arial" w:cs="Arial"/>
          <w:sz w:val="24"/>
          <w:szCs w:val="24"/>
        </w:rPr>
        <w:t>l</w:t>
      </w:r>
      <w:r w:rsidR="00194126" w:rsidRPr="007E2312">
        <w:rPr>
          <w:rFonts w:ascii="Arial" w:hAnsi="Arial" w:cs="Arial"/>
          <w:sz w:val="24"/>
          <w:szCs w:val="24"/>
        </w:rPr>
        <w:t>a</w:t>
      </w:r>
      <w:r w:rsidR="00025901" w:rsidRPr="007E2312">
        <w:rPr>
          <w:rFonts w:ascii="Arial" w:hAnsi="Arial" w:cs="Arial"/>
          <w:sz w:val="24"/>
          <w:szCs w:val="24"/>
        </w:rPr>
        <w:t>kukan melalui observasi, wawancara dan dokumentasi.</w:t>
      </w:r>
    </w:p>
    <w:p w:rsidR="001B1E74" w:rsidRDefault="00900255" w:rsidP="00AA73F7">
      <w:pPr>
        <w:spacing w:before="240" w:after="0"/>
        <w:jc w:val="both"/>
        <w:rPr>
          <w:rFonts w:ascii="Arial" w:hAnsi="Arial" w:cs="Arial"/>
          <w:sz w:val="24"/>
          <w:szCs w:val="24"/>
        </w:rPr>
      </w:pPr>
      <w:r w:rsidRPr="007E2312">
        <w:rPr>
          <w:rFonts w:ascii="Arial" w:hAnsi="Arial" w:cs="Arial"/>
          <w:sz w:val="24"/>
          <w:szCs w:val="24"/>
        </w:rPr>
        <w:t xml:space="preserve">Berdasarkan hasil penelitian selama proses magang di Kelurahan Selat Dalam </w:t>
      </w:r>
      <w:r w:rsidR="001B1E74">
        <w:rPr>
          <w:rFonts w:ascii="Arial" w:hAnsi="Arial" w:cs="Arial"/>
          <w:sz w:val="24"/>
          <w:szCs w:val="24"/>
        </w:rPr>
        <w:t xml:space="preserve">dan dipadukan dengan </w:t>
      </w:r>
      <w:r w:rsidR="00B56734">
        <w:rPr>
          <w:rFonts w:ascii="Arial" w:hAnsi="Arial" w:cs="Arial"/>
          <w:sz w:val="24"/>
          <w:szCs w:val="24"/>
        </w:rPr>
        <w:t xml:space="preserve">teori </w:t>
      </w:r>
      <w:r w:rsidR="00D862D2">
        <w:rPr>
          <w:rFonts w:ascii="Arial" w:hAnsi="Arial" w:cs="Arial"/>
          <w:sz w:val="24"/>
          <w:szCs w:val="24"/>
        </w:rPr>
        <w:t xml:space="preserve">keberhasilan peningkatan penerimaan pajak </w:t>
      </w:r>
      <w:r w:rsidR="00B56734">
        <w:rPr>
          <w:rFonts w:ascii="Arial" w:hAnsi="Arial" w:cs="Arial"/>
          <w:sz w:val="24"/>
          <w:szCs w:val="24"/>
        </w:rPr>
        <w:t>melalui</w:t>
      </w:r>
      <w:r w:rsidR="00D862D2">
        <w:rPr>
          <w:rFonts w:ascii="Arial" w:hAnsi="Arial" w:cs="Arial"/>
          <w:sz w:val="24"/>
          <w:szCs w:val="24"/>
        </w:rPr>
        <w:t xml:space="preserve"> Upaya Pajak, Hasil Guna dan Daya Guna dapat disimpulkan </w:t>
      </w:r>
      <w:r w:rsidR="001B1E74">
        <w:rPr>
          <w:rFonts w:ascii="Arial" w:hAnsi="Arial" w:cs="Arial"/>
          <w:sz w:val="24"/>
          <w:szCs w:val="24"/>
        </w:rPr>
        <w:t xml:space="preserve">bahwa dalam pelaksanaan </w:t>
      </w:r>
      <w:r w:rsidRPr="007E2312">
        <w:rPr>
          <w:rFonts w:ascii="Arial" w:hAnsi="Arial" w:cs="Arial"/>
          <w:sz w:val="24"/>
          <w:szCs w:val="24"/>
        </w:rPr>
        <w:t xml:space="preserve">Pemungutan Pajak Bumi dan Bangunan Perdesaan dan Perkotaan </w:t>
      </w:r>
      <w:r w:rsidR="00025901" w:rsidRPr="007E2312">
        <w:rPr>
          <w:rFonts w:ascii="Arial" w:hAnsi="Arial" w:cs="Arial"/>
          <w:sz w:val="24"/>
          <w:szCs w:val="24"/>
        </w:rPr>
        <w:t xml:space="preserve">belum optimal dan masih harus </w:t>
      </w:r>
      <w:r w:rsidR="0001379B" w:rsidRPr="007E2312">
        <w:rPr>
          <w:rFonts w:ascii="Arial" w:hAnsi="Arial" w:cs="Arial"/>
          <w:sz w:val="24"/>
          <w:szCs w:val="24"/>
        </w:rPr>
        <w:t>dioptimalkan dimasa yang akan mendatang</w:t>
      </w:r>
      <w:r w:rsidR="00025901" w:rsidRPr="007E2312">
        <w:rPr>
          <w:rFonts w:ascii="Arial" w:hAnsi="Arial" w:cs="Arial"/>
          <w:sz w:val="24"/>
          <w:szCs w:val="24"/>
        </w:rPr>
        <w:t xml:space="preserve">. </w:t>
      </w:r>
    </w:p>
    <w:p w:rsidR="00025901" w:rsidRDefault="00025901" w:rsidP="00AA73F7">
      <w:pPr>
        <w:spacing w:before="240" w:after="0"/>
        <w:jc w:val="both"/>
        <w:rPr>
          <w:rFonts w:ascii="Arial" w:hAnsi="Arial" w:cs="Arial"/>
          <w:i/>
          <w:sz w:val="24"/>
          <w:szCs w:val="24"/>
        </w:rPr>
      </w:pPr>
      <w:r w:rsidRPr="00025901">
        <w:rPr>
          <w:rFonts w:ascii="Arial" w:hAnsi="Arial" w:cs="Arial"/>
          <w:i/>
          <w:sz w:val="24"/>
          <w:szCs w:val="24"/>
        </w:rPr>
        <w:t xml:space="preserve">Kata Kunci : </w:t>
      </w:r>
      <w:r w:rsidR="00900F30">
        <w:rPr>
          <w:rFonts w:ascii="Arial" w:hAnsi="Arial" w:cs="Arial"/>
          <w:i/>
          <w:sz w:val="24"/>
          <w:szCs w:val="24"/>
        </w:rPr>
        <w:t>Optimalisasi</w:t>
      </w:r>
      <w:r w:rsidR="0001379B">
        <w:rPr>
          <w:rFonts w:ascii="Arial" w:hAnsi="Arial" w:cs="Arial"/>
          <w:i/>
          <w:sz w:val="24"/>
          <w:szCs w:val="24"/>
        </w:rPr>
        <w:t>,</w:t>
      </w:r>
      <w:r w:rsidR="00900F30">
        <w:rPr>
          <w:rFonts w:ascii="Arial" w:hAnsi="Arial" w:cs="Arial"/>
          <w:i/>
          <w:sz w:val="24"/>
          <w:szCs w:val="24"/>
        </w:rPr>
        <w:t xml:space="preserve"> </w:t>
      </w:r>
      <w:r w:rsidRPr="00025901">
        <w:rPr>
          <w:rFonts w:ascii="Arial" w:hAnsi="Arial" w:cs="Arial"/>
          <w:i/>
          <w:sz w:val="24"/>
          <w:szCs w:val="24"/>
        </w:rPr>
        <w:t>Pajak Bumi dan Bangunan Perdesaan dan Perkotaan</w:t>
      </w:r>
    </w:p>
    <w:p w:rsidR="001B1E74" w:rsidRPr="00025901" w:rsidRDefault="001B1E74" w:rsidP="00AA73F7">
      <w:pPr>
        <w:spacing w:before="240" w:after="0"/>
        <w:jc w:val="both"/>
        <w:rPr>
          <w:rFonts w:ascii="Arial" w:hAnsi="Arial" w:cs="Arial"/>
          <w:i/>
          <w:sz w:val="24"/>
          <w:szCs w:val="24"/>
        </w:rPr>
      </w:pPr>
    </w:p>
    <w:p w:rsidR="00025901" w:rsidRDefault="00025901" w:rsidP="001B1E74">
      <w:pPr>
        <w:spacing w:before="240" w:after="0" w:line="480" w:lineRule="auto"/>
        <w:jc w:val="center"/>
        <w:rPr>
          <w:rFonts w:ascii="Arial" w:hAnsi="Arial" w:cs="Arial"/>
          <w:b/>
          <w:sz w:val="24"/>
          <w:szCs w:val="24"/>
        </w:rPr>
      </w:pPr>
      <w:r w:rsidRPr="00025901">
        <w:rPr>
          <w:rFonts w:ascii="Arial" w:hAnsi="Arial" w:cs="Arial"/>
          <w:b/>
          <w:sz w:val="24"/>
          <w:szCs w:val="24"/>
        </w:rPr>
        <w:t>ABSTRACT</w:t>
      </w:r>
    </w:p>
    <w:p w:rsidR="00025901" w:rsidRPr="000F1EA9" w:rsidRDefault="00A26504" w:rsidP="00A26504">
      <w:pPr>
        <w:spacing w:before="240" w:after="0"/>
        <w:jc w:val="both"/>
        <w:rPr>
          <w:rFonts w:ascii="Arial" w:hAnsi="Arial" w:cs="Arial"/>
          <w:i/>
          <w:color w:val="FF0000"/>
          <w:sz w:val="24"/>
          <w:szCs w:val="24"/>
        </w:rPr>
      </w:pPr>
      <w:r w:rsidRPr="007D5896">
        <w:rPr>
          <w:rFonts w:ascii="Arial" w:hAnsi="Arial" w:cs="Arial"/>
          <w:i/>
          <w:sz w:val="24"/>
          <w:szCs w:val="24"/>
        </w:rPr>
        <w:t xml:space="preserve">Tax of Land and Property of Rural and Urban is a tax on the land and/or property owned, controlled and </w:t>
      </w:r>
      <w:r w:rsidR="007D5896" w:rsidRPr="007D5896">
        <w:rPr>
          <w:rFonts w:ascii="Arial" w:hAnsi="Arial" w:cs="Arial"/>
          <w:i/>
          <w:sz w:val="24"/>
          <w:szCs w:val="24"/>
        </w:rPr>
        <w:t>exploited by personal or bodies, except</w:t>
      </w:r>
      <w:r w:rsidR="007D5896">
        <w:rPr>
          <w:rFonts w:ascii="Arial" w:hAnsi="Arial" w:cs="Arial"/>
          <w:i/>
          <w:sz w:val="24"/>
          <w:szCs w:val="24"/>
        </w:rPr>
        <w:t xml:space="preserve"> areas for plantation, forestry, and mining business activities</w:t>
      </w:r>
      <w:r w:rsidR="006505DF">
        <w:rPr>
          <w:rFonts w:ascii="Arial" w:hAnsi="Arial" w:cs="Arial"/>
          <w:i/>
          <w:sz w:val="24"/>
          <w:szCs w:val="24"/>
        </w:rPr>
        <w:t xml:space="preserve">. </w:t>
      </w:r>
      <w:r w:rsidR="007D5896">
        <w:rPr>
          <w:rFonts w:ascii="Arial" w:hAnsi="Arial" w:cs="Arial"/>
          <w:i/>
          <w:sz w:val="24"/>
          <w:szCs w:val="24"/>
        </w:rPr>
        <w:t>In the implementation of tax collection Land and Property and Rural and Urban authority</w:t>
      </w:r>
      <w:r w:rsidR="007D5896" w:rsidRPr="000F1EA9">
        <w:rPr>
          <w:rFonts w:ascii="Arial" w:hAnsi="Arial" w:cs="Arial"/>
          <w:i/>
          <w:color w:val="FF0000"/>
          <w:sz w:val="24"/>
          <w:szCs w:val="24"/>
        </w:rPr>
        <w:t xml:space="preserve"> </w:t>
      </w:r>
      <w:r w:rsidR="007D5896" w:rsidRPr="000F1EA9">
        <w:rPr>
          <w:rFonts w:ascii="Arial" w:hAnsi="Arial" w:cs="Arial"/>
          <w:i/>
          <w:sz w:val="24"/>
          <w:szCs w:val="24"/>
        </w:rPr>
        <w:t xml:space="preserve">by the Management Board of </w:t>
      </w:r>
      <w:r w:rsidR="00B610A0" w:rsidRPr="000F1EA9">
        <w:rPr>
          <w:rFonts w:ascii="Arial" w:hAnsi="Arial" w:cs="Arial"/>
          <w:i/>
          <w:sz w:val="24"/>
          <w:szCs w:val="24"/>
        </w:rPr>
        <w:t xml:space="preserve">Regional </w:t>
      </w:r>
      <w:r w:rsidR="007D5896" w:rsidRPr="000F1EA9">
        <w:rPr>
          <w:rFonts w:ascii="Arial" w:hAnsi="Arial" w:cs="Arial"/>
          <w:i/>
          <w:sz w:val="24"/>
          <w:szCs w:val="24"/>
        </w:rPr>
        <w:t xml:space="preserve">Taxes and </w:t>
      </w:r>
      <w:r w:rsidR="00B610A0" w:rsidRPr="000F1EA9">
        <w:rPr>
          <w:rFonts w:ascii="Arial" w:hAnsi="Arial" w:cs="Arial"/>
          <w:i/>
          <w:sz w:val="24"/>
          <w:szCs w:val="24"/>
        </w:rPr>
        <w:t>Levies in Kapuas Regency,</w:t>
      </w:r>
      <w:r w:rsidR="00B610A0" w:rsidRPr="000F1EA9">
        <w:rPr>
          <w:rFonts w:ascii="Arial" w:hAnsi="Arial" w:cs="Arial"/>
          <w:i/>
          <w:color w:val="FF0000"/>
          <w:sz w:val="24"/>
          <w:szCs w:val="24"/>
        </w:rPr>
        <w:t xml:space="preserve"> </w:t>
      </w:r>
      <w:r w:rsidR="00B610A0" w:rsidRPr="000F1EA9">
        <w:rPr>
          <w:rFonts w:ascii="Arial" w:hAnsi="Arial" w:cs="Arial"/>
          <w:i/>
          <w:sz w:val="24"/>
          <w:szCs w:val="24"/>
        </w:rPr>
        <w:t xml:space="preserve">but </w:t>
      </w:r>
      <w:r w:rsidR="000F1EA9" w:rsidRPr="000F1EA9">
        <w:rPr>
          <w:rFonts w:ascii="Arial" w:hAnsi="Arial" w:cs="Arial"/>
          <w:i/>
          <w:sz w:val="24"/>
          <w:szCs w:val="24"/>
        </w:rPr>
        <w:t xml:space="preserve">on this </w:t>
      </w:r>
      <w:r w:rsidR="00B610A0" w:rsidRPr="000F1EA9">
        <w:rPr>
          <w:rFonts w:ascii="Arial" w:hAnsi="Arial" w:cs="Arial"/>
          <w:i/>
          <w:sz w:val="24"/>
          <w:szCs w:val="24"/>
        </w:rPr>
        <w:t>research</w:t>
      </w:r>
      <w:r w:rsidR="000F1EA9" w:rsidRPr="000F1EA9">
        <w:rPr>
          <w:rFonts w:ascii="Arial" w:hAnsi="Arial" w:cs="Arial"/>
          <w:i/>
          <w:sz w:val="24"/>
          <w:szCs w:val="24"/>
        </w:rPr>
        <w:t xml:space="preserve"> the author focus</w:t>
      </w:r>
      <w:r w:rsidR="00B610A0" w:rsidRPr="000F1EA9">
        <w:rPr>
          <w:rFonts w:ascii="Arial" w:hAnsi="Arial" w:cs="Arial"/>
          <w:i/>
          <w:sz w:val="24"/>
          <w:szCs w:val="24"/>
        </w:rPr>
        <w:t xml:space="preserve"> in Selat Dalam v</w:t>
      </w:r>
      <w:r w:rsidR="006505DF" w:rsidRPr="000F1EA9">
        <w:rPr>
          <w:rFonts w:ascii="Arial" w:hAnsi="Arial" w:cs="Arial"/>
          <w:i/>
          <w:sz w:val="24"/>
          <w:szCs w:val="24"/>
        </w:rPr>
        <w:t>illage.</w:t>
      </w:r>
      <w:r w:rsidR="006505DF" w:rsidRPr="000F1EA9">
        <w:rPr>
          <w:rFonts w:ascii="Arial" w:hAnsi="Arial" w:cs="Arial"/>
          <w:i/>
          <w:color w:val="FF0000"/>
          <w:sz w:val="24"/>
          <w:szCs w:val="24"/>
        </w:rPr>
        <w:t xml:space="preserve"> </w:t>
      </w:r>
      <w:r w:rsidR="006505DF" w:rsidRPr="000F1EA9">
        <w:rPr>
          <w:rFonts w:ascii="Arial" w:hAnsi="Arial" w:cs="Arial"/>
          <w:i/>
          <w:sz w:val="24"/>
          <w:szCs w:val="24"/>
        </w:rPr>
        <w:t xml:space="preserve">The implementation of collection is based on </w:t>
      </w:r>
      <w:r w:rsidR="006505DF" w:rsidRPr="000F1EA9">
        <w:rPr>
          <w:rStyle w:val="longtext"/>
          <w:rFonts w:ascii="Arial" w:hAnsi="Arial" w:cs="Arial"/>
          <w:i/>
          <w:iCs/>
          <w:sz w:val="24"/>
          <w:szCs w:val="24"/>
        </w:rPr>
        <w:t xml:space="preserve">Regional Regulation Kapuas </w:t>
      </w:r>
      <w:r w:rsidR="000F1EA9" w:rsidRPr="000F1EA9">
        <w:rPr>
          <w:rStyle w:val="longtext"/>
          <w:rFonts w:ascii="Arial" w:hAnsi="Arial" w:cs="Arial"/>
          <w:i/>
          <w:iCs/>
          <w:sz w:val="24"/>
          <w:szCs w:val="24"/>
        </w:rPr>
        <w:t xml:space="preserve">Regency </w:t>
      </w:r>
      <w:r w:rsidR="006505DF" w:rsidRPr="000F1EA9">
        <w:rPr>
          <w:rStyle w:val="longtext"/>
          <w:rFonts w:ascii="Arial" w:hAnsi="Arial" w:cs="Arial"/>
          <w:i/>
          <w:iCs/>
          <w:sz w:val="24"/>
          <w:szCs w:val="24"/>
        </w:rPr>
        <w:t xml:space="preserve">No. 10 of 2013 on </w:t>
      </w:r>
      <w:r w:rsidR="006505DF" w:rsidRPr="000F1EA9">
        <w:rPr>
          <w:rFonts w:ascii="Arial" w:hAnsi="Arial" w:cs="Arial"/>
          <w:i/>
          <w:sz w:val="24"/>
          <w:szCs w:val="24"/>
        </w:rPr>
        <w:t>Tax of Land and Property of Rural and Urb</w:t>
      </w:r>
      <w:r w:rsidR="006505DF" w:rsidRPr="0037085C">
        <w:rPr>
          <w:rFonts w:ascii="Arial" w:hAnsi="Arial" w:cs="Arial"/>
          <w:i/>
          <w:sz w:val="24"/>
          <w:szCs w:val="24"/>
        </w:rPr>
        <w:t xml:space="preserve">an. The </w:t>
      </w:r>
      <w:r w:rsidR="0037085C">
        <w:rPr>
          <w:rFonts w:ascii="Arial" w:hAnsi="Arial" w:cs="Arial"/>
          <w:i/>
          <w:sz w:val="24"/>
          <w:szCs w:val="24"/>
        </w:rPr>
        <w:t>Reveneu</w:t>
      </w:r>
      <w:r w:rsidR="006505DF" w:rsidRPr="0037085C">
        <w:rPr>
          <w:rFonts w:ascii="Arial" w:hAnsi="Arial" w:cs="Arial"/>
          <w:i/>
          <w:sz w:val="24"/>
          <w:szCs w:val="24"/>
        </w:rPr>
        <w:t xml:space="preserve"> of tax sector especially Tax of Land and Property of Rural and Urban for the last three years is not optimal, there are still many potential tax that have not been well </w:t>
      </w:r>
      <w:r w:rsidR="002240D3" w:rsidRPr="0037085C">
        <w:rPr>
          <w:rFonts w:ascii="Arial" w:hAnsi="Arial" w:cs="Arial"/>
          <w:i/>
          <w:sz w:val="24"/>
          <w:szCs w:val="24"/>
        </w:rPr>
        <w:t>utilized.</w:t>
      </w:r>
    </w:p>
    <w:p w:rsidR="002240D3" w:rsidRPr="0037085C" w:rsidRDefault="0037085C" w:rsidP="00A26504">
      <w:pPr>
        <w:spacing w:before="240" w:after="0"/>
        <w:jc w:val="both"/>
        <w:rPr>
          <w:rStyle w:val="longtext"/>
          <w:rFonts w:ascii="Arial" w:hAnsi="Arial" w:cs="Arial"/>
          <w:i/>
          <w:color w:val="FF0000"/>
          <w:sz w:val="24"/>
          <w:szCs w:val="24"/>
        </w:rPr>
      </w:pPr>
      <w:r w:rsidRPr="0037085C">
        <w:rPr>
          <w:rFonts w:ascii="Arial" w:hAnsi="Arial" w:cs="Arial"/>
          <w:i/>
          <w:sz w:val="24"/>
          <w:szCs w:val="24"/>
        </w:rPr>
        <w:t>This final report</w:t>
      </w:r>
      <w:r w:rsidR="002240D3" w:rsidRPr="0037085C">
        <w:rPr>
          <w:rFonts w:ascii="Arial" w:hAnsi="Arial" w:cs="Arial"/>
          <w:i/>
          <w:sz w:val="24"/>
          <w:szCs w:val="24"/>
        </w:rPr>
        <w:t xml:space="preserve"> is </w:t>
      </w:r>
      <w:r w:rsidRPr="0037085C">
        <w:rPr>
          <w:rFonts w:ascii="Arial" w:hAnsi="Arial" w:cs="Arial"/>
          <w:i/>
          <w:sz w:val="24"/>
          <w:szCs w:val="24"/>
        </w:rPr>
        <w:t xml:space="preserve">to describe the implementation of tax </w:t>
      </w:r>
      <w:r w:rsidR="002240D3" w:rsidRPr="0037085C">
        <w:rPr>
          <w:rFonts w:ascii="Arial" w:hAnsi="Arial" w:cs="Arial"/>
          <w:i/>
          <w:sz w:val="24"/>
          <w:szCs w:val="24"/>
        </w:rPr>
        <w:t xml:space="preserve">collection Land and Property of Rural and Urban in Selat Dalam Village Selat District Kapuas Regency, knowing the supporting factors and obstacles in the collection Tax of Land and Property of Rural and Urban, as well as the efforts made by </w:t>
      </w:r>
      <w:r w:rsidR="002240D3" w:rsidRPr="0037085C">
        <w:rPr>
          <w:rStyle w:val="longtext"/>
          <w:rFonts w:ascii="Arial" w:hAnsi="Arial" w:cs="Arial"/>
          <w:i/>
          <w:iCs/>
          <w:sz w:val="24"/>
          <w:szCs w:val="24"/>
        </w:rPr>
        <w:t>Management Board of Regional Taxes and Levies and Selat Dalam Village</w:t>
      </w:r>
      <w:r w:rsidR="002240D3" w:rsidRPr="000F1EA9">
        <w:rPr>
          <w:rStyle w:val="longtext"/>
          <w:rFonts w:ascii="Arial" w:hAnsi="Arial" w:cs="Arial"/>
          <w:i/>
          <w:iCs/>
          <w:color w:val="FF0000"/>
          <w:sz w:val="24"/>
          <w:szCs w:val="24"/>
        </w:rPr>
        <w:t xml:space="preserve"> </w:t>
      </w:r>
      <w:r w:rsidR="002240D3" w:rsidRPr="0037085C">
        <w:rPr>
          <w:rStyle w:val="longtext"/>
          <w:rFonts w:ascii="Arial" w:hAnsi="Arial" w:cs="Arial"/>
          <w:i/>
          <w:iCs/>
          <w:sz w:val="24"/>
          <w:szCs w:val="24"/>
        </w:rPr>
        <w:t xml:space="preserve">to increase revenue from tax sector Land </w:t>
      </w:r>
      <w:r w:rsidR="002240D3" w:rsidRPr="0037085C">
        <w:rPr>
          <w:rFonts w:ascii="Arial" w:hAnsi="Arial" w:cs="Arial"/>
          <w:i/>
          <w:sz w:val="24"/>
          <w:szCs w:val="24"/>
        </w:rPr>
        <w:t>and Property of Rural and Urban</w:t>
      </w:r>
      <w:r w:rsidR="006A125E" w:rsidRPr="0037085C">
        <w:rPr>
          <w:rFonts w:ascii="Arial" w:hAnsi="Arial" w:cs="Arial"/>
          <w:i/>
          <w:sz w:val="24"/>
          <w:szCs w:val="24"/>
        </w:rPr>
        <w:t>.</w:t>
      </w:r>
      <w:r w:rsidR="006A125E" w:rsidRPr="000F1EA9">
        <w:rPr>
          <w:rStyle w:val="longtext"/>
          <w:rFonts w:asciiTheme="minorBidi" w:hAnsiTheme="minorBidi"/>
          <w:i/>
          <w:iCs/>
          <w:color w:val="FF0000"/>
          <w:sz w:val="24"/>
          <w:szCs w:val="24"/>
        </w:rPr>
        <w:t xml:space="preserve"> </w:t>
      </w:r>
      <w:r w:rsidR="006A125E" w:rsidRPr="00936F0A">
        <w:rPr>
          <w:rStyle w:val="longtext"/>
          <w:rFonts w:ascii="Arial" w:hAnsi="Arial" w:cs="Arial"/>
          <w:i/>
          <w:iCs/>
          <w:sz w:val="24"/>
          <w:szCs w:val="24"/>
        </w:rPr>
        <w:t xml:space="preserve">Data </w:t>
      </w:r>
      <w:r w:rsidR="00936F0A" w:rsidRPr="00936F0A">
        <w:rPr>
          <w:rStyle w:val="longtext"/>
          <w:rFonts w:ascii="Arial" w:hAnsi="Arial" w:cs="Arial"/>
          <w:i/>
          <w:iCs/>
          <w:sz w:val="24"/>
          <w:szCs w:val="24"/>
        </w:rPr>
        <w:t xml:space="preserve">is in the square </w:t>
      </w:r>
      <w:r w:rsidR="006A125E" w:rsidRPr="00936F0A">
        <w:rPr>
          <w:rStyle w:val="longtext"/>
          <w:rFonts w:ascii="Arial" w:hAnsi="Arial" w:cs="Arial"/>
          <w:i/>
          <w:iCs/>
          <w:sz w:val="24"/>
          <w:szCs w:val="24"/>
        </w:rPr>
        <w:t xml:space="preserve">processed </w:t>
      </w:r>
      <w:r w:rsidR="00936F0A" w:rsidRPr="00936F0A">
        <w:rPr>
          <w:rStyle w:val="longtext"/>
          <w:rFonts w:ascii="Arial" w:hAnsi="Arial" w:cs="Arial"/>
          <w:i/>
          <w:iCs/>
          <w:sz w:val="24"/>
          <w:szCs w:val="24"/>
        </w:rPr>
        <w:t xml:space="preserve">by </w:t>
      </w:r>
      <w:r w:rsidR="006A125E" w:rsidRPr="00936F0A">
        <w:rPr>
          <w:rStyle w:val="longtext"/>
          <w:rFonts w:ascii="Arial" w:hAnsi="Arial" w:cs="Arial"/>
          <w:i/>
          <w:iCs/>
          <w:sz w:val="24"/>
          <w:szCs w:val="24"/>
        </w:rPr>
        <w:t>descriptive research method with qualitative approach. The data</w:t>
      </w:r>
      <w:r w:rsidR="00936F0A" w:rsidRPr="00936F0A">
        <w:rPr>
          <w:rStyle w:val="longtext"/>
          <w:rFonts w:ascii="Arial" w:hAnsi="Arial" w:cs="Arial"/>
          <w:i/>
          <w:iCs/>
          <w:sz w:val="24"/>
          <w:szCs w:val="24"/>
        </w:rPr>
        <w:t xml:space="preserve"> used are</w:t>
      </w:r>
      <w:r w:rsidR="006A125E" w:rsidRPr="00936F0A">
        <w:rPr>
          <w:rStyle w:val="longtext"/>
          <w:rFonts w:ascii="Arial" w:hAnsi="Arial" w:cs="Arial"/>
          <w:i/>
          <w:iCs/>
          <w:sz w:val="24"/>
          <w:szCs w:val="24"/>
        </w:rPr>
        <w:t xml:space="preserve"> person, place, and paper</w:t>
      </w:r>
      <w:r w:rsidRPr="00936F0A">
        <w:rPr>
          <w:rStyle w:val="longtext"/>
          <w:rFonts w:ascii="Arial" w:hAnsi="Arial" w:cs="Arial"/>
          <w:i/>
          <w:iCs/>
          <w:sz w:val="24"/>
          <w:szCs w:val="24"/>
        </w:rPr>
        <w:t xml:space="preserve"> with</w:t>
      </w:r>
      <w:r w:rsidR="006A125E" w:rsidRPr="00936F0A">
        <w:rPr>
          <w:rStyle w:val="longtext"/>
          <w:rFonts w:ascii="Arial" w:hAnsi="Arial" w:cs="Arial"/>
          <w:i/>
          <w:iCs/>
          <w:sz w:val="24"/>
          <w:szCs w:val="24"/>
        </w:rPr>
        <w:t xml:space="preserve"> the technique of data collection through observation, interviews and documentation.</w:t>
      </w:r>
    </w:p>
    <w:p w:rsidR="00B97610" w:rsidRDefault="006A125E" w:rsidP="00A26504">
      <w:pPr>
        <w:spacing w:before="240" w:after="0"/>
        <w:jc w:val="both"/>
        <w:rPr>
          <w:rFonts w:ascii="Arial" w:hAnsi="Arial" w:cs="Arial"/>
          <w:i/>
          <w:sz w:val="24"/>
          <w:szCs w:val="24"/>
        </w:rPr>
      </w:pPr>
      <w:r w:rsidRPr="007E2312">
        <w:rPr>
          <w:rStyle w:val="longtext"/>
          <w:rFonts w:ascii="Arial" w:hAnsi="Arial" w:cs="Arial"/>
          <w:i/>
          <w:iCs/>
          <w:sz w:val="24"/>
          <w:szCs w:val="24"/>
        </w:rPr>
        <w:t xml:space="preserve">Based on research during an internship at the Selat Dalam Village </w:t>
      </w:r>
      <w:r w:rsidR="00D862D2">
        <w:rPr>
          <w:rStyle w:val="longtext"/>
          <w:rFonts w:ascii="Arial" w:hAnsi="Arial" w:cs="Arial"/>
          <w:i/>
          <w:iCs/>
          <w:sz w:val="24"/>
          <w:szCs w:val="24"/>
        </w:rPr>
        <w:t xml:space="preserve">and </w:t>
      </w:r>
      <w:r w:rsidR="00B56734">
        <w:rPr>
          <w:rStyle w:val="longtext"/>
          <w:rFonts w:ascii="Arial" w:hAnsi="Arial" w:cs="Arial"/>
          <w:i/>
          <w:iCs/>
          <w:sz w:val="24"/>
          <w:szCs w:val="24"/>
        </w:rPr>
        <w:t xml:space="preserve">with the combined theories of </w:t>
      </w:r>
      <w:r w:rsidR="00B56734" w:rsidRPr="007E2312">
        <w:rPr>
          <w:rFonts w:ascii="Arial" w:hAnsi="Arial" w:cs="Arial"/>
          <w:i/>
          <w:sz w:val="24"/>
          <w:szCs w:val="24"/>
        </w:rPr>
        <w:t>tax revenues increased success Land</w:t>
      </w:r>
      <w:r w:rsidR="00B97610">
        <w:rPr>
          <w:rFonts w:ascii="Arial" w:hAnsi="Arial" w:cs="Arial"/>
          <w:i/>
          <w:sz w:val="24"/>
          <w:szCs w:val="24"/>
        </w:rPr>
        <w:t xml:space="preserve"> and Property of Rural and Urban through</w:t>
      </w:r>
      <w:r w:rsidR="00B56734" w:rsidRPr="007E2312">
        <w:rPr>
          <w:rFonts w:ascii="Arial" w:hAnsi="Arial" w:cs="Arial"/>
          <w:i/>
          <w:sz w:val="24"/>
          <w:szCs w:val="24"/>
        </w:rPr>
        <w:t xml:space="preserve"> the Tax Effort, Effectiveness and Efficiency</w:t>
      </w:r>
      <w:r w:rsidR="00B97610">
        <w:rPr>
          <w:rFonts w:ascii="Arial" w:hAnsi="Arial" w:cs="Arial"/>
          <w:i/>
          <w:sz w:val="24"/>
          <w:szCs w:val="24"/>
        </w:rPr>
        <w:t xml:space="preserve"> </w:t>
      </w:r>
      <w:r w:rsidRPr="007E2312">
        <w:rPr>
          <w:rStyle w:val="longtext"/>
          <w:rFonts w:ascii="Arial" w:hAnsi="Arial" w:cs="Arial"/>
          <w:i/>
          <w:iCs/>
          <w:sz w:val="24"/>
          <w:szCs w:val="24"/>
        </w:rPr>
        <w:t xml:space="preserve">can be concluded that the </w:t>
      </w:r>
      <w:r w:rsidR="007E2312" w:rsidRPr="007E2312">
        <w:rPr>
          <w:rStyle w:val="longtext"/>
          <w:rFonts w:ascii="Arial" w:hAnsi="Arial" w:cs="Arial"/>
          <w:i/>
          <w:iCs/>
          <w:sz w:val="24"/>
          <w:szCs w:val="24"/>
        </w:rPr>
        <w:t>Optimization Tax Collection</w:t>
      </w:r>
      <w:r w:rsidRPr="007E2312">
        <w:rPr>
          <w:rStyle w:val="longtext"/>
          <w:rFonts w:ascii="Arial" w:hAnsi="Arial" w:cs="Arial"/>
          <w:i/>
          <w:iCs/>
          <w:sz w:val="24"/>
          <w:szCs w:val="24"/>
        </w:rPr>
        <w:t xml:space="preserve"> of Land </w:t>
      </w:r>
      <w:r w:rsidRPr="007E2312">
        <w:rPr>
          <w:rFonts w:ascii="Arial" w:hAnsi="Arial" w:cs="Arial"/>
          <w:i/>
          <w:sz w:val="24"/>
          <w:szCs w:val="24"/>
        </w:rPr>
        <w:t xml:space="preserve">and Property of Rural and Urban is not optimal and </w:t>
      </w:r>
      <w:r w:rsidR="007E2312" w:rsidRPr="007E2312">
        <w:rPr>
          <w:rFonts w:ascii="Arial" w:hAnsi="Arial" w:cs="Arial"/>
          <w:i/>
          <w:sz w:val="24"/>
          <w:szCs w:val="24"/>
        </w:rPr>
        <w:t>must be optimized in the future</w:t>
      </w:r>
      <w:r w:rsidRPr="007E2312">
        <w:rPr>
          <w:rFonts w:ascii="Arial" w:hAnsi="Arial" w:cs="Arial"/>
          <w:i/>
          <w:sz w:val="24"/>
          <w:szCs w:val="24"/>
        </w:rPr>
        <w:t xml:space="preserve">. </w:t>
      </w:r>
    </w:p>
    <w:p w:rsidR="006A125E" w:rsidRPr="00B97610" w:rsidRDefault="007E2312" w:rsidP="00A26504">
      <w:pPr>
        <w:spacing w:before="240" w:after="0"/>
        <w:jc w:val="both"/>
        <w:rPr>
          <w:rFonts w:ascii="Arial" w:hAnsi="Arial" w:cs="Arial"/>
          <w:i/>
          <w:color w:val="FF0000"/>
          <w:sz w:val="24"/>
          <w:szCs w:val="24"/>
        </w:rPr>
      </w:pPr>
      <w:r w:rsidRPr="007E2312">
        <w:rPr>
          <w:rFonts w:ascii="Arial" w:hAnsi="Arial" w:cs="Arial"/>
          <w:i/>
          <w:sz w:val="24"/>
          <w:szCs w:val="24"/>
        </w:rPr>
        <w:t xml:space="preserve">To measure </w:t>
      </w:r>
      <w:r w:rsidR="006A125E">
        <w:rPr>
          <w:rFonts w:ascii="Arial" w:hAnsi="Arial" w:cs="Arial"/>
          <w:i/>
          <w:sz w:val="24"/>
          <w:szCs w:val="24"/>
        </w:rPr>
        <w:t>Keywords:</w:t>
      </w:r>
      <w:r w:rsidR="006A125E" w:rsidRPr="006A125E">
        <w:rPr>
          <w:rFonts w:ascii="Arial" w:hAnsi="Arial" w:cs="Arial"/>
          <w:i/>
          <w:sz w:val="24"/>
          <w:szCs w:val="24"/>
        </w:rPr>
        <w:t xml:space="preserve"> </w:t>
      </w:r>
      <w:r w:rsidR="0001379B">
        <w:rPr>
          <w:rFonts w:ascii="Arial" w:hAnsi="Arial" w:cs="Arial"/>
          <w:i/>
          <w:sz w:val="24"/>
          <w:szCs w:val="24"/>
        </w:rPr>
        <w:t xml:space="preserve">Optimization, </w:t>
      </w:r>
      <w:r w:rsidR="006A125E" w:rsidRPr="007D5896">
        <w:rPr>
          <w:rFonts w:ascii="Arial" w:hAnsi="Arial" w:cs="Arial"/>
          <w:i/>
          <w:sz w:val="24"/>
          <w:szCs w:val="24"/>
        </w:rPr>
        <w:t>Tax of Land and Property of Rural and Urban</w:t>
      </w:r>
    </w:p>
    <w:sectPr w:rsidR="006A125E" w:rsidRPr="00B97610" w:rsidSect="001B1E74">
      <w:footerReference w:type="default" r:id="rId6"/>
      <w:pgSz w:w="11906" w:h="16838"/>
      <w:pgMar w:top="2268" w:right="1701" w:bottom="1701" w:left="2268" w:header="708" w:footer="1304"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EF5" w:rsidRDefault="009A2EF5" w:rsidP="005717D1">
      <w:pPr>
        <w:spacing w:after="0" w:line="240" w:lineRule="auto"/>
      </w:pPr>
      <w:r>
        <w:separator/>
      </w:r>
    </w:p>
  </w:endnote>
  <w:endnote w:type="continuationSeparator" w:id="1">
    <w:p w:rsidR="009A2EF5" w:rsidRDefault="009A2EF5" w:rsidP="00571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4056"/>
      <w:docPartObj>
        <w:docPartGallery w:val="Page Numbers (Bottom of Page)"/>
        <w:docPartUnique/>
      </w:docPartObj>
    </w:sdtPr>
    <w:sdtContent>
      <w:p w:rsidR="005717D1" w:rsidRDefault="00F50267">
        <w:pPr>
          <w:pStyle w:val="Footer"/>
          <w:jc w:val="center"/>
        </w:pPr>
        <w:r w:rsidRPr="005717D1">
          <w:rPr>
            <w:sz w:val="24"/>
            <w:szCs w:val="24"/>
          </w:rPr>
          <w:fldChar w:fldCharType="begin"/>
        </w:r>
        <w:r w:rsidR="005717D1" w:rsidRPr="005717D1">
          <w:rPr>
            <w:sz w:val="24"/>
            <w:szCs w:val="24"/>
          </w:rPr>
          <w:instrText xml:space="preserve"> PAGE   \* MERGEFORMAT </w:instrText>
        </w:r>
        <w:r w:rsidRPr="005717D1">
          <w:rPr>
            <w:sz w:val="24"/>
            <w:szCs w:val="24"/>
          </w:rPr>
          <w:fldChar w:fldCharType="separate"/>
        </w:r>
        <w:r w:rsidR="00B97610">
          <w:rPr>
            <w:noProof/>
            <w:sz w:val="24"/>
            <w:szCs w:val="24"/>
          </w:rPr>
          <w:t>iii</w:t>
        </w:r>
        <w:r w:rsidRPr="005717D1">
          <w:rPr>
            <w:sz w:val="24"/>
            <w:szCs w:val="24"/>
          </w:rPr>
          <w:fldChar w:fldCharType="end"/>
        </w:r>
      </w:p>
    </w:sdtContent>
  </w:sdt>
  <w:p w:rsidR="005717D1" w:rsidRDefault="00571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EF5" w:rsidRDefault="009A2EF5" w:rsidP="005717D1">
      <w:pPr>
        <w:spacing w:after="0" w:line="240" w:lineRule="auto"/>
      </w:pPr>
      <w:r>
        <w:separator/>
      </w:r>
    </w:p>
  </w:footnote>
  <w:footnote w:type="continuationSeparator" w:id="1">
    <w:p w:rsidR="009A2EF5" w:rsidRDefault="009A2EF5" w:rsidP="005717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4BF3"/>
    <w:rsid w:val="0001379B"/>
    <w:rsid w:val="00025901"/>
    <w:rsid w:val="000E72BA"/>
    <w:rsid w:val="000F1EA9"/>
    <w:rsid w:val="00136FCC"/>
    <w:rsid w:val="00194126"/>
    <w:rsid w:val="001B1E74"/>
    <w:rsid w:val="001D0FD6"/>
    <w:rsid w:val="002240D3"/>
    <w:rsid w:val="00274BF3"/>
    <w:rsid w:val="00330473"/>
    <w:rsid w:val="0036785D"/>
    <w:rsid w:val="0037085C"/>
    <w:rsid w:val="003B2B72"/>
    <w:rsid w:val="004625ED"/>
    <w:rsid w:val="004935CD"/>
    <w:rsid w:val="005717D1"/>
    <w:rsid w:val="00576290"/>
    <w:rsid w:val="006505DF"/>
    <w:rsid w:val="00652F9A"/>
    <w:rsid w:val="006A125E"/>
    <w:rsid w:val="007D5896"/>
    <w:rsid w:val="007E2312"/>
    <w:rsid w:val="0082134A"/>
    <w:rsid w:val="00900255"/>
    <w:rsid w:val="00900F30"/>
    <w:rsid w:val="00936F0A"/>
    <w:rsid w:val="009A2EF5"/>
    <w:rsid w:val="009A5B7C"/>
    <w:rsid w:val="00A26504"/>
    <w:rsid w:val="00A62739"/>
    <w:rsid w:val="00AA73F7"/>
    <w:rsid w:val="00B17D2C"/>
    <w:rsid w:val="00B56734"/>
    <w:rsid w:val="00B610A0"/>
    <w:rsid w:val="00B74652"/>
    <w:rsid w:val="00B95C22"/>
    <w:rsid w:val="00B97610"/>
    <w:rsid w:val="00D862D2"/>
    <w:rsid w:val="00E90A09"/>
    <w:rsid w:val="00F50267"/>
    <w:rsid w:val="00FA62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505DF"/>
  </w:style>
  <w:style w:type="paragraph" w:styleId="Header">
    <w:name w:val="header"/>
    <w:basedOn w:val="Normal"/>
    <w:link w:val="HeaderChar"/>
    <w:uiPriority w:val="99"/>
    <w:semiHidden/>
    <w:unhideWhenUsed/>
    <w:rsid w:val="005717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7D1"/>
  </w:style>
  <w:style w:type="paragraph" w:styleId="Footer">
    <w:name w:val="footer"/>
    <w:basedOn w:val="Normal"/>
    <w:link w:val="FooterChar"/>
    <w:uiPriority w:val="99"/>
    <w:unhideWhenUsed/>
    <w:rsid w:val="00571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2018-02-17T07:48:00Z</dcterms:created>
  <dcterms:modified xsi:type="dcterms:W3CDTF">2018-05-21T02:25:00Z</dcterms:modified>
</cp:coreProperties>
</file>