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F5E" w:rsidRDefault="00F46F5E" w:rsidP="00253DD9">
      <w:pPr>
        <w:spacing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ABSTRAK</w:t>
      </w:r>
    </w:p>
    <w:p w:rsidR="002875DC" w:rsidRDefault="00F46F5E" w:rsidP="00253DD9">
      <w:pPr>
        <w:spacing w:line="240" w:lineRule="auto"/>
        <w:ind w:left="0" w:firstLine="720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berjudul</w:t>
      </w:r>
      <w:proofErr w:type="spellEnd"/>
      <w:r>
        <w:rPr>
          <w:rFonts w:ascii="Arial" w:hAnsi="Arial" w:cs="Arial"/>
          <w:sz w:val="24"/>
          <w:szCs w:val="24"/>
        </w:rPr>
        <w:t xml:space="preserve"> “</w:t>
      </w:r>
      <w:r w:rsidR="00E42939" w:rsidRPr="000D404D">
        <w:rPr>
          <w:rFonts w:ascii="Arial" w:hAnsi="Arial" w:cs="Arial"/>
          <w:b/>
          <w:sz w:val="24"/>
          <w:szCs w:val="24"/>
        </w:rPr>
        <w:t xml:space="preserve">EFEKTIVITAS </w:t>
      </w:r>
      <w:r w:rsidR="00E42939">
        <w:rPr>
          <w:rFonts w:ascii="Arial" w:hAnsi="Arial" w:cs="Arial"/>
          <w:b/>
          <w:sz w:val="24"/>
          <w:szCs w:val="24"/>
        </w:rPr>
        <w:t>APBDES</w:t>
      </w:r>
      <w:r w:rsidR="00E42939" w:rsidRPr="000D404D">
        <w:rPr>
          <w:rFonts w:ascii="Arial" w:hAnsi="Arial" w:cs="Arial"/>
          <w:b/>
          <w:sz w:val="24"/>
          <w:szCs w:val="24"/>
        </w:rPr>
        <w:t xml:space="preserve"> DALAM MENUNJANG KEWENANGAN LOKAL BERSKALA DESA BIDANG PEMBANGUNAN DI DESA PURI KEC</w:t>
      </w:r>
      <w:r w:rsidR="00E42939">
        <w:rPr>
          <w:rFonts w:ascii="Arial" w:hAnsi="Arial" w:cs="Arial"/>
          <w:b/>
          <w:sz w:val="24"/>
          <w:szCs w:val="24"/>
        </w:rPr>
        <w:t>AMATAN PURI KABUPATEN MOJOKERTO PROVINSI JAWA TIMUR</w:t>
      </w:r>
      <w:r>
        <w:rPr>
          <w:rFonts w:ascii="Arial" w:hAnsi="Arial" w:cs="Arial"/>
          <w:b/>
          <w:sz w:val="24"/>
          <w:szCs w:val="24"/>
        </w:rPr>
        <w:t>”.</w:t>
      </w:r>
    </w:p>
    <w:p w:rsidR="007B708D" w:rsidRDefault="00F46F5E" w:rsidP="00253DD9">
      <w:pPr>
        <w:spacing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46F5E">
        <w:rPr>
          <w:rFonts w:ascii="Arial" w:hAnsi="Arial" w:cs="Arial"/>
          <w:sz w:val="24"/>
          <w:szCs w:val="24"/>
        </w:rPr>
        <w:t>Tujuan</w:t>
      </w:r>
      <w:proofErr w:type="spellEnd"/>
      <w:r w:rsidRPr="00F46F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F5E">
        <w:rPr>
          <w:rFonts w:ascii="Arial" w:hAnsi="Arial" w:cs="Arial"/>
          <w:sz w:val="24"/>
          <w:szCs w:val="24"/>
        </w:rPr>
        <w:t>dari</w:t>
      </w:r>
      <w:proofErr w:type="spellEnd"/>
      <w:r w:rsidRPr="00F46F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F5E">
        <w:rPr>
          <w:rFonts w:ascii="Arial" w:hAnsi="Arial" w:cs="Arial"/>
          <w:sz w:val="24"/>
          <w:szCs w:val="24"/>
        </w:rPr>
        <w:t>penulisan</w:t>
      </w:r>
      <w:proofErr w:type="spellEnd"/>
      <w:r w:rsidRPr="00F46F5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seberapa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efektif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penggunaan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Anggaran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Pendapatan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menunjang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kewenangan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berskala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pembangunan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perdesaan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Puri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tujuan</w:t>
      </w:r>
      <w:proofErr w:type="spellEnd"/>
      <w:r>
        <w:rPr>
          <w:rFonts w:ascii="Arial" w:hAnsi="Arial" w:cs="Arial"/>
          <w:sz w:val="24"/>
          <w:szCs w:val="24"/>
        </w:rPr>
        <w:t xml:space="preserve"> lain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08D">
        <w:rPr>
          <w:rFonts w:ascii="Arial" w:hAnsi="Arial" w:cs="Arial"/>
          <w:sz w:val="24"/>
          <w:szCs w:val="24"/>
        </w:rPr>
        <w:t>hambatan</w:t>
      </w:r>
      <w:proofErr w:type="spellEnd"/>
      <w:r w:rsidR="007B708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B708D">
        <w:rPr>
          <w:rFonts w:ascii="Arial" w:hAnsi="Arial" w:cs="Arial"/>
          <w:sz w:val="24"/>
          <w:szCs w:val="24"/>
        </w:rPr>
        <w:t>di</w:t>
      </w:r>
      <w:proofErr w:type="spellEnd"/>
      <w:r w:rsidR="007B70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08D">
        <w:rPr>
          <w:rFonts w:ascii="Arial" w:hAnsi="Arial" w:cs="Arial"/>
          <w:sz w:val="24"/>
          <w:szCs w:val="24"/>
        </w:rPr>
        <w:t>temui</w:t>
      </w:r>
      <w:proofErr w:type="spellEnd"/>
      <w:r w:rsidR="007B70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08D">
        <w:rPr>
          <w:rFonts w:ascii="Arial" w:hAnsi="Arial" w:cs="Arial"/>
          <w:sz w:val="24"/>
          <w:szCs w:val="24"/>
        </w:rPr>
        <w:t>pemerintah</w:t>
      </w:r>
      <w:proofErr w:type="spellEnd"/>
      <w:r w:rsidR="007B70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08D">
        <w:rPr>
          <w:rFonts w:ascii="Arial" w:hAnsi="Arial" w:cs="Arial"/>
          <w:sz w:val="24"/>
          <w:szCs w:val="24"/>
        </w:rPr>
        <w:t>desa</w:t>
      </w:r>
      <w:proofErr w:type="spellEnd"/>
      <w:r w:rsidR="007B70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08D">
        <w:rPr>
          <w:rFonts w:ascii="Arial" w:hAnsi="Arial" w:cs="Arial"/>
          <w:sz w:val="24"/>
          <w:szCs w:val="24"/>
        </w:rPr>
        <w:t>dalam</w:t>
      </w:r>
      <w:proofErr w:type="spellEnd"/>
      <w:r w:rsidR="007B70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08D">
        <w:rPr>
          <w:rFonts w:ascii="Arial" w:hAnsi="Arial" w:cs="Arial"/>
          <w:sz w:val="24"/>
          <w:szCs w:val="24"/>
        </w:rPr>
        <w:t>usaha</w:t>
      </w:r>
      <w:proofErr w:type="spellEnd"/>
      <w:r w:rsidR="007B70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08D">
        <w:rPr>
          <w:rFonts w:ascii="Arial" w:hAnsi="Arial" w:cs="Arial"/>
          <w:sz w:val="24"/>
          <w:szCs w:val="24"/>
        </w:rPr>
        <w:t>untuk</w:t>
      </w:r>
      <w:proofErr w:type="spellEnd"/>
      <w:r w:rsidR="007B70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08D">
        <w:rPr>
          <w:rFonts w:ascii="Arial" w:hAnsi="Arial" w:cs="Arial"/>
          <w:sz w:val="24"/>
          <w:szCs w:val="24"/>
        </w:rPr>
        <w:t>memanfaatkan</w:t>
      </w:r>
      <w:proofErr w:type="spellEnd"/>
      <w:r w:rsidR="007B708D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="007B708D">
        <w:rPr>
          <w:rFonts w:ascii="Arial" w:hAnsi="Arial" w:cs="Arial"/>
          <w:sz w:val="24"/>
          <w:szCs w:val="24"/>
        </w:rPr>
        <w:t>dalam</w:t>
      </w:r>
      <w:proofErr w:type="spellEnd"/>
      <w:r w:rsidR="007B70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08D">
        <w:rPr>
          <w:rFonts w:ascii="Arial" w:hAnsi="Arial" w:cs="Arial"/>
          <w:sz w:val="24"/>
          <w:szCs w:val="24"/>
        </w:rPr>
        <w:t>menunjang</w:t>
      </w:r>
      <w:proofErr w:type="spellEnd"/>
      <w:r w:rsidR="007B70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08D">
        <w:rPr>
          <w:rFonts w:ascii="Arial" w:hAnsi="Arial" w:cs="Arial"/>
          <w:sz w:val="24"/>
          <w:szCs w:val="24"/>
        </w:rPr>
        <w:t>kewenangan</w:t>
      </w:r>
      <w:proofErr w:type="spellEnd"/>
      <w:r w:rsidR="007B70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08D">
        <w:rPr>
          <w:rFonts w:ascii="Arial" w:hAnsi="Arial" w:cs="Arial"/>
          <w:sz w:val="24"/>
          <w:szCs w:val="24"/>
        </w:rPr>
        <w:t>lokal</w:t>
      </w:r>
      <w:proofErr w:type="spellEnd"/>
      <w:r w:rsidR="007B70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08D">
        <w:rPr>
          <w:rFonts w:ascii="Arial" w:hAnsi="Arial" w:cs="Arial"/>
          <w:sz w:val="24"/>
          <w:szCs w:val="24"/>
        </w:rPr>
        <w:t>berskala</w:t>
      </w:r>
      <w:proofErr w:type="spellEnd"/>
      <w:r w:rsidR="007B70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08D">
        <w:rPr>
          <w:rFonts w:ascii="Arial" w:hAnsi="Arial" w:cs="Arial"/>
          <w:sz w:val="24"/>
          <w:szCs w:val="24"/>
        </w:rPr>
        <w:t>desa</w:t>
      </w:r>
      <w:proofErr w:type="spellEnd"/>
      <w:r w:rsidR="007B708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B708D">
        <w:rPr>
          <w:rFonts w:ascii="Arial" w:hAnsi="Arial" w:cs="Arial"/>
          <w:sz w:val="24"/>
          <w:szCs w:val="24"/>
        </w:rPr>
        <w:t>serta</w:t>
      </w:r>
      <w:proofErr w:type="spellEnd"/>
      <w:r w:rsidR="007B70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08D">
        <w:rPr>
          <w:rFonts w:ascii="Arial" w:hAnsi="Arial" w:cs="Arial"/>
          <w:sz w:val="24"/>
          <w:szCs w:val="24"/>
        </w:rPr>
        <w:t>kebijakan</w:t>
      </w:r>
      <w:proofErr w:type="spellEnd"/>
      <w:r w:rsidR="007B708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7B708D">
        <w:rPr>
          <w:rFonts w:ascii="Arial" w:hAnsi="Arial" w:cs="Arial"/>
          <w:sz w:val="24"/>
          <w:szCs w:val="24"/>
        </w:rPr>
        <w:t>apa</w:t>
      </w:r>
      <w:proofErr w:type="spellEnd"/>
      <w:proofErr w:type="gramEnd"/>
      <w:r w:rsidR="007B708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B708D">
        <w:rPr>
          <w:rFonts w:ascii="Arial" w:hAnsi="Arial" w:cs="Arial"/>
          <w:sz w:val="24"/>
          <w:szCs w:val="24"/>
        </w:rPr>
        <w:t>dikeluarkan</w:t>
      </w:r>
      <w:proofErr w:type="spellEnd"/>
      <w:r w:rsidR="007B70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08D">
        <w:rPr>
          <w:rFonts w:ascii="Arial" w:hAnsi="Arial" w:cs="Arial"/>
          <w:sz w:val="24"/>
          <w:szCs w:val="24"/>
        </w:rPr>
        <w:t>pemerintah</w:t>
      </w:r>
      <w:proofErr w:type="spellEnd"/>
      <w:r w:rsidR="007B70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08D">
        <w:rPr>
          <w:rFonts w:ascii="Arial" w:hAnsi="Arial" w:cs="Arial"/>
          <w:sz w:val="24"/>
          <w:szCs w:val="24"/>
        </w:rPr>
        <w:t>desa</w:t>
      </w:r>
      <w:proofErr w:type="spellEnd"/>
      <w:r w:rsidR="007B70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08D">
        <w:rPr>
          <w:rFonts w:ascii="Arial" w:hAnsi="Arial" w:cs="Arial"/>
          <w:sz w:val="24"/>
          <w:szCs w:val="24"/>
        </w:rPr>
        <w:t>dalam</w:t>
      </w:r>
      <w:proofErr w:type="spellEnd"/>
      <w:r w:rsidR="007B70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08D">
        <w:rPr>
          <w:rFonts w:ascii="Arial" w:hAnsi="Arial" w:cs="Arial"/>
          <w:sz w:val="24"/>
          <w:szCs w:val="24"/>
        </w:rPr>
        <w:t>upaya</w:t>
      </w:r>
      <w:proofErr w:type="spellEnd"/>
      <w:r w:rsidR="007B70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08D">
        <w:rPr>
          <w:rFonts w:ascii="Arial" w:hAnsi="Arial" w:cs="Arial"/>
          <w:sz w:val="24"/>
          <w:szCs w:val="24"/>
        </w:rPr>
        <w:t>pelaksanaan</w:t>
      </w:r>
      <w:proofErr w:type="spellEnd"/>
      <w:r w:rsidR="007B70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08D">
        <w:rPr>
          <w:rFonts w:ascii="Arial" w:hAnsi="Arial" w:cs="Arial"/>
          <w:sz w:val="24"/>
          <w:szCs w:val="24"/>
        </w:rPr>
        <w:t>APBDes</w:t>
      </w:r>
      <w:proofErr w:type="spellEnd"/>
      <w:r w:rsidR="007B708D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="007B708D">
        <w:rPr>
          <w:rFonts w:ascii="Arial" w:hAnsi="Arial" w:cs="Arial"/>
          <w:sz w:val="24"/>
          <w:szCs w:val="24"/>
        </w:rPr>
        <w:t>lebih</w:t>
      </w:r>
      <w:proofErr w:type="spellEnd"/>
      <w:r w:rsidR="007B70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08D">
        <w:rPr>
          <w:rFonts w:ascii="Arial" w:hAnsi="Arial" w:cs="Arial"/>
          <w:sz w:val="24"/>
          <w:szCs w:val="24"/>
        </w:rPr>
        <w:t>efektif</w:t>
      </w:r>
      <w:proofErr w:type="spellEnd"/>
      <w:r w:rsidR="007B70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08D">
        <w:rPr>
          <w:rFonts w:ascii="Arial" w:hAnsi="Arial" w:cs="Arial"/>
          <w:sz w:val="24"/>
          <w:szCs w:val="24"/>
        </w:rPr>
        <w:t>kedepannya</w:t>
      </w:r>
      <w:proofErr w:type="spellEnd"/>
      <w:r w:rsidR="007B708D">
        <w:rPr>
          <w:rFonts w:ascii="Arial" w:hAnsi="Arial" w:cs="Arial"/>
          <w:sz w:val="24"/>
          <w:szCs w:val="24"/>
        </w:rPr>
        <w:t>.</w:t>
      </w:r>
    </w:p>
    <w:p w:rsidR="00253DD9" w:rsidRDefault="007B708D" w:rsidP="00253DD9">
      <w:pPr>
        <w:spacing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penyusunan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deskriptif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kualitatif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pendekatan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induktif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cara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pengumpulan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 w:rsidR="00253D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DD9">
        <w:rPr>
          <w:rFonts w:ascii="Arial" w:hAnsi="Arial" w:cs="Arial"/>
          <w:sz w:val="24"/>
          <w:szCs w:val="24"/>
        </w:rPr>
        <w:t>wawancara</w:t>
      </w:r>
      <w:proofErr w:type="spellEnd"/>
      <w:r w:rsidR="00253D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DD9">
        <w:rPr>
          <w:rFonts w:ascii="Arial" w:hAnsi="Arial" w:cs="Arial"/>
          <w:sz w:val="24"/>
          <w:szCs w:val="24"/>
        </w:rPr>
        <w:t>dan</w:t>
      </w:r>
      <w:proofErr w:type="spellEnd"/>
      <w:r w:rsidR="00253D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DD9">
        <w:rPr>
          <w:rFonts w:ascii="Arial" w:hAnsi="Arial" w:cs="Arial"/>
          <w:sz w:val="24"/>
          <w:szCs w:val="24"/>
        </w:rPr>
        <w:t>dokumentasi</w:t>
      </w:r>
      <w:proofErr w:type="spellEnd"/>
      <w:r w:rsidR="00253DD9">
        <w:rPr>
          <w:rFonts w:ascii="Arial" w:hAnsi="Arial" w:cs="Arial"/>
          <w:sz w:val="24"/>
          <w:szCs w:val="24"/>
        </w:rPr>
        <w:t>.</w:t>
      </w:r>
    </w:p>
    <w:p w:rsidR="00F46F5E" w:rsidRDefault="00253DD9" w:rsidP="00253DD9">
      <w:pPr>
        <w:spacing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pengamatan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didapatkan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magang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penggunaan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dana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direncanakan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APBDes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program </w:t>
      </w:r>
      <w:proofErr w:type="spellStart"/>
      <w:r>
        <w:rPr>
          <w:rFonts w:ascii="Arial" w:hAnsi="Arial" w:cs="Arial"/>
          <w:sz w:val="24"/>
          <w:szCs w:val="24"/>
        </w:rPr>
        <w:t>pembangunan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menjadi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ranah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kewenangan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berskala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tergolong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efektif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 xml:space="preserve">Hal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disebabkan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banyaknya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hambatan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temui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aturan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jelas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permintaan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cenderung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pembangunan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fisik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</w:p>
    <w:p w:rsidR="00253DD9" w:rsidRDefault="00253DD9" w:rsidP="00253DD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53DD9" w:rsidRPr="00F46F5E" w:rsidRDefault="00BB4BE2" w:rsidP="00253DD9">
      <w:p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sz w:val="24"/>
          <w:szCs w:val="24"/>
        </w:rPr>
        <w:t>Kata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kunci</w:t>
      </w:r>
      <w:proofErr w:type="spellEnd"/>
      <w:r>
        <w:rPr>
          <w:rFonts w:ascii="Arial" w:hAnsi="Arial" w:cs="Arial"/>
          <w:sz w:val="24"/>
          <w:szCs w:val="24"/>
        </w:rPr>
        <w:t xml:space="preserve"> : </w:t>
      </w:r>
      <w:proofErr w:type="spellStart"/>
      <w:r>
        <w:rPr>
          <w:rFonts w:ascii="Arial" w:hAnsi="Arial" w:cs="Arial"/>
          <w:sz w:val="24"/>
          <w:szCs w:val="24"/>
        </w:rPr>
        <w:t>Efektivitas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253D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DD9">
        <w:rPr>
          <w:rFonts w:ascii="Arial" w:hAnsi="Arial" w:cs="Arial"/>
          <w:sz w:val="24"/>
          <w:szCs w:val="24"/>
        </w:rPr>
        <w:t>APBDes</w:t>
      </w:r>
      <w:proofErr w:type="spellEnd"/>
      <w:r w:rsidR="00253DD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53DD9">
        <w:rPr>
          <w:rFonts w:ascii="Arial" w:hAnsi="Arial" w:cs="Arial"/>
          <w:sz w:val="24"/>
          <w:szCs w:val="24"/>
        </w:rPr>
        <w:t>Kewenangan</w:t>
      </w:r>
      <w:proofErr w:type="spellEnd"/>
      <w:r w:rsidR="00253D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DD9">
        <w:rPr>
          <w:rFonts w:ascii="Arial" w:hAnsi="Arial" w:cs="Arial"/>
          <w:sz w:val="24"/>
          <w:szCs w:val="24"/>
        </w:rPr>
        <w:t>Lokal</w:t>
      </w:r>
      <w:proofErr w:type="spellEnd"/>
      <w:r w:rsidR="00253D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DD9">
        <w:rPr>
          <w:rFonts w:ascii="Arial" w:hAnsi="Arial" w:cs="Arial"/>
          <w:sz w:val="24"/>
          <w:szCs w:val="24"/>
        </w:rPr>
        <w:t>Berskala</w:t>
      </w:r>
      <w:proofErr w:type="spellEnd"/>
      <w:r w:rsidR="00253DD9">
        <w:rPr>
          <w:rFonts w:ascii="Arial" w:hAnsi="Arial" w:cs="Arial"/>
          <w:sz w:val="24"/>
          <w:szCs w:val="24"/>
        </w:rPr>
        <w:t xml:space="preserve"> Desa</w:t>
      </w:r>
    </w:p>
    <w:sectPr w:rsidR="00253DD9" w:rsidRPr="00F46F5E" w:rsidSect="00E42939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42939"/>
    <w:rsid w:val="001C391A"/>
    <w:rsid w:val="00253DD9"/>
    <w:rsid w:val="002875DC"/>
    <w:rsid w:val="007B708D"/>
    <w:rsid w:val="0084734D"/>
    <w:rsid w:val="00BB4BE2"/>
    <w:rsid w:val="00E42939"/>
    <w:rsid w:val="00F46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411" w:right="288" w:hanging="141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2018-05-21T15:11:00Z</dcterms:created>
  <dcterms:modified xsi:type="dcterms:W3CDTF">2018-05-22T01:09:00Z</dcterms:modified>
</cp:coreProperties>
</file>