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2AF" w:rsidRDefault="004D5CB6" w:rsidP="004D5CB6">
      <w:pPr>
        <w:spacing w:line="480" w:lineRule="auto"/>
        <w:ind w:left="3969" w:right="1701"/>
        <w:jc w:val="both"/>
        <w:rPr>
          <w:rFonts w:ascii="Arial" w:hAnsi="Arial" w:cs="Arial"/>
          <w:b/>
          <w:sz w:val="24"/>
          <w:szCs w:val="24"/>
        </w:rPr>
      </w:pPr>
      <w:r>
        <w:rPr>
          <w:rFonts w:ascii="Arial" w:hAnsi="Arial" w:cs="Arial"/>
          <w:b/>
          <w:sz w:val="24"/>
          <w:szCs w:val="24"/>
        </w:rPr>
        <w:t>ABSTRAK</w:t>
      </w:r>
    </w:p>
    <w:p w:rsidR="00A90487" w:rsidRDefault="00F47853" w:rsidP="00211849">
      <w:pPr>
        <w:ind w:left="90" w:right="-46" w:firstLine="630"/>
        <w:jc w:val="both"/>
        <w:rPr>
          <w:rFonts w:ascii="Arial" w:hAnsi="Arial" w:cs="Arial"/>
          <w:sz w:val="24"/>
          <w:szCs w:val="24"/>
        </w:rPr>
      </w:pPr>
      <w:r>
        <w:rPr>
          <w:rFonts w:ascii="Arial" w:hAnsi="Arial" w:cs="Arial"/>
          <w:sz w:val="24"/>
          <w:szCs w:val="24"/>
        </w:rPr>
        <w:t>Dalam meningkatkan mutu pelayanan para aparatur negara harus lah meningkatkan kompetens</w:t>
      </w:r>
      <w:r w:rsidR="00A90487">
        <w:rPr>
          <w:rFonts w:ascii="Arial" w:hAnsi="Arial" w:cs="Arial"/>
          <w:sz w:val="24"/>
          <w:szCs w:val="24"/>
        </w:rPr>
        <w:t>inya dalam hal pelayanan publik yang mana pelayanan masyarakat tidak bisa untuk berhenti meningkatkan</w:t>
      </w:r>
      <w:r w:rsidR="00BB541F">
        <w:rPr>
          <w:rFonts w:ascii="Arial" w:hAnsi="Arial" w:cs="Arial"/>
          <w:sz w:val="24"/>
          <w:szCs w:val="24"/>
        </w:rPr>
        <w:t xml:space="preserve"> kemampuanya hanya sampai disitu saja. Fokus dalam magang ini adalah Kompetensi Aparatur Kecamatan Dalam Meningkatkan Pelayanan Publik di Kecamatan Jatinegara Kota Administrasi Jakarta Timur Provinsi DKI Jakarta dan faktor – faktor yang menjadi penghambat aparatur dalam meningkatkan pelayanan publik. Penulis juga menggunakan metode deskriptif melalui pendekatan induktif.</w:t>
      </w:r>
    </w:p>
    <w:p w:rsidR="00BB541F" w:rsidRDefault="00BB541F" w:rsidP="00211849">
      <w:pPr>
        <w:ind w:left="90" w:right="-46" w:firstLine="630"/>
        <w:jc w:val="both"/>
        <w:rPr>
          <w:rFonts w:ascii="Arial" w:hAnsi="Arial" w:cs="Arial"/>
          <w:sz w:val="24"/>
          <w:szCs w:val="24"/>
        </w:rPr>
      </w:pPr>
      <w:r>
        <w:rPr>
          <w:rFonts w:ascii="Arial" w:hAnsi="Arial" w:cs="Arial"/>
          <w:sz w:val="24"/>
          <w:szCs w:val="24"/>
        </w:rPr>
        <w:t xml:space="preserve">Hasil pengamatan menunjukan bahwa Kompetensi Aparatur Kecamatan Jatinegara Dalam Meningkatkan Pelayanan Publik </w:t>
      </w:r>
      <w:r w:rsidR="00220F93">
        <w:rPr>
          <w:rFonts w:ascii="Arial" w:hAnsi="Arial" w:cs="Arial"/>
          <w:sz w:val="24"/>
          <w:szCs w:val="24"/>
        </w:rPr>
        <w:t>secara Keseluruhan sudah baik namun masih ada saja oknum – oknum dari pegawai kecamatan yang sudah malas untuk berkembang karena faktor usia dan juga masih terdapatnya penempatan pegawai yang tidak sesuai dengan bidangnya sehingga masih ada oknum dari pelayan masyarakat yang bekerja tidak maksimal.</w:t>
      </w:r>
    </w:p>
    <w:p w:rsidR="00220F93" w:rsidRDefault="00220F93" w:rsidP="00211849">
      <w:pPr>
        <w:ind w:left="90" w:right="-46" w:firstLine="630"/>
        <w:jc w:val="both"/>
        <w:rPr>
          <w:rFonts w:ascii="Arial" w:hAnsi="Arial" w:cs="Arial"/>
          <w:sz w:val="24"/>
          <w:szCs w:val="24"/>
        </w:rPr>
      </w:pPr>
      <w:r>
        <w:rPr>
          <w:rFonts w:ascii="Arial" w:hAnsi="Arial" w:cs="Arial"/>
          <w:sz w:val="24"/>
          <w:szCs w:val="24"/>
        </w:rPr>
        <w:t>Selanjutnya diketahui bahwa terdapat upaya – upaya yang dilakukan Camat Jatinegara dalam meningkatkan pelayanan publik yang ada di Kecamatan Jatinegara dengan cara camat memberi motivasi kepada pegawai – pegawainya dan juga memberi contoh teladan yang dapat dicontoh oleh segenap aparatur yang ada di Kecamatan Jatinegara.</w:t>
      </w:r>
    </w:p>
    <w:p w:rsidR="00211849" w:rsidRDefault="00211849" w:rsidP="00BB541F">
      <w:pPr>
        <w:ind w:right="-46" w:firstLine="851"/>
        <w:jc w:val="both"/>
        <w:rPr>
          <w:rFonts w:ascii="Arial" w:hAnsi="Arial" w:cs="Arial"/>
          <w:sz w:val="24"/>
          <w:szCs w:val="24"/>
        </w:rPr>
      </w:pPr>
    </w:p>
    <w:p w:rsidR="00211849" w:rsidRDefault="00211849" w:rsidP="00BB541F">
      <w:pPr>
        <w:ind w:right="-46" w:firstLine="851"/>
        <w:jc w:val="both"/>
        <w:rPr>
          <w:rFonts w:ascii="Arial" w:hAnsi="Arial" w:cs="Arial"/>
          <w:sz w:val="24"/>
          <w:szCs w:val="24"/>
        </w:rPr>
      </w:pPr>
    </w:p>
    <w:p w:rsidR="00211849" w:rsidRDefault="00211849" w:rsidP="00BB541F">
      <w:pPr>
        <w:ind w:right="-46" w:firstLine="851"/>
        <w:jc w:val="both"/>
        <w:rPr>
          <w:rFonts w:ascii="Arial" w:hAnsi="Arial" w:cs="Arial"/>
          <w:sz w:val="24"/>
          <w:szCs w:val="24"/>
        </w:rPr>
      </w:pPr>
    </w:p>
    <w:p w:rsidR="00211849" w:rsidRDefault="00211849" w:rsidP="00BB541F">
      <w:pPr>
        <w:ind w:right="-46" w:firstLine="851"/>
        <w:jc w:val="both"/>
        <w:rPr>
          <w:rFonts w:ascii="Arial" w:hAnsi="Arial" w:cs="Arial"/>
          <w:sz w:val="24"/>
          <w:szCs w:val="24"/>
        </w:rPr>
      </w:pPr>
    </w:p>
    <w:p w:rsidR="00211849" w:rsidRDefault="00211849" w:rsidP="00BB541F">
      <w:pPr>
        <w:ind w:right="-46" w:firstLine="851"/>
        <w:jc w:val="both"/>
        <w:rPr>
          <w:rFonts w:ascii="Arial" w:hAnsi="Arial" w:cs="Arial"/>
          <w:sz w:val="24"/>
          <w:szCs w:val="24"/>
        </w:rPr>
      </w:pPr>
    </w:p>
    <w:p w:rsidR="00211849" w:rsidRDefault="00211849" w:rsidP="00BB541F">
      <w:pPr>
        <w:ind w:right="-46" w:firstLine="851"/>
        <w:jc w:val="both"/>
        <w:rPr>
          <w:rFonts w:ascii="Arial" w:hAnsi="Arial" w:cs="Arial"/>
          <w:sz w:val="24"/>
          <w:szCs w:val="24"/>
        </w:rPr>
      </w:pPr>
    </w:p>
    <w:p w:rsidR="00211849" w:rsidRDefault="00211849" w:rsidP="00BB541F">
      <w:pPr>
        <w:ind w:right="-46" w:firstLine="851"/>
        <w:jc w:val="both"/>
        <w:rPr>
          <w:rFonts w:ascii="Arial" w:hAnsi="Arial" w:cs="Arial"/>
          <w:sz w:val="24"/>
          <w:szCs w:val="24"/>
        </w:rPr>
      </w:pPr>
    </w:p>
    <w:p w:rsidR="00211849" w:rsidRDefault="00211849" w:rsidP="00BB541F">
      <w:pPr>
        <w:ind w:right="-46" w:firstLine="851"/>
        <w:jc w:val="both"/>
        <w:rPr>
          <w:rFonts w:ascii="Arial" w:hAnsi="Arial" w:cs="Arial"/>
          <w:sz w:val="24"/>
          <w:szCs w:val="24"/>
        </w:rPr>
      </w:pPr>
    </w:p>
    <w:p w:rsidR="00211849" w:rsidRDefault="00211849" w:rsidP="00BB541F">
      <w:pPr>
        <w:ind w:right="-46" w:firstLine="851"/>
        <w:jc w:val="both"/>
        <w:rPr>
          <w:rFonts w:ascii="Arial" w:hAnsi="Arial" w:cs="Arial"/>
          <w:sz w:val="24"/>
          <w:szCs w:val="24"/>
        </w:rPr>
      </w:pPr>
    </w:p>
    <w:p w:rsidR="00211849" w:rsidRDefault="00211849" w:rsidP="00BB541F">
      <w:pPr>
        <w:ind w:right="-46" w:firstLine="851"/>
        <w:jc w:val="both"/>
        <w:rPr>
          <w:rFonts w:ascii="Arial" w:hAnsi="Arial" w:cs="Arial"/>
          <w:sz w:val="24"/>
          <w:szCs w:val="24"/>
        </w:rPr>
      </w:pPr>
    </w:p>
    <w:p w:rsidR="00211849" w:rsidRDefault="00211849" w:rsidP="00BB541F">
      <w:pPr>
        <w:ind w:right="-46" w:firstLine="851"/>
        <w:jc w:val="both"/>
        <w:rPr>
          <w:rFonts w:ascii="Arial" w:hAnsi="Arial" w:cs="Arial"/>
          <w:sz w:val="24"/>
          <w:szCs w:val="24"/>
        </w:rPr>
      </w:pPr>
    </w:p>
    <w:p w:rsidR="00211849" w:rsidRDefault="00211849" w:rsidP="00BB541F">
      <w:pPr>
        <w:ind w:right="-46" w:firstLine="851"/>
        <w:jc w:val="both"/>
        <w:rPr>
          <w:rFonts w:ascii="Arial" w:hAnsi="Arial" w:cs="Arial"/>
          <w:sz w:val="24"/>
          <w:szCs w:val="24"/>
        </w:rPr>
      </w:pPr>
    </w:p>
    <w:p w:rsidR="00211849" w:rsidRDefault="00211849" w:rsidP="00BB541F">
      <w:pPr>
        <w:ind w:right="-46" w:firstLine="851"/>
        <w:jc w:val="both"/>
        <w:rPr>
          <w:rFonts w:ascii="Arial" w:hAnsi="Arial" w:cs="Arial"/>
          <w:sz w:val="24"/>
          <w:szCs w:val="24"/>
        </w:rPr>
      </w:pPr>
    </w:p>
    <w:p w:rsidR="00211849" w:rsidRPr="00211849" w:rsidRDefault="00211849" w:rsidP="00BB541F">
      <w:pPr>
        <w:ind w:right="-46" w:firstLine="851"/>
        <w:jc w:val="both"/>
        <w:rPr>
          <w:rFonts w:ascii="Arial" w:hAnsi="Arial" w:cs="Arial"/>
          <w:b/>
          <w:sz w:val="24"/>
          <w:szCs w:val="24"/>
          <w:lang w:val="en-US"/>
        </w:rPr>
      </w:pPr>
      <w:r>
        <w:rPr>
          <w:b/>
        </w:rPr>
        <w:lastRenderedPageBreak/>
        <w:tab/>
      </w:r>
      <w:r>
        <w:rPr>
          <w:b/>
        </w:rPr>
        <w:tab/>
      </w:r>
      <w:r>
        <w:rPr>
          <w:b/>
        </w:rPr>
        <w:tab/>
      </w:r>
      <w:r>
        <w:rPr>
          <w:b/>
        </w:rPr>
        <w:tab/>
      </w:r>
      <w:r w:rsidRPr="00211849">
        <w:rPr>
          <w:rFonts w:ascii="Arial" w:hAnsi="Arial" w:cs="Arial"/>
          <w:b/>
          <w:sz w:val="24"/>
          <w:szCs w:val="24"/>
          <w:lang w:val="en-US"/>
        </w:rPr>
        <w:t>ABSTRACT</w:t>
      </w:r>
    </w:p>
    <w:p w:rsidR="00211849" w:rsidRDefault="00211849" w:rsidP="00BB541F">
      <w:pPr>
        <w:ind w:right="-46" w:firstLine="851"/>
        <w:jc w:val="both"/>
      </w:pPr>
    </w:p>
    <w:p w:rsidR="00211849" w:rsidRDefault="00211849" w:rsidP="00211849">
      <w:pPr>
        <w:ind w:right="-46" w:firstLine="720"/>
        <w:jc w:val="both"/>
        <w:rPr>
          <w:rFonts w:ascii="Arial" w:hAnsi="Arial" w:cs="Arial"/>
          <w:color w:val="212121"/>
          <w:sz w:val="24"/>
          <w:szCs w:val="24"/>
          <w:shd w:val="clear" w:color="auto" w:fill="FFFFFF"/>
        </w:rPr>
      </w:pPr>
      <w:r>
        <w:br/>
      </w:r>
      <w:r>
        <w:rPr>
          <w:rFonts w:ascii="Arial" w:hAnsi="Arial" w:cs="Arial"/>
          <w:color w:val="212121"/>
          <w:sz w:val="24"/>
          <w:szCs w:val="24"/>
          <w:shd w:val="clear" w:color="auto" w:fill="FFFFFF"/>
          <w:lang w:val="en-US"/>
        </w:rPr>
        <w:t xml:space="preserve">            </w:t>
      </w:r>
      <w:bookmarkStart w:id="0" w:name="_GoBack"/>
      <w:bookmarkEnd w:id="0"/>
      <w:r>
        <w:rPr>
          <w:rFonts w:ascii="Arial" w:hAnsi="Arial" w:cs="Arial"/>
          <w:color w:val="212121"/>
          <w:sz w:val="24"/>
          <w:szCs w:val="24"/>
          <w:shd w:val="clear" w:color="auto" w:fill="FFFFFF"/>
        </w:rPr>
        <w:t xml:space="preserve">In </w:t>
      </w:r>
      <w:r w:rsidRPr="00211849">
        <w:rPr>
          <w:rFonts w:ascii="Arial" w:hAnsi="Arial" w:cs="Arial"/>
          <w:color w:val="212121"/>
          <w:sz w:val="24"/>
          <w:szCs w:val="24"/>
          <w:shd w:val="clear" w:color="auto" w:fill="FFFFFF"/>
        </w:rPr>
        <w:t>improving the quality of service the state apparatus must improve their competence in public service where the public service can not stop to improve their ability only until there. The focus of this apprenticeship is the Competence of Sub-district Apparatus in Improving Public Service in Jatinegara Sub-district, East Jakarta Municipality, and factors that obstruct the apparatus in improving public services. The author also uses descriptive methods through an inductive approach.</w:t>
      </w:r>
    </w:p>
    <w:p w:rsidR="00211849" w:rsidRDefault="00211849" w:rsidP="00211849">
      <w:pPr>
        <w:ind w:right="-46" w:firstLine="720"/>
        <w:jc w:val="both"/>
        <w:rPr>
          <w:rFonts w:ascii="Arial" w:hAnsi="Arial" w:cs="Arial"/>
          <w:color w:val="212121"/>
          <w:sz w:val="24"/>
          <w:szCs w:val="24"/>
          <w:shd w:val="clear" w:color="auto" w:fill="FFFFFF"/>
        </w:rPr>
      </w:pPr>
      <w:r w:rsidRPr="00211849">
        <w:rPr>
          <w:rFonts w:ascii="Arial" w:hAnsi="Arial" w:cs="Arial"/>
          <w:color w:val="212121"/>
          <w:sz w:val="24"/>
          <w:szCs w:val="24"/>
          <w:shd w:val="clear" w:color="auto" w:fill="FFFFFF"/>
        </w:rPr>
        <w:t xml:space="preserve"> The result of the observation shows that Jatinegara Sub-district Apparatus Competence in Improving Public Service as a whole is good but there are still unscrupulous elements from kecamatan employees who have been lazy to develop due to the age factor and also there is still the placement of employees who are not in accordance with the field so that there are still elements of public servants who work is not maximal. </w:t>
      </w:r>
    </w:p>
    <w:p w:rsidR="00211849" w:rsidRPr="00211849" w:rsidRDefault="00211849" w:rsidP="00211849">
      <w:pPr>
        <w:ind w:right="-46" w:firstLine="720"/>
        <w:jc w:val="both"/>
        <w:rPr>
          <w:rFonts w:ascii="Arial" w:hAnsi="Arial" w:cs="Arial"/>
          <w:sz w:val="24"/>
          <w:szCs w:val="24"/>
        </w:rPr>
      </w:pPr>
      <w:r w:rsidRPr="00211849">
        <w:rPr>
          <w:rFonts w:ascii="Arial" w:hAnsi="Arial" w:cs="Arial"/>
          <w:color w:val="212121"/>
          <w:sz w:val="24"/>
          <w:szCs w:val="24"/>
          <w:shd w:val="clear" w:color="auto" w:fill="FFFFFF"/>
        </w:rPr>
        <w:t>Furthermore, it is known that there are efforts made by Camat Jatinegara in improving public service in Jatinegara subdistrict by way of camat give motivation to its employees and also give exemplary example that can be emulated by all apparatus in Jatinegara Subdistrict</w:t>
      </w:r>
    </w:p>
    <w:sectPr w:rsidR="00211849" w:rsidRPr="002118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B6"/>
    <w:rsid w:val="00211849"/>
    <w:rsid w:val="00220F93"/>
    <w:rsid w:val="004D5CB6"/>
    <w:rsid w:val="00A90487"/>
    <w:rsid w:val="00BB541F"/>
    <w:rsid w:val="00E732AF"/>
    <w:rsid w:val="00F47853"/>
    <w:rsid w:val="00FD0A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A3509-CAE4-4929-AAE7-704DD4EA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RONA</cp:lastModifiedBy>
  <cp:revision>3</cp:revision>
  <dcterms:created xsi:type="dcterms:W3CDTF">2018-05-14T15:55:00Z</dcterms:created>
  <dcterms:modified xsi:type="dcterms:W3CDTF">2018-05-21T16:11:00Z</dcterms:modified>
</cp:coreProperties>
</file>