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608E4" w14:textId="1E800146" w:rsidR="007E5547" w:rsidRDefault="00FB6A8A" w:rsidP="007E5547">
      <w:pPr>
        <w:spacing w:after="0" w:line="48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707040">
        <w:rPr>
          <w:rFonts w:ascii="Arial" w:hAnsi="Arial" w:cs="Arial"/>
          <w:b/>
          <w:sz w:val="28"/>
          <w:szCs w:val="28"/>
          <w:lang w:val="en-US"/>
        </w:rPr>
        <w:t>ABSTRAK</w:t>
      </w:r>
    </w:p>
    <w:p w14:paraId="301289B6" w14:textId="77777777" w:rsidR="000F5389" w:rsidRPr="00CB183D" w:rsidRDefault="000F5389" w:rsidP="007E5547">
      <w:pPr>
        <w:spacing w:after="0" w:line="48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6C69A1B0" w14:textId="118F2D7C" w:rsidR="00CB183D" w:rsidRDefault="00FB6A8A" w:rsidP="007E554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Masala</w:t>
      </w:r>
      <w:r w:rsidR="00CB183D">
        <w:rPr>
          <w:rFonts w:ascii="Arial" w:hAnsi="Arial" w:cs="Arial"/>
          <w:sz w:val="24"/>
          <w:szCs w:val="24"/>
        </w:rPr>
        <w:t xml:space="preserve">h lingkungan hidup di perkotaan </w:t>
      </w:r>
      <w:r>
        <w:rPr>
          <w:rFonts w:ascii="Arial" w:hAnsi="Arial" w:cs="Arial"/>
          <w:sz w:val="24"/>
          <w:szCs w:val="24"/>
        </w:rPr>
        <w:t>sudah menjadi masalah yang kompleks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. Pembangunan yang tidak terkendali menyebabkan perubahan ekologis serta degradasi terhadap kualitas lingkungan di kawasan perkotaan. Undang-Undang Nomor 26 Tahun 2007 tentang Penataan Ruang mengamanatkan secara tegas bahwa 30% dari wilayah perkotaan harus berwujud Ruang Terbuka Hijau (RTH) yang berfungsi sebagai penyeimbang </w:t>
      </w:r>
      <w:r w:rsidR="00CB183D">
        <w:rPr>
          <w:rFonts w:ascii="Arial" w:eastAsia="Calibri" w:hAnsi="Arial" w:cs="Arial"/>
          <w:sz w:val="24"/>
          <w:szCs w:val="24"/>
          <w:lang w:val="en-US"/>
        </w:rPr>
        <w:t>dari berbagai dampak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pembangunan. </w:t>
      </w:r>
      <w:r w:rsidR="00CB183D">
        <w:rPr>
          <w:rFonts w:ascii="Arial" w:eastAsia="Calibri" w:hAnsi="Arial" w:cs="Arial"/>
          <w:sz w:val="24"/>
          <w:szCs w:val="24"/>
          <w:lang w:val="en-US"/>
        </w:rPr>
        <w:t xml:space="preserve">Selaras dengan amanat </w:t>
      </w:r>
      <w:r w:rsidR="007E5547">
        <w:rPr>
          <w:rFonts w:ascii="Arial" w:eastAsia="Calibri" w:hAnsi="Arial" w:cs="Arial"/>
          <w:sz w:val="24"/>
          <w:szCs w:val="24"/>
          <w:lang w:val="en-US"/>
        </w:rPr>
        <w:t>tersebut, pemerintah pusat  telah merintis Program Pengembangan Kota Hijau (P2KH) terkait pemenuhan luas Ruang Terbuka Hijau (RTH) di wilayah kota dan kabupaten.</w:t>
      </w:r>
    </w:p>
    <w:p w14:paraId="3A024466" w14:textId="77777777" w:rsidR="007E5547" w:rsidRDefault="007E5547" w:rsidP="007E554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A86EA7D" w14:textId="36F1007A" w:rsidR="007E5547" w:rsidRDefault="00FB6A8A" w:rsidP="000F538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Penelitian </w:t>
      </w:r>
      <w:r w:rsidR="00757C22">
        <w:rPr>
          <w:rFonts w:ascii="Arial" w:hAnsi="Arial" w:cs="Arial"/>
          <w:sz w:val="24"/>
          <w:szCs w:val="24"/>
        </w:rPr>
        <w:t xml:space="preserve">ini </w:t>
      </w:r>
      <w:r w:rsidR="00707040">
        <w:rPr>
          <w:rFonts w:ascii="Arial" w:hAnsi="Arial" w:cs="Arial"/>
          <w:sz w:val="24"/>
          <w:szCs w:val="24"/>
        </w:rPr>
        <w:t xml:space="preserve">diberi judul </w:t>
      </w:r>
      <w:r w:rsidR="00CB183D">
        <w:rPr>
          <w:rFonts w:ascii="Arial" w:hAnsi="Arial" w:cs="Arial"/>
          <w:sz w:val="24"/>
          <w:szCs w:val="24"/>
        </w:rPr>
        <w:t>“</w:t>
      </w:r>
      <w:r w:rsidR="00573734" w:rsidRPr="00CB183D">
        <w:rPr>
          <w:rFonts w:ascii="Arial" w:hAnsi="Arial" w:cs="Arial"/>
          <w:b/>
          <w:sz w:val="24"/>
          <w:szCs w:val="24"/>
        </w:rPr>
        <w:t>PENGEMBANGAN RUANG TERBUKA HIJAU MELALU PROGRAM PENGEMBANGAN KOTA HIJAU (P2KH) DI KOTA BEKASI PROVINSI JA</w:t>
      </w:r>
      <w:r w:rsidR="00CB183D" w:rsidRPr="00CB183D">
        <w:rPr>
          <w:rFonts w:ascii="Arial" w:hAnsi="Arial" w:cs="Arial"/>
          <w:b/>
          <w:sz w:val="24"/>
          <w:szCs w:val="24"/>
        </w:rPr>
        <w:t>WA BARAT</w:t>
      </w:r>
      <w:r w:rsidR="00CB183D">
        <w:rPr>
          <w:rFonts w:ascii="Arial" w:hAnsi="Arial" w:cs="Arial"/>
          <w:sz w:val="24"/>
          <w:szCs w:val="24"/>
        </w:rPr>
        <w:t>”</w:t>
      </w:r>
      <w:r w:rsidR="00707040">
        <w:rPr>
          <w:rFonts w:ascii="Arial" w:hAnsi="Arial" w:cs="Arial"/>
          <w:sz w:val="24"/>
          <w:szCs w:val="24"/>
        </w:rPr>
        <w:t xml:space="preserve"> </w:t>
      </w:r>
      <w:r w:rsidR="00757C22">
        <w:rPr>
          <w:rFonts w:ascii="Arial" w:hAnsi="Arial" w:cs="Arial"/>
          <w:sz w:val="24"/>
          <w:szCs w:val="24"/>
        </w:rPr>
        <w:t xml:space="preserve">bertujuan </w:t>
      </w:r>
      <w:r w:rsidR="007E5547">
        <w:rPr>
          <w:rFonts w:ascii="Arial" w:hAnsi="Arial" w:cs="Arial"/>
          <w:sz w:val="24"/>
          <w:szCs w:val="24"/>
        </w:rPr>
        <w:t xml:space="preserve">untuk </w:t>
      </w:r>
      <w:r w:rsidR="00757C22">
        <w:rPr>
          <w:rFonts w:ascii="Arial" w:hAnsi="Arial" w:cs="Arial"/>
          <w:sz w:val="24"/>
          <w:szCs w:val="24"/>
        </w:rPr>
        <w:t>mendeskripsikan</w:t>
      </w:r>
      <w:r w:rsidR="00CB183D">
        <w:rPr>
          <w:rFonts w:ascii="Arial" w:hAnsi="Arial" w:cs="Arial"/>
          <w:sz w:val="24"/>
          <w:szCs w:val="24"/>
        </w:rPr>
        <w:t xml:space="preserve"> bagaimana</w:t>
      </w:r>
      <w:r w:rsidR="00757C22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engem</w:t>
      </w:r>
      <w:r w:rsidR="007E5547">
        <w:rPr>
          <w:rFonts w:ascii="Arial" w:hAnsi="Arial" w:cs="Arial"/>
          <w:sz w:val="24"/>
          <w:szCs w:val="24"/>
        </w:rPr>
        <w:t>bangan Ruang Terbuka Hijau</w:t>
      </w:r>
      <w:r>
        <w:rPr>
          <w:rFonts w:ascii="Arial" w:hAnsi="Arial" w:cs="Arial"/>
          <w:sz w:val="24"/>
          <w:szCs w:val="24"/>
        </w:rPr>
        <w:t xml:space="preserve"> </w:t>
      </w:r>
      <w:r w:rsidR="00C067D6">
        <w:rPr>
          <w:rFonts w:ascii="Arial" w:hAnsi="Arial" w:cs="Arial"/>
          <w:sz w:val="24"/>
          <w:szCs w:val="24"/>
        </w:rPr>
        <w:t>di Kota Bekasi, mendeskripsika</w:t>
      </w:r>
      <w:r w:rsidR="00CB183D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>faktor-faktor pendukung dan penghambat dalam mewujudkan Ruang Terbuka Hijau serta mendeskripsikan upaya-upaya yang dilakukan oleh Pemerintah Kota Bekasi dalam mengatasi hambatan</w:t>
      </w:r>
      <w:r w:rsidR="00CB183D">
        <w:rPr>
          <w:rFonts w:ascii="Arial" w:hAnsi="Arial" w:cs="Arial"/>
          <w:sz w:val="24"/>
          <w:szCs w:val="24"/>
        </w:rPr>
        <w:t xml:space="preserve"> tersebut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54EBC8A" w14:textId="77777777" w:rsidR="000F5389" w:rsidRDefault="000F5389" w:rsidP="000F538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4DEA6EA" w14:textId="56AC157F" w:rsidR="007E5547" w:rsidRDefault="00FB6A8A" w:rsidP="000F538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Metode yang digunakan dalam penelitian ini adalah metode kualitatif deskriptif dengan pendekatan induktif</w:t>
      </w:r>
      <w:r w:rsidR="00CB183D">
        <w:rPr>
          <w:rFonts w:ascii="Arial" w:hAnsi="Arial" w:cs="Arial"/>
          <w:sz w:val="24"/>
          <w:szCs w:val="24"/>
        </w:rPr>
        <w:t xml:space="preserve"> yang bertujuan menggambarkan fenomena yang terkait dalam lingkup penelitian. Sumber data dalam penelitian ini adalah orang, dokumen dan tempat. Teknik pengumpulan data menggunakan teknik dokumentasi, observasi dan wawancara.</w:t>
      </w:r>
    </w:p>
    <w:p w14:paraId="22C1866D" w14:textId="77777777" w:rsidR="000F5389" w:rsidRDefault="000F5389" w:rsidP="000F538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7540B40" w14:textId="348C7DD7" w:rsidR="00FB6A8A" w:rsidRDefault="00E176E1" w:rsidP="007E554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Hasil penelitian menunjukkan </w:t>
      </w:r>
      <w:r w:rsidR="002541BD">
        <w:rPr>
          <w:rFonts w:ascii="Arial" w:hAnsi="Arial" w:cs="Arial"/>
          <w:sz w:val="24"/>
          <w:szCs w:val="24"/>
        </w:rPr>
        <w:t xml:space="preserve">bahwa Program Pengembangan Kota Hijau (P2KH) dalam mewujudkan Ruang Terbuka Hijau di Kota Bekasi </w:t>
      </w:r>
      <w:r w:rsidR="0020472B">
        <w:rPr>
          <w:rFonts w:ascii="Arial" w:hAnsi="Arial" w:cs="Arial"/>
          <w:sz w:val="24"/>
          <w:szCs w:val="24"/>
        </w:rPr>
        <w:t>belum terlaksana dengan baik.</w:t>
      </w:r>
      <w:r w:rsidR="002541BD">
        <w:rPr>
          <w:rFonts w:ascii="Arial" w:hAnsi="Arial" w:cs="Arial"/>
          <w:sz w:val="24"/>
          <w:szCs w:val="24"/>
        </w:rPr>
        <w:t xml:space="preserve"> </w:t>
      </w:r>
      <w:r w:rsidR="0020472B">
        <w:rPr>
          <w:rFonts w:ascii="Arial" w:hAnsi="Arial" w:cs="Arial"/>
          <w:sz w:val="24"/>
          <w:szCs w:val="24"/>
        </w:rPr>
        <w:t>Ada beberapa faktor yang menghambat Pengembangan Ruang Terbuka Hijau antara l</w:t>
      </w:r>
      <w:r w:rsidR="00707040">
        <w:rPr>
          <w:rFonts w:ascii="Arial" w:hAnsi="Arial" w:cs="Arial"/>
          <w:sz w:val="24"/>
          <w:szCs w:val="24"/>
        </w:rPr>
        <w:t xml:space="preserve">ain </w:t>
      </w:r>
      <w:r w:rsidR="00C067D6">
        <w:rPr>
          <w:rFonts w:ascii="Arial" w:hAnsi="Arial" w:cs="Arial"/>
          <w:sz w:val="24"/>
          <w:szCs w:val="24"/>
        </w:rPr>
        <w:t xml:space="preserve">keterbatasan anggaran, kurangnya ketersediaan lahan serta masih rendahnya partisipasi masyarakat </w:t>
      </w:r>
      <w:r w:rsidR="001B37A3">
        <w:rPr>
          <w:rFonts w:ascii="Arial" w:hAnsi="Arial" w:cs="Arial"/>
          <w:sz w:val="24"/>
          <w:szCs w:val="24"/>
        </w:rPr>
        <w:t>terhadap</w:t>
      </w:r>
      <w:r w:rsidR="00C067D6">
        <w:rPr>
          <w:rFonts w:ascii="Arial" w:hAnsi="Arial" w:cs="Arial"/>
          <w:sz w:val="24"/>
          <w:szCs w:val="24"/>
        </w:rPr>
        <w:t xml:space="preserve"> ruang terbuka hijau </w:t>
      </w:r>
      <w:r w:rsidR="002541BD">
        <w:rPr>
          <w:rFonts w:ascii="Arial" w:hAnsi="Arial" w:cs="Arial"/>
          <w:sz w:val="24"/>
          <w:szCs w:val="24"/>
        </w:rPr>
        <w:t xml:space="preserve">di Kota Bekasi. </w:t>
      </w:r>
      <w:r w:rsidR="007E5547">
        <w:rPr>
          <w:rFonts w:ascii="Arial" w:hAnsi="Arial" w:cs="Arial"/>
          <w:sz w:val="24"/>
          <w:szCs w:val="24"/>
        </w:rPr>
        <w:t xml:space="preserve">Adapun saran dalam penelitian ini </w:t>
      </w:r>
      <w:r w:rsidR="00785BC0">
        <w:rPr>
          <w:rFonts w:ascii="Arial" w:hAnsi="Arial" w:cs="Arial"/>
          <w:sz w:val="24"/>
          <w:szCs w:val="24"/>
        </w:rPr>
        <w:t>yaitu</w:t>
      </w:r>
      <w:r w:rsidR="00E401E6">
        <w:rPr>
          <w:rFonts w:ascii="Arial" w:hAnsi="Arial" w:cs="Arial"/>
          <w:sz w:val="24"/>
          <w:szCs w:val="24"/>
        </w:rPr>
        <w:t xml:space="preserve"> perlunya</w:t>
      </w:r>
      <w:r w:rsidR="007E5547">
        <w:rPr>
          <w:rFonts w:ascii="Arial" w:hAnsi="Arial" w:cs="Arial"/>
          <w:sz w:val="24"/>
          <w:szCs w:val="24"/>
        </w:rPr>
        <w:t xml:space="preserve"> penyusunan anggaran khusus untuk Ruang Terbuka Hij</w:t>
      </w:r>
      <w:r w:rsidR="000F5389">
        <w:rPr>
          <w:rFonts w:ascii="Arial" w:hAnsi="Arial" w:cs="Arial"/>
          <w:sz w:val="24"/>
          <w:szCs w:val="24"/>
        </w:rPr>
        <w:t>au</w:t>
      </w:r>
      <w:r w:rsidR="007E5547">
        <w:rPr>
          <w:rFonts w:ascii="Arial" w:hAnsi="Arial" w:cs="Arial"/>
          <w:sz w:val="24"/>
          <w:szCs w:val="24"/>
        </w:rPr>
        <w:t xml:space="preserve">, </w:t>
      </w:r>
      <w:r w:rsidR="008D03B8">
        <w:rPr>
          <w:rFonts w:ascii="Arial" w:hAnsi="Arial" w:cs="Arial"/>
          <w:sz w:val="24"/>
          <w:szCs w:val="24"/>
        </w:rPr>
        <w:t>Membuat</w:t>
      </w:r>
      <w:r w:rsidR="007E5547">
        <w:rPr>
          <w:rFonts w:ascii="Arial" w:hAnsi="Arial" w:cs="Arial"/>
          <w:sz w:val="24"/>
          <w:szCs w:val="24"/>
        </w:rPr>
        <w:t xml:space="preserve"> kebijakan dalam </w:t>
      </w:r>
      <w:r w:rsidR="008D03B8">
        <w:rPr>
          <w:rFonts w:ascii="Arial" w:hAnsi="Arial" w:cs="Arial"/>
          <w:sz w:val="24"/>
          <w:szCs w:val="24"/>
        </w:rPr>
        <w:t>penyediaan</w:t>
      </w:r>
      <w:bookmarkStart w:id="0" w:name="_GoBack"/>
      <w:bookmarkEnd w:id="0"/>
      <w:r w:rsidR="007E5547">
        <w:rPr>
          <w:rFonts w:ascii="Arial" w:hAnsi="Arial" w:cs="Arial"/>
          <w:sz w:val="24"/>
          <w:szCs w:val="24"/>
        </w:rPr>
        <w:t xml:space="preserve"> lahan</w:t>
      </w:r>
      <w:r w:rsidR="002541BD">
        <w:rPr>
          <w:rFonts w:ascii="Arial" w:hAnsi="Arial" w:cs="Arial"/>
          <w:sz w:val="24"/>
          <w:szCs w:val="24"/>
        </w:rPr>
        <w:t xml:space="preserve"> </w:t>
      </w:r>
      <w:r w:rsidR="007E5547">
        <w:rPr>
          <w:rFonts w:ascii="Arial" w:hAnsi="Arial" w:cs="Arial"/>
          <w:sz w:val="24"/>
          <w:szCs w:val="24"/>
        </w:rPr>
        <w:t>Ruang Terbuka Hijau serta pemberian sanksi tegas terhada</w:t>
      </w:r>
      <w:r w:rsidR="000F5389">
        <w:rPr>
          <w:rFonts w:ascii="Arial" w:hAnsi="Arial" w:cs="Arial"/>
          <w:sz w:val="24"/>
          <w:szCs w:val="24"/>
        </w:rPr>
        <w:t>p pengrusakan kawasan Ruang Terbuka Hijau.</w:t>
      </w:r>
    </w:p>
    <w:p w14:paraId="5BD28EB1" w14:textId="04FF2D25" w:rsidR="002541BD" w:rsidRDefault="007E5547" w:rsidP="00FB6A8A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7B911DD" w14:textId="72101A32" w:rsidR="002541BD" w:rsidRPr="00FB6A8A" w:rsidRDefault="002541BD" w:rsidP="007E554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Kata Kunci: </w:t>
      </w:r>
      <w:r w:rsidRPr="00E61061">
        <w:rPr>
          <w:rFonts w:ascii="Arial" w:hAnsi="Arial" w:cs="Arial"/>
          <w:b/>
          <w:sz w:val="24"/>
          <w:szCs w:val="24"/>
        </w:rPr>
        <w:t>Pengembangan</w:t>
      </w:r>
      <w:r w:rsidR="006365EF" w:rsidRPr="00E61061">
        <w:rPr>
          <w:rFonts w:ascii="Arial" w:hAnsi="Arial" w:cs="Arial"/>
          <w:b/>
          <w:sz w:val="24"/>
          <w:szCs w:val="24"/>
        </w:rPr>
        <w:t xml:space="preserve"> Ruang Terbuka Hijau (RTH),</w:t>
      </w:r>
      <w:r w:rsidRPr="00E61061">
        <w:rPr>
          <w:rFonts w:ascii="Arial" w:hAnsi="Arial" w:cs="Arial"/>
          <w:b/>
          <w:sz w:val="24"/>
          <w:szCs w:val="24"/>
        </w:rPr>
        <w:t xml:space="preserve"> Program Pengembangan Kota Hijau (P2KH)</w:t>
      </w:r>
      <w:r w:rsidR="00757C22" w:rsidRPr="00E61061">
        <w:rPr>
          <w:rFonts w:ascii="Arial" w:hAnsi="Arial" w:cs="Arial"/>
          <w:b/>
          <w:sz w:val="24"/>
          <w:szCs w:val="24"/>
        </w:rPr>
        <w:t>, Ruang Terbuka Hijau (RTH)</w:t>
      </w:r>
    </w:p>
    <w:sectPr w:rsidR="002541BD" w:rsidRPr="00FB6A8A" w:rsidSect="00C70265">
      <w:footerReference w:type="default" r:id="rId8"/>
      <w:footnotePr>
        <w:numStart w:val="46"/>
      </w:footnotePr>
      <w:pgSz w:w="11906" w:h="16838" w:code="9"/>
      <w:pgMar w:top="2268" w:right="1701" w:bottom="1701" w:left="226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B5AFD" w14:textId="77777777" w:rsidR="00CC76FE" w:rsidRDefault="00CC76FE" w:rsidP="0057050B">
      <w:pPr>
        <w:spacing w:after="0" w:line="240" w:lineRule="auto"/>
      </w:pPr>
      <w:r>
        <w:separator/>
      </w:r>
    </w:p>
  </w:endnote>
  <w:endnote w:type="continuationSeparator" w:id="0">
    <w:p w14:paraId="7A35388C" w14:textId="77777777" w:rsidR="00CC76FE" w:rsidRDefault="00CC76FE" w:rsidP="00570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8D071" w14:textId="77777777" w:rsidR="004068E4" w:rsidRDefault="004068E4" w:rsidP="00761E05">
    <w:pPr>
      <w:pStyle w:val="Footer"/>
    </w:pPr>
  </w:p>
  <w:p w14:paraId="2E6161E2" w14:textId="77777777" w:rsidR="004068E4" w:rsidRDefault="004068E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2B988" w14:textId="77777777" w:rsidR="00CC76FE" w:rsidRDefault="00CC76FE" w:rsidP="0057050B">
      <w:pPr>
        <w:spacing w:after="0" w:line="240" w:lineRule="auto"/>
      </w:pPr>
      <w:r>
        <w:separator/>
      </w:r>
    </w:p>
  </w:footnote>
  <w:footnote w:type="continuationSeparator" w:id="0">
    <w:p w14:paraId="7FE54FE5" w14:textId="77777777" w:rsidR="00CC76FE" w:rsidRDefault="00CC76FE" w:rsidP="00570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C4BA8"/>
    <w:multiLevelType w:val="hybridMultilevel"/>
    <w:tmpl w:val="4720240E"/>
    <w:lvl w:ilvl="0" w:tplc="A5B0D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hideSpellingErrors/>
  <w:defaultTabStop w:val="720"/>
  <w:characterSpacingControl w:val="doNotCompress"/>
  <w:hdrShapeDefaults>
    <o:shapedefaults v:ext="edit" spidmax="2049"/>
  </w:hdrShapeDefaults>
  <w:footnotePr>
    <w:numStart w:val="4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A5"/>
    <w:rsid w:val="0002674C"/>
    <w:rsid w:val="0003744A"/>
    <w:rsid w:val="00055FB3"/>
    <w:rsid w:val="000A2348"/>
    <w:rsid w:val="000A51C0"/>
    <w:rsid w:val="000D7695"/>
    <w:rsid w:val="000F5389"/>
    <w:rsid w:val="00110DC4"/>
    <w:rsid w:val="00142464"/>
    <w:rsid w:val="00160EDA"/>
    <w:rsid w:val="001949E3"/>
    <w:rsid w:val="001A0F48"/>
    <w:rsid w:val="001A7D48"/>
    <w:rsid w:val="001B37A3"/>
    <w:rsid w:val="001B794F"/>
    <w:rsid w:val="001F2884"/>
    <w:rsid w:val="0020472B"/>
    <w:rsid w:val="002115AF"/>
    <w:rsid w:val="00213106"/>
    <w:rsid w:val="002346BD"/>
    <w:rsid w:val="00241940"/>
    <w:rsid w:val="002541BD"/>
    <w:rsid w:val="0025725F"/>
    <w:rsid w:val="002A48A3"/>
    <w:rsid w:val="002B1B73"/>
    <w:rsid w:val="002C0AC3"/>
    <w:rsid w:val="002C6F84"/>
    <w:rsid w:val="002D1A10"/>
    <w:rsid w:val="002D2F66"/>
    <w:rsid w:val="002D471B"/>
    <w:rsid w:val="002E1BE7"/>
    <w:rsid w:val="002E3D33"/>
    <w:rsid w:val="002E5FA1"/>
    <w:rsid w:val="002E62E4"/>
    <w:rsid w:val="002F0BE6"/>
    <w:rsid w:val="00313DD9"/>
    <w:rsid w:val="0035107F"/>
    <w:rsid w:val="003573A5"/>
    <w:rsid w:val="0037557D"/>
    <w:rsid w:val="003839E5"/>
    <w:rsid w:val="00387BBC"/>
    <w:rsid w:val="003945A2"/>
    <w:rsid w:val="003A296E"/>
    <w:rsid w:val="003B161B"/>
    <w:rsid w:val="003B371F"/>
    <w:rsid w:val="003C2A7B"/>
    <w:rsid w:val="003D6499"/>
    <w:rsid w:val="003F2597"/>
    <w:rsid w:val="00403599"/>
    <w:rsid w:val="004068E4"/>
    <w:rsid w:val="00413E4D"/>
    <w:rsid w:val="004226EF"/>
    <w:rsid w:val="004403D6"/>
    <w:rsid w:val="004404EB"/>
    <w:rsid w:val="00446C3B"/>
    <w:rsid w:val="004565E6"/>
    <w:rsid w:val="00481599"/>
    <w:rsid w:val="00481A59"/>
    <w:rsid w:val="004A6766"/>
    <w:rsid w:val="004C7631"/>
    <w:rsid w:val="005006F3"/>
    <w:rsid w:val="00526065"/>
    <w:rsid w:val="00541425"/>
    <w:rsid w:val="005602EF"/>
    <w:rsid w:val="0056179D"/>
    <w:rsid w:val="005628FC"/>
    <w:rsid w:val="00563E27"/>
    <w:rsid w:val="0057050B"/>
    <w:rsid w:val="005712DA"/>
    <w:rsid w:val="0057198B"/>
    <w:rsid w:val="00573734"/>
    <w:rsid w:val="005C1E73"/>
    <w:rsid w:val="005C2F61"/>
    <w:rsid w:val="005D673B"/>
    <w:rsid w:val="005E5984"/>
    <w:rsid w:val="005F4B2D"/>
    <w:rsid w:val="005F63E8"/>
    <w:rsid w:val="00607447"/>
    <w:rsid w:val="006178EB"/>
    <w:rsid w:val="006365EF"/>
    <w:rsid w:val="00641AD0"/>
    <w:rsid w:val="006851CE"/>
    <w:rsid w:val="00692256"/>
    <w:rsid w:val="00693043"/>
    <w:rsid w:val="006B129D"/>
    <w:rsid w:val="006B6A62"/>
    <w:rsid w:val="006F10F5"/>
    <w:rsid w:val="006F64F1"/>
    <w:rsid w:val="00705DFA"/>
    <w:rsid w:val="00707040"/>
    <w:rsid w:val="007277A6"/>
    <w:rsid w:val="0073266C"/>
    <w:rsid w:val="00757C22"/>
    <w:rsid w:val="00761E05"/>
    <w:rsid w:val="00764AB7"/>
    <w:rsid w:val="00782370"/>
    <w:rsid w:val="00785BC0"/>
    <w:rsid w:val="00795AB4"/>
    <w:rsid w:val="007A16E2"/>
    <w:rsid w:val="007A7388"/>
    <w:rsid w:val="007E5547"/>
    <w:rsid w:val="00807DD0"/>
    <w:rsid w:val="00810AE7"/>
    <w:rsid w:val="008376E8"/>
    <w:rsid w:val="00843DF6"/>
    <w:rsid w:val="008448F4"/>
    <w:rsid w:val="008728BF"/>
    <w:rsid w:val="00882FDF"/>
    <w:rsid w:val="008A0532"/>
    <w:rsid w:val="008C3E4B"/>
    <w:rsid w:val="008C712E"/>
    <w:rsid w:val="008D03B8"/>
    <w:rsid w:val="008D04F3"/>
    <w:rsid w:val="008D3F62"/>
    <w:rsid w:val="00912C27"/>
    <w:rsid w:val="00925BE1"/>
    <w:rsid w:val="009308D2"/>
    <w:rsid w:val="009434BC"/>
    <w:rsid w:val="0096457E"/>
    <w:rsid w:val="00970E4A"/>
    <w:rsid w:val="009939D8"/>
    <w:rsid w:val="00993A18"/>
    <w:rsid w:val="009B0A7C"/>
    <w:rsid w:val="009B6AE8"/>
    <w:rsid w:val="009D1C1E"/>
    <w:rsid w:val="009D1F6C"/>
    <w:rsid w:val="009E07B2"/>
    <w:rsid w:val="009E5BC8"/>
    <w:rsid w:val="009E7516"/>
    <w:rsid w:val="009F42A5"/>
    <w:rsid w:val="00A059AF"/>
    <w:rsid w:val="00A06C37"/>
    <w:rsid w:val="00A06C71"/>
    <w:rsid w:val="00A06CE7"/>
    <w:rsid w:val="00A310FE"/>
    <w:rsid w:val="00A32D43"/>
    <w:rsid w:val="00A37458"/>
    <w:rsid w:val="00A85AAD"/>
    <w:rsid w:val="00AD16C0"/>
    <w:rsid w:val="00AD245F"/>
    <w:rsid w:val="00AD498D"/>
    <w:rsid w:val="00AE0369"/>
    <w:rsid w:val="00AE37A3"/>
    <w:rsid w:val="00B16F1B"/>
    <w:rsid w:val="00B21FDF"/>
    <w:rsid w:val="00B464F8"/>
    <w:rsid w:val="00B53C5B"/>
    <w:rsid w:val="00BA147D"/>
    <w:rsid w:val="00BB525E"/>
    <w:rsid w:val="00BC2A30"/>
    <w:rsid w:val="00BE00D3"/>
    <w:rsid w:val="00BF22BC"/>
    <w:rsid w:val="00C00064"/>
    <w:rsid w:val="00C067D6"/>
    <w:rsid w:val="00C205B2"/>
    <w:rsid w:val="00C20BA9"/>
    <w:rsid w:val="00C47658"/>
    <w:rsid w:val="00C57FCD"/>
    <w:rsid w:val="00C70265"/>
    <w:rsid w:val="00CB183D"/>
    <w:rsid w:val="00CB2AF7"/>
    <w:rsid w:val="00CB322C"/>
    <w:rsid w:val="00CC2D4C"/>
    <w:rsid w:val="00CC76FE"/>
    <w:rsid w:val="00D02287"/>
    <w:rsid w:val="00D11250"/>
    <w:rsid w:val="00D22D4A"/>
    <w:rsid w:val="00D845A0"/>
    <w:rsid w:val="00D90251"/>
    <w:rsid w:val="00D90279"/>
    <w:rsid w:val="00DA0F1C"/>
    <w:rsid w:val="00DA7990"/>
    <w:rsid w:val="00E176E1"/>
    <w:rsid w:val="00E36152"/>
    <w:rsid w:val="00E401E6"/>
    <w:rsid w:val="00E42473"/>
    <w:rsid w:val="00E43FE5"/>
    <w:rsid w:val="00E44DA5"/>
    <w:rsid w:val="00E44F4D"/>
    <w:rsid w:val="00E61061"/>
    <w:rsid w:val="00E67C70"/>
    <w:rsid w:val="00E725FB"/>
    <w:rsid w:val="00E86B6B"/>
    <w:rsid w:val="00E93920"/>
    <w:rsid w:val="00ED6857"/>
    <w:rsid w:val="00EE0E4E"/>
    <w:rsid w:val="00EF5E84"/>
    <w:rsid w:val="00EF78A9"/>
    <w:rsid w:val="00F007CC"/>
    <w:rsid w:val="00F0115D"/>
    <w:rsid w:val="00F035BD"/>
    <w:rsid w:val="00F10CBF"/>
    <w:rsid w:val="00F15168"/>
    <w:rsid w:val="00F23BB9"/>
    <w:rsid w:val="00F45924"/>
    <w:rsid w:val="00F47AF7"/>
    <w:rsid w:val="00F507BF"/>
    <w:rsid w:val="00F520B2"/>
    <w:rsid w:val="00F5223D"/>
    <w:rsid w:val="00F53CE0"/>
    <w:rsid w:val="00F602C2"/>
    <w:rsid w:val="00F77C20"/>
    <w:rsid w:val="00F82902"/>
    <w:rsid w:val="00FA1C63"/>
    <w:rsid w:val="00FB67D6"/>
    <w:rsid w:val="00FB6A8A"/>
    <w:rsid w:val="00FC5AA9"/>
    <w:rsid w:val="00FE127D"/>
    <w:rsid w:val="00FE1F99"/>
    <w:rsid w:val="00FF5F5D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A6CD3"/>
  <w15:chartTrackingRefBased/>
  <w15:docId w15:val="{F636C970-2F6C-4025-8EBB-BFDCCCF0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705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05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050B"/>
    <w:rPr>
      <w:vertAlign w:val="superscript"/>
    </w:rPr>
  </w:style>
  <w:style w:type="table" w:styleId="LightGrid-Accent1">
    <w:name w:val="Light Grid Accent 1"/>
    <w:basedOn w:val="TableNormal"/>
    <w:uiPriority w:val="62"/>
    <w:rsid w:val="00C20BA9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C20BA9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F6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5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1CE"/>
  </w:style>
  <w:style w:type="paragraph" w:styleId="Footer">
    <w:name w:val="footer"/>
    <w:basedOn w:val="Normal"/>
    <w:link w:val="FooterChar"/>
    <w:uiPriority w:val="99"/>
    <w:unhideWhenUsed/>
    <w:rsid w:val="00685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1CE"/>
  </w:style>
  <w:style w:type="numbering" w:customStyle="1" w:styleId="NoList1">
    <w:name w:val="No List1"/>
    <w:next w:val="NoList"/>
    <w:uiPriority w:val="99"/>
    <w:semiHidden/>
    <w:unhideWhenUsed/>
    <w:rsid w:val="00055FB3"/>
  </w:style>
  <w:style w:type="paragraph" w:styleId="BalloonText">
    <w:name w:val="Balloon Text"/>
    <w:basedOn w:val="Normal"/>
    <w:link w:val="BalloonTextChar"/>
    <w:uiPriority w:val="99"/>
    <w:semiHidden/>
    <w:unhideWhenUsed/>
    <w:rsid w:val="00055FB3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FB3"/>
    <w:rPr>
      <w:rFonts w:ascii="Tahoma" w:hAnsi="Tahoma" w:cs="Tahoma"/>
      <w:sz w:val="16"/>
      <w:szCs w:val="16"/>
      <w:lang w:val="en-US"/>
    </w:rPr>
  </w:style>
  <w:style w:type="table" w:customStyle="1" w:styleId="LightGrid-Accent21">
    <w:name w:val="Light Grid - Accent 21"/>
    <w:basedOn w:val="TableNormal"/>
    <w:next w:val="LightGrid-Accent2"/>
    <w:uiPriority w:val="62"/>
    <w:rsid w:val="00055FB3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055FB3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6Colorful-Accent11">
    <w:name w:val="Grid Table 6 Colorful - Accent 11"/>
    <w:basedOn w:val="TableNormal"/>
    <w:next w:val="GridTable6Colorful-Accent1"/>
    <w:uiPriority w:val="51"/>
    <w:rsid w:val="00055FB3"/>
    <w:pPr>
      <w:spacing w:after="0" w:line="240" w:lineRule="auto"/>
    </w:pPr>
    <w:rPr>
      <w:color w:val="365F91"/>
      <w:lang w:val="en-US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2-Accent11">
    <w:name w:val="Grid Table 2 - Accent 11"/>
    <w:basedOn w:val="TableNormal"/>
    <w:next w:val="GridTable2-Accent1"/>
    <w:uiPriority w:val="47"/>
    <w:rsid w:val="00055FB3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3-Accent11">
    <w:name w:val="Grid Table 3 - Accent 11"/>
    <w:basedOn w:val="TableNormal"/>
    <w:next w:val="GridTable3-Accent1"/>
    <w:uiPriority w:val="48"/>
    <w:rsid w:val="00055FB3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4-Accent51">
    <w:name w:val="Grid Table 4 - Accent 51"/>
    <w:basedOn w:val="TableNormal"/>
    <w:next w:val="GridTable4-Accent5"/>
    <w:uiPriority w:val="49"/>
    <w:rsid w:val="00055FB3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5Dark-Accent51">
    <w:name w:val="Grid Table 5 Dark - Accent 51"/>
    <w:basedOn w:val="TableNormal"/>
    <w:next w:val="GridTable5Dark-Accent5"/>
    <w:uiPriority w:val="50"/>
    <w:rsid w:val="00055FB3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6Colorful-Accent51">
    <w:name w:val="Grid Table 6 Colorful - Accent 51"/>
    <w:basedOn w:val="TableNormal"/>
    <w:next w:val="GridTable6Colorful-Accent5"/>
    <w:uiPriority w:val="51"/>
    <w:rsid w:val="00055FB3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DBE5F1"/>
        <w:left w:val="single" w:sz="4" w:space="0" w:color="DBE5F1"/>
        <w:bottom w:val="single" w:sz="4" w:space="0" w:color="DBE5F1"/>
        <w:right w:val="single" w:sz="4" w:space="0" w:color="DBE5F1"/>
        <w:insideH w:val="single" w:sz="4" w:space="0" w:color="DBE5F1"/>
        <w:insideV w:val="single" w:sz="4" w:space="0" w:color="DBE5F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styleId="NoSpacing">
    <w:name w:val="No Spacing"/>
    <w:uiPriority w:val="1"/>
    <w:qFormat/>
    <w:rsid w:val="00055FB3"/>
    <w:pPr>
      <w:spacing w:after="0" w:line="240" w:lineRule="auto"/>
    </w:pPr>
    <w:rPr>
      <w:lang w:val="en-US"/>
    </w:r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55FB3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next w:val="GridTable1Light-Accent5"/>
    <w:uiPriority w:val="46"/>
    <w:rsid w:val="00055FB3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next w:val="PlainTable5"/>
    <w:uiPriority w:val="45"/>
    <w:rsid w:val="00055FB3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1">
    <w:name w:val="Grid Table 21"/>
    <w:basedOn w:val="TableNormal"/>
    <w:next w:val="GridTable2"/>
    <w:uiPriority w:val="47"/>
    <w:rsid w:val="00055FB3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PlaceholderText">
    <w:name w:val="Placeholder Text"/>
    <w:basedOn w:val="DefaultParagraphFont"/>
    <w:uiPriority w:val="99"/>
    <w:semiHidden/>
    <w:rsid w:val="00055FB3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5FB3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5FB3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55FB3"/>
    <w:rPr>
      <w:vertAlign w:val="superscript"/>
    </w:rPr>
  </w:style>
  <w:style w:type="table" w:styleId="LightGrid-Accent2">
    <w:name w:val="Light Grid Accent 2"/>
    <w:basedOn w:val="TableNormal"/>
    <w:uiPriority w:val="62"/>
    <w:semiHidden/>
    <w:unhideWhenUsed/>
    <w:rsid w:val="00055F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dTable4-Accent1">
    <w:name w:val="Grid Table 4 Accent 1"/>
    <w:basedOn w:val="TableNormal"/>
    <w:uiPriority w:val="49"/>
    <w:rsid w:val="00055F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55FB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055F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055F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055F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55F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rsid w:val="00055FB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055F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55F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055F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055F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3A296E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LightGrid-Accent111">
    <w:name w:val="Light Grid - Accent 111"/>
    <w:basedOn w:val="TableNormal"/>
    <w:uiPriority w:val="62"/>
    <w:semiHidden/>
    <w:rsid w:val="003A296E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60989-4E1F-F645-A1F4-4C31F2C0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319</Words>
  <Characters>1824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6</cp:revision>
  <cp:lastPrinted>2017-04-22T08:47:00Z</cp:lastPrinted>
  <dcterms:created xsi:type="dcterms:W3CDTF">2018-03-25T07:09:00Z</dcterms:created>
  <dcterms:modified xsi:type="dcterms:W3CDTF">2018-04-18T01:32:00Z</dcterms:modified>
</cp:coreProperties>
</file>